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C9" w:rsidRPr="00EF71C9" w:rsidRDefault="00EF71C9" w:rsidP="00EF71C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71C9">
        <w:rPr>
          <w:rFonts w:ascii="Times New Roman" w:hAnsi="Times New Roman" w:cs="Times New Roman"/>
          <w:b/>
          <w:color w:val="FF0000"/>
          <w:sz w:val="32"/>
          <w:szCs w:val="32"/>
        </w:rPr>
        <w:t>Требования пожарной безопасности в жилье</w:t>
      </w:r>
    </w:p>
    <w:p w:rsidR="00EF71C9" w:rsidRDefault="00EF71C9" w:rsidP="007B16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Пожары в жилых домах, квартирах возникают, как правило, в результате небрежного, халатного обращения с огнем (курение, применение открытых источников огня и т.д.), из-за неисправности, а также нарушения эксплуатации бытовых электронагревательных приборов, внутриквартирных систем электрооборудования. Последствия пожара – печальны, но их, как и сам пожар, можно избежать, соблюдая элементарные требования правил пожарной безопасности.</w:t>
      </w:r>
    </w:p>
    <w:p w:rsidR="00A02A78" w:rsidRDefault="00A02A78" w:rsidP="007B16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02A78" w:rsidRDefault="00A02A78" w:rsidP="00A02A7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269580" cy="2414172"/>
            <wp:effectExtent l="0" t="0" r="7620" b="5715"/>
            <wp:docPr id="1" name="Рисунок 1" descr="https://avatars.mds.yandex.net/i?id=4ab325f6564322edcb33179fd3a22ae817e53211-1010234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4ab325f6564322edcb33179fd3a22ae817e53211-1010234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78" cy="242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687" w:rsidRPr="00EF71C9" w:rsidRDefault="007B1687" w:rsidP="007B168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F71C9" w:rsidRPr="00891306" w:rsidRDefault="00EF71C9" w:rsidP="007B16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91306">
        <w:rPr>
          <w:b/>
          <w:bCs/>
          <w:iCs/>
          <w:sz w:val="28"/>
          <w:szCs w:val="28"/>
        </w:rPr>
        <w:t>Основные требования Правил пожарной безопасности: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 xml:space="preserve">не оставляйте без присмотра включенные в электросеть бытовые электроприборы; 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 xml:space="preserve">следите за неисправностью электропроводки, не пользуйтесь поврежденными электроприборами, </w:t>
      </w:r>
      <w:proofErr w:type="spellStart"/>
      <w:r w:rsidRPr="00EF71C9">
        <w:rPr>
          <w:sz w:val="28"/>
          <w:szCs w:val="28"/>
        </w:rPr>
        <w:t>электророзетками</w:t>
      </w:r>
      <w:proofErr w:type="spellEnd"/>
      <w:r w:rsidRPr="00EF71C9">
        <w:rPr>
          <w:sz w:val="28"/>
          <w:szCs w:val="28"/>
        </w:rPr>
        <w:t>;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эксплуатируйте электроприборы в соответствии с требованиями инструкций по эксплуатации заводов-изготовителей;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 xml:space="preserve">не включайте в одну </w:t>
      </w:r>
      <w:proofErr w:type="spellStart"/>
      <w:r w:rsidRPr="00EF71C9">
        <w:rPr>
          <w:sz w:val="28"/>
          <w:szCs w:val="28"/>
        </w:rPr>
        <w:t>электророзетку</w:t>
      </w:r>
      <w:proofErr w:type="spellEnd"/>
      <w:r w:rsidRPr="00EF71C9">
        <w:rPr>
          <w:sz w:val="28"/>
          <w:szCs w:val="28"/>
        </w:rPr>
        <w:t xml:space="preserve"> одновременно несколько мощных потребителей электроэнергии, перегружая электросеть;</w:t>
      </w:r>
    </w:p>
    <w:p w:rsidR="00EF71C9" w:rsidRDefault="00EF71C9" w:rsidP="007B16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не эксплуатируйте электросветильники со снятыми защитными плафонами;</w:t>
      </w:r>
    </w:p>
    <w:p w:rsidR="00EF71C9" w:rsidRDefault="00EF71C9" w:rsidP="007B16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 xml:space="preserve"> не пользуйтесь в помещении источниками открытого огня (свечи, спички, факела и т.д.);</w:t>
      </w:r>
    </w:p>
    <w:p w:rsidR="00EF71C9" w:rsidRPr="00EF71C9" w:rsidRDefault="00EF71C9" w:rsidP="007B168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в квартирах жилых домов и комнатах общежитий запрещается устраивать различного рода производственные и складские помещения, в которых применяются и хранятся пожароопасные и взрывопожароопасные вещества и материалы;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запрещается хранить в квартирах и комнатах общежитий баллоны с горючими газами, емкости с легковоспламеняющимися и горючими жидкостями и т.д.;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запрещается загромождать пути эвакуации (лестничные клетки, лестничные марши, коридоры) различными материалами, изделиями, оборудованием;</w:t>
      </w:r>
    </w:p>
    <w:p w:rsidR="00EF71C9" w:rsidRPr="00EF71C9" w:rsidRDefault="00EF71C9" w:rsidP="007B16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lastRenderedPageBreak/>
        <w:t>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горючие материалы.</w:t>
      </w:r>
    </w:p>
    <w:p w:rsidR="00EF71C9" w:rsidRPr="00EF71C9" w:rsidRDefault="00EF71C9" w:rsidP="007B168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F71C9">
        <w:rPr>
          <w:b/>
          <w:bCs/>
          <w:color w:val="FF0000"/>
          <w:sz w:val="28"/>
          <w:szCs w:val="28"/>
        </w:rPr>
        <w:t>Пожар в квартире</w:t>
      </w:r>
    </w:p>
    <w:p w:rsidR="00EF71C9" w:rsidRPr="00EF71C9" w:rsidRDefault="00EF71C9" w:rsidP="007B168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EF71C9">
        <w:rPr>
          <w:b/>
          <w:bCs/>
          <w:iCs/>
          <w:sz w:val="28"/>
          <w:szCs w:val="28"/>
          <w:u w:val="single"/>
        </w:rPr>
        <w:t>Чего нельзя делать при пожаре в доме (квартире):</w:t>
      </w:r>
    </w:p>
    <w:p w:rsidR="00EF71C9" w:rsidRDefault="00EF71C9" w:rsidP="007B16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 xml:space="preserve"> бороться с пламенем самостоятельно, не вызвав пожарных (если Вы не справились с огнем за несколько секунд, его распространение приведет к большому пожару);</w:t>
      </w:r>
    </w:p>
    <w:p w:rsidR="00EF71C9" w:rsidRDefault="00EF71C9" w:rsidP="007B16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пытаться выйти через задымленный коридор или лестницу (дым очень токсичен, горячий воздух может также обжечь легкие);</w:t>
      </w:r>
    </w:p>
    <w:p w:rsidR="00EF71C9" w:rsidRDefault="00EF71C9" w:rsidP="007B16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опускаться по водосточным трубам и стоякам с помощью простыней и веревок (если в этом нет самой острой необходимости, ведь падение без отсутствия специальных навыков почти всегда неизбежно);</w:t>
      </w:r>
    </w:p>
    <w:p w:rsidR="00EF71C9" w:rsidRPr="00EF71C9" w:rsidRDefault="00EF71C9" w:rsidP="007B168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F71C9">
        <w:rPr>
          <w:sz w:val="28"/>
          <w:szCs w:val="28"/>
        </w:rPr>
        <w:t>прыгать из окна (начиная с 4-го этажа, каждый второй прыжок смертелен).</w:t>
      </w:r>
    </w:p>
    <w:p w:rsidR="00EF71C9" w:rsidRDefault="00EF71C9" w:rsidP="007B16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EF71C9">
        <w:rPr>
          <w:b/>
          <w:bCs/>
          <w:i/>
          <w:iCs/>
          <w:sz w:val="28"/>
          <w:szCs w:val="28"/>
        </w:rPr>
        <w:t>Необходимо: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F71C9">
        <w:rPr>
          <w:sz w:val="28"/>
          <w:szCs w:val="28"/>
        </w:rPr>
        <w:t>ообщить в пожарную охрану по телефону 101 или 112 (с сотового).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F71C9">
        <w:rPr>
          <w:sz w:val="28"/>
          <w:szCs w:val="28"/>
        </w:rPr>
        <w:t>ыведите на улицу детей и престарелых.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71C9">
        <w:rPr>
          <w:sz w:val="28"/>
          <w:szCs w:val="28"/>
        </w:rPr>
        <w:t>опробуйте самостоятельно потушить пожар, используя подручные средства (воду, стиральный порошок, плотную ткань, от внутренних пожарных кранов в зданиях повышенной этажности, и т.п.).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71C9">
        <w:rPr>
          <w:sz w:val="28"/>
          <w:szCs w:val="28"/>
        </w:rPr>
        <w:t>ри опасности поражения электрическим током отключите электроэнергию (автоматы в щитке на лестничной площадке).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71C9">
        <w:rPr>
          <w:sz w:val="28"/>
          <w:szCs w:val="28"/>
        </w:rPr>
        <w:t>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EF71C9">
        <w:rPr>
          <w:sz w:val="28"/>
          <w:szCs w:val="28"/>
        </w:rPr>
        <w:t>о время пожара необходимо воздержаться от открытия окон и дверей для уменьшения притока воздуха.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F71C9">
        <w:rPr>
          <w:sz w:val="28"/>
          <w:szCs w:val="28"/>
        </w:rPr>
        <w:t>сли в квартире сильно задымлено, и ликвидировать очаги горения своими силами не предоставляется возможным, немедленно покиньте квартиру, прикрыв за собой дверь.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71C9">
        <w:rPr>
          <w:sz w:val="28"/>
          <w:szCs w:val="28"/>
        </w:rPr>
        <w:t>ри невозможности эвакуации из квартиры через лестничные марши используйте балконную лестницу, а если ее нет, то выйдите на балкон, закрыв плотно за собой дверь, и постарайтесь привлечь к себе внимание прохожих и пожарных.</w:t>
      </w:r>
    </w:p>
    <w:p w:rsid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71C9">
        <w:rPr>
          <w:sz w:val="28"/>
          <w:szCs w:val="28"/>
        </w:rPr>
        <w:t>о возможности организуйте встречу пожарных подразделений, укажите на очаг пожара.</w:t>
      </w:r>
    </w:p>
    <w:p w:rsidR="00EF71C9" w:rsidRPr="00EF71C9" w:rsidRDefault="00EF71C9" w:rsidP="007B168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F71C9">
        <w:rPr>
          <w:sz w:val="28"/>
          <w:szCs w:val="28"/>
        </w:rPr>
        <w:t>екомендуем Вам заранее застраховать себя, свое имущество на случай пожара и хранить документы, деньги в месте, известном всем членам Вашей семьи на случай внезапной эвакуации при пожаре.</w:t>
      </w:r>
    </w:p>
    <w:p w:rsidR="00E74056" w:rsidRDefault="00E74056" w:rsidP="00E74056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056" w:rsidRDefault="00E74056" w:rsidP="00E74056">
      <w:pPr>
        <w:pStyle w:val="a4"/>
        <w:spacing w:line="240" w:lineRule="auto"/>
        <w:ind w:right="11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СЛУЧАЕ ВОЗНИКНОВЕНИЯ ПОЖАРА ЗВОНИТЕ ПО ТЕЛЕФОНАМ: 101, 112</w:t>
      </w:r>
    </w:p>
    <w:p w:rsidR="00E74056" w:rsidRDefault="00E74056" w:rsidP="00E74056">
      <w:pPr>
        <w:pStyle w:val="a4"/>
        <w:spacing w:line="240" w:lineRule="auto"/>
        <w:ind w:right="11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056" w:rsidRDefault="00E74056" w:rsidP="00E74056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Пожарная часть №113</w:t>
      </w:r>
    </w:p>
    <w:p w:rsidR="00EF71C9" w:rsidRPr="00A02A78" w:rsidRDefault="00E74056" w:rsidP="00A02A78">
      <w:pPr>
        <w:pStyle w:val="a4"/>
        <w:tabs>
          <w:tab w:val="center" w:pos="4677"/>
          <w:tab w:val="right" w:pos="9355"/>
        </w:tabs>
        <w:spacing w:after="0" w:line="240" w:lineRule="auto"/>
        <w:ind w:right="11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ОГКУ «Пожарно-спасательная служба Иркутской области»</w:t>
      </w:r>
    </w:p>
    <w:sectPr w:rsidR="00EF71C9" w:rsidRPr="00A02A78" w:rsidSect="00EF71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A21"/>
    <w:multiLevelType w:val="hybridMultilevel"/>
    <w:tmpl w:val="6E68E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12BB"/>
    <w:multiLevelType w:val="hybridMultilevel"/>
    <w:tmpl w:val="D71C0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AC8976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76E5"/>
    <w:multiLevelType w:val="hybridMultilevel"/>
    <w:tmpl w:val="76343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30CB"/>
    <w:multiLevelType w:val="hybridMultilevel"/>
    <w:tmpl w:val="D2A46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668E8"/>
    <w:multiLevelType w:val="hybridMultilevel"/>
    <w:tmpl w:val="A3DA5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81C5F"/>
    <w:multiLevelType w:val="hybridMultilevel"/>
    <w:tmpl w:val="291C7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0BD9"/>
    <w:multiLevelType w:val="hybridMultilevel"/>
    <w:tmpl w:val="E070E022"/>
    <w:lvl w:ilvl="0" w:tplc="F56A6E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AA"/>
    <w:rsid w:val="007276AA"/>
    <w:rsid w:val="007B1687"/>
    <w:rsid w:val="008322D8"/>
    <w:rsid w:val="00891306"/>
    <w:rsid w:val="00A02A78"/>
    <w:rsid w:val="00E74056"/>
    <w:rsid w:val="00E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F7EC"/>
  <w15:chartTrackingRefBased/>
  <w15:docId w15:val="{D05778AC-422D-4FB3-8C7A-FB0D790E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056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96A3-D8E4-4370-8740-248C2376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2023-09-11T03:59:00Z</dcterms:created>
  <dcterms:modified xsi:type="dcterms:W3CDTF">2023-09-11T04:23:00Z</dcterms:modified>
</cp:coreProperties>
</file>