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E9" w:rsidRDefault="007A2FE9" w:rsidP="00D65C1E">
      <w:pPr>
        <w:jc w:val="center"/>
        <w:rPr>
          <w:rFonts w:ascii="Times New Roman" w:hAnsi="Times New Roman"/>
          <w:i/>
          <w:sz w:val="144"/>
          <w:szCs w:val="144"/>
        </w:rPr>
      </w:pPr>
    </w:p>
    <w:p w:rsidR="007A2FE9" w:rsidRDefault="007A2FE9" w:rsidP="00D65C1E">
      <w:pPr>
        <w:jc w:val="center"/>
        <w:rPr>
          <w:rFonts w:ascii="Times New Roman" w:hAnsi="Times New Roman"/>
          <w:i/>
          <w:sz w:val="144"/>
          <w:szCs w:val="144"/>
        </w:rPr>
      </w:pPr>
      <w:r>
        <w:rPr>
          <w:rFonts w:ascii="Times New Roman" w:hAnsi="Times New Roman"/>
          <w:i/>
          <w:sz w:val="144"/>
          <w:szCs w:val="144"/>
        </w:rPr>
        <w:t>Икейский</w:t>
      </w:r>
    </w:p>
    <w:p w:rsidR="007A2FE9" w:rsidRDefault="007A2FE9" w:rsidP="00D65C1E">
      <w:pPr>
        <w:jc w:val="center"/>
        <w:rPr>
          <w:rFonts w:ascii="Times New Roman" w:hAnsi="Times New Roman"/>
          <w:i/>
          <w:sz w:val="144"/>
          <w:szCs w:val="144"/>
        </w:rPr>
      </w:pPr>
      <w:r>
        <w:rPr>
          <w:rFonts w:ascii="Times New Roman" w:hAnsi="Times New Roman"/>
          <w:i/>
          <w:sz w:val="144"/>
          <w:szCs w:val="144"/>
        </w:rPr>
        <w:t>Вестник</w:t>
      </w:r>
    </w:p>
    <w:p w:rsidR="007A2FE9" w:rsidRDefault="007A2FE9" w:rsidP="00D65C1E">
      <w:pPr>
        <w:jc w:val="center"/>
        <w:rPr>
          <w:rFonts w:ascii="Times New Roman" w:hAnsi="Times New Roman"/>
          <w:i/>
          <w:sz w:val="48"/>
          <w:szCs w:val="48"/>
        </w:rPr>
      </w:pPr>
    </w:p>
    <w:p w:rsidR="007A2FE9" w:rsidRDefault="007A2FE9" w:rsidP="00D65C1E">
      <w:pPr>
        <w:jc w:val="center"/>
        <w:rPr>
          <w:rFonts w:ascii="Times New Roman" w:hAnsi="Times New Roman"/>
          <w:i/>
          <w:sz w:val="48"/>
          <w:szCs w:val="48"/>
        </w:rPr>
      </w:pPr>
      <w:r>
        <w:rPr>
          <w:rFonts w:ascii="Times New Roman" w:hAnsi="Times New Roman"/>
          <w:i/>
          <w:sz w:val="48"/>
          <w:szCs w:val="48"/>
        </w:rPr>
        <w:t>№ 14  от 22.08.2018г.</w:t>
      </w:r>
    </w:p>
    <w:p w:rsidR="007A2FE9" w:rsidRDefault="007A2FE9" w:rsidP="00D65C1E">
      <w:pPr>
        <w:jc w:val="center"/>
        <w:rPr>
          <w:rFonts w:ascii="Times New Roman" w:hAnsi="Times New Roman"/>
          <w:i/>
          <w:sz w:val="72"/>
          <w:szCs w:val="72"/>
        </w:rPr>
      </w:pPr>
    </w:p>
    <w:p w:rsidR="007A2FE9" w:rsidRDefault="007A2FE9" w:rsidP="00D65C1E">
      <w:pPr>
        <w:jc w:val="center"/>
        <w:rPr>
          <w:rFonts w:ascii="Times New Roman" w:hAnsi="Times New Roman"/>
          <w:sz w:val="40"/>
          <w:szCs w:val="40"/>
        </w:rPr>
      </w:pPr>
      <w:r>
        <w:rPr>
          <w:rFonts w:ascii="Times New Roman" w:hAnsi="Times New Roman"/>
          <w:sz w:val="40"/>
          <w:szCs w:val="40"/>
        </w:rPr>
        <w:t>Газета администрации</w:t>
      </w:r>
    </w:p>
    <w:p w:rsidR="007A2FE9" w:rsidRDefault="007A2FE9" w:rsidP="00D65C1E">
      <w:pPr>
        <w:jc w:val="center"/>
        <w:rPr>
          <w:rFonts w:ascii="Times New Roman" w:hAnsi="Times New Roman"/>
          <w:sz w:val="40"/>
          <w:szCs w:val="40"/>
        </w:rPr>
      </w:pPr>
      <w:r>
        <w:rPr>
          <w:rFonts w:ascii="Times New Roman" w:hAnsi="Times New Roman"/>
          <w:sz w:val="40"/>
          <w:szCs w:val="40"/>
        </w:rPr>
        <w:t>Икейского сельского поселения</w:t>
      </w:r>
    </w:p>
    <w:p w:rsidR="007A2FE9" w:rsidRDefault="007A2FE9" w:rsidP="00D65C1E">
      <w:pPr>
        <w:jc w:val="center"/>
        <w:rPr>
          <w:sz w:val="24"/>
          <w:szCs w:val="24"/>
        </w:rPr>
      </w:pPr>
    </w:p>
    <w:p w:rsidR="007A2FE9" w:rsidRDefault="007A2FE9" w:rsidP="00D65C1E">
      <w:pPr>
        <w:jc w:val="center"/>
      </w:pPr>
    </w:p>
    <w:p w:rsidR="007A2FE9" w:rsidRDefault="007A2FE9" w:rsidP="00D65C1E">
      <w:pPr>
        <w:jc w:val="center"/>
      </w:pPr>
    </w:p>
    <w:p w:rsidR="007A2FE9" w:rsidRDefault="007A2FE9" w:rsidP="00D65C1E">
      <w:pPr>
        <w:jc w:val="center"/>
      </w:pPr>
    </w:p>
    <w:p w:rsidR="007A2FE9" w:rsidRDefault="007A2FE9" w:rsidP="00D65C1E">
      <w:pPr>
        <w:jc w:val="center"/>
      </w:pPr>
    </w:p>
    <w:p w:rsidR="007A2FE9" w:rsidRDefault="007A2FE9" w:rsidP="00D65C1E">
      <w:pPr>
        <w:jc w:val="center"/>
      </w:pPr>
    </w:p>
    <w:p w:rsidR="007A2FE9" w:rsidRDefault="007A2FE9" w:rsidP="00FC20B3"/>
    <w:p w:rsidR="007A2FE9" w:rsidRDefault="007A2FE9" w:rsidP="00FC20B3"/>
    <w:p w:rsidR="007A2FE9" w:rsidRDefault="007A2FE9" w:rsidP="00625B3F">
      <w:pPr>
        <w:pStyle w:val="western"/>
        <w:spacing w:before="0" w:beforeAutospacing="0" w:after="0"/>
        <w:ind w:firstLine="539"/>
        <w:jc w:val="center"/>
        <w:rPr>
          <w:b/>
          <w:bCs/>
          <w:sz w:val="24"/>
          <w:szCs w:val="24"/>
        </w:rPr>
      </w:pPr>
    </w:p>
    <w:p w:rsidR="007A2FE9" w:rsidRDefault="007A2FE9" w:rsidP="0092278A">
      <w:pPr>
        <w:spacing w:after="0" w:line="240" w:lineRule="auto"/>
        <w:rPr>
          <w:rFonts w:ascii="Times New Roman" w:hAnsi="Times New Roman"/>
          <w:color w:val="000000"/>
          <w:sz w:val="24"/>
          <w:szCs w:val="24"/>
        </w:rPr>
      </w:pPr>
    </w:p>
    <w:p w:rsidR="007A2FE9" w:rsidRDefault="007A2FE9" w:rsidP="0092278A">
      <w:pPr>
        <w:spacing w:after="0" w:line="240" w:lineRule="auto"/>
        <w:rPr>
          <w:rFonts w:ascii="Times New Roman" w:hAnsi="Times New Roman"/>
          <w:color w:val="000000"/>
          <w:sz w:val="24"/>
          <w:szCs w:val="24"/>
        </w:rPr>
      </w:pPr>
    </w:p>
    <w:p w:rsidR="007A2FE9" w:rsidRPr="00DE7336" w:rsidRDefault="007A2FE9" w:rsidP="00DE7336">
      <w:pPr>
        <w:spacing w:after="0" w:line="240" w:lineRule="auto"/>
        <w:rPr>
          <w:rFonts w:ascii="Times New Roman" w:hAnsi="Times New Roman"/>
          <w:sz w:val="24"/>
          <w:szCs w:val="24"/>
        </w:rPr>
      </w:pPr>
    </w:p>
    <w:tbl>
      <w:tblPr>
        <w:tblW w:w="9485" w:type="dxa"/>
        <w:tblLook w:val="01E0"/>
      </w:tblPr>
      <w:tblGrid>
        <w:gridCol w:w="9485"/>
      </w:tblGrid>
      <w:tr w:rsidR="007A2FE9" w:rsidRPr="00DE7336" w:rsidTr="0068581E">
        <w:tc>
          <w:tcPr>
            <w:tcW w:w="9485" w:type="dxa"/>
          </w:tcPr>
          <w:p w:rsidR="007A2FE9" w:rsidRPr="00DE7336" w:rsidRDefault="007A2FE9" w:rsidP="00DE7336">
            <w:pPr>
              <w:pStyle w:val="a0"/>
              <w:ind w:right="-271"/>
              <w:jc w:val="center"/>
              <w:rPr>
                <w:rFonts w:ascii="Times New Roman" w:hAnsi="Times New Roman" w:cs="Times New Roman"/>
                <w:b/>
                <w:spacing w:val="20"/>
                <w:szCs w:val="24"/>
              </w:rPr>
            </w:pPr>
            <w:r w:rsidRPr="00DE7336">
              <w:rPr>
                <w:rFonts w:ascii="Times New Roman" w:hAnsi="Times New Roman" w:cs="Times New Roman"/>
                <w:b/>
                <w:spacing w:val="20"/>
                <w:szCs w:val="24"/>
              </w:rPr>
              <w:t>ИРКУТСКАЯ ОБЛАСТЬ</w:t>
            </w:r>
          </w:p>
        </w:tc>
      </w:tr>
      <w:tr w:rsidR="007A2FE9" w:rsidRPr="00DE7336" w:rsidTr="0068581E">
        <w:tc>
          <w:tcPr>
            <w:tcW w:w="9485" w:type="dxa"/>
          </w:tcPr>
          <w:p w:rsidR="007A2FE9" w:rsidRPr="00DE7336" w:rsidRDefault="007A2FE9" w:rsidP="00DE7336">
            <w:pPr>
              <w:pStyle w:val="a0"/>
              <w:ind w:right="-271"/>
              <w:jc w:val="left"/>
              <w:rPr>
                <w:rFonts w:ascii="Times New Roman" w:hAnsi="Times New Roman" w:cs="Times New Roman"/>
                <w:b/>
                <w:spacing w:val="20"/>
                <w:szCs w:val="24"/>
              </w:rPr>
            </w:pPr>
            <w:r w:rsidRPr="00DE7336">
              <w:rPr>
                <w:rFonts w:ascii="Times New Roman" w:hAnsi="Times New Roman" w:cs="Times New Roman"/>
                <w:b/>
                <w:spacing w:val="20"/>
                <w:szCs w:val="24"/>
              </w:rPr>
              <w:t xml:space="preserve">                                      Тулунский район</w:t>
            </w:r>
          </w:p>
        </w:tc>
      </w:tr>
      <w:tr w:rsidR="007A2FE9" w:rsidRPr="00DE7336" w:rsidTr="0068581E">
        <w:tc>
          <w:tcPr>
            <w:tcW w:w="9485" w:type="dxa"/>
          </w:tcPr>
          <w:p w:rsidR="007A2FE9" w:rsidRPr="00DE7336" w:rsidRDefault="007A2FE9" w:rsidP="00DE7336">
            <w:pPr>
              <w:pStyle w:val="a0"/>
              <w:ind w:right="-271"/>
              <w:jc w:val="center"/>
              <w:rPr>
                <w:rFonts w:ascii="Times New Roman" w:hAnsi="Times New Roman" w:cs="Times New Roman"/>
                <w:spacing w:val="20"/>
                <w:szCs w:val="24"/>
              </w:rPr>
            </w:pPr>
          </w:p>
        </w:tc>
      </w:tr>
      <w:tr w:rsidR="007A2FE9" w:rsidRPr="00DE7336" w:rsidTr="0068581E">
        <w:tc>
          <w:tcPr>
            <w:tcW w:w="9485" w:type="dxa"/>
          </w:tcPr>
          <w:p w:rsidR="007A2FE9" w:rsidRPr="00DE7336" w:rsidRDefault="007A2FE9" w:rsidP="00DE7336">
            <w:pPr>
              <w:pStyle w:val="a0"/>
              <w:ind w:right="-271"/>
              <w:jc w:val="center"/>
              <w:rPr>
                <w:rFonts w:ascii="Times New Roman" w:hAnsi="Times New Roman" w:cs="Times New Roman"/>
                <w:b/>
                <w:spacing w:val="20"/>
                <w:szCs w:val="24"/>
              </w:rPr>
            </w:pPr>
            <w:r w:rsidRPr="00DE7336">
              <w:rPr>
                <w:rFonts w:ascii="Times New Roman" w:hAnsi="Times New Roman" w:cs="Times New Roman"/>
                <w:b/>
                <w:spacing w:val="20"/>
                <w:szCs w:val="24"/>
              </w:rPr>
              <w:t>Д У М А</w:t>
            </w:r>
          </w:p>
          <w:p w:rsidR="007A2FE9" w:rsidRPr="00DE7336" w:rsidRDefault="007A2FE9" w:rsidP="00DE7336">
            <w:pPr>
              <w:pStyle w:val="a0"/>
              <w:ind w:right="-271"/>
              <w:jc w:val="center"/>
              <w:rPr>
                <w:rFonts w:ascii="Times New Roman" w:hAnsi="Times New Roman" w:cs="Times New Roman"/>
                <w:b/>
                <w:spacing w:val="20"/>
                <w:szCs w:val="24"/>
              </w:rPr>
            </w:pPr>
            <w:r w:rsidRPr="00DE7336">
              <w:rPr>
                <w:rFonts w:ascii="Times New Roman" w:hAnsi="Times New Roman" w:cs="Times New Roman"/>
                <w:b/>
                <w:spacing w:val="20"/>
                <w:szCs w:val="24"/>
              </w:rPr>
              <w:t xml:space="preserve">  ИКЕЙСКОГО СЕЛЬСКОГО ПОСЕЛЕНИЯ</w:t>
            </w:r>
          </w:p>
        </w:tc>
      </w:tr>
      <w:tr w:rsidR="007A2FE9" w:rsidRPr="00DE7336" w:rsidTr="0068581E">
        <w:tc>
          <w:tcPr>
            <w:tcW w:w="9485" w:type="dxa"/>
          </w:tcPr>
          <w:p w:rsidR="007A2FE9" w:rsidRPr="00DE7336" w:rsidRDefault="007A2FE9" w:rsidP="00DE7336">
            <w:pPr>
              <w:pStyle w:val="a0"/>
              <w:ind w:right="-271"/>
              <w:jc w:val="center"/>
              <w:rPr>
                <w:rFonts w:ascii="Times New Roman" w:hAnsi="Times New Roman" w:cs="Times New Roman"/>
                <w:b/>
                <w:spacing w:val="20"/>
                <w:szCs w:val="24"/>
              </w:rPr>
            </w:pPr>
          </w:p>
        </w:tc>
      </w:tr>
      <w:tr w:rsidR="007A2FE9" w:rsidRPr="00DE7336" w:rsidTr="0068581E">
        <w:tc>
          <w:tcPr>
            <w:tcW w:w="9485" w:type="dxa"/>
          </w:tcPr>
          <w:p w:rsidR="007A2FE9" w:rsidRPr="00DE7336" w:rsidRDefault="007A2FE9" w:rsidP="00DE7336">
            <w:pPr>
              <w:pStyle w:val="a0"/>
              <w:ind w:right="-271"/>
              <w:jc w:val="center"/>
              <w:rPr>
                <w:rFonts w:ascii="Times New Roman" w:hAnsi="Times New Roman" w:cs="Times New Roman"/>
                <w:b/>
                <w:spacing w:val="20"/>
                <w:szCs w:val="24"/>
              </w:rPr>
            </w:pPr>
            <w:r w:rsidRPr="00DE7336">
              <w:rPr>
                <w:rFonts w:ascii="Times New Roman" w:hAnsi="Times New Roman" w:cs="Times New Roman"/>
                <w:b/>
                <w:spacing w:val="20"/>
                <w:szCs w:val="24"/>
              </w:rPr>
              <w:t>РЕШЕНИЕ</w:t>
            </w:r>
          </w:p>
        </w:tc>
      </w:tr>
      <w:tr w:rsidR="007A2FE9" w:rsidRPr="00DE7336" w:rsidTr="0068581E">
        <w:tc>
          <w:tcPr>
            <w:tcW w:w="9485" w:type="dxa"/>
          </w:tcPr>
          <w:p w:rsidR="007A2FE9" w:rsidRPr="00DE7336" w:rsidRDefault="007A2FE9" w:rsidP="00DE7336">
            <w:pPr>
              <w:pStyle w:val="a0"/>
              <w:ind w:left="142" w:right="-271"/>
              <w:jc w:val="center"/>
              <w:rPr>
                <w:rFonts w:ascii="Times New Roman" w:hAnsi="Times New Roman" w:cs="Times New Roman"/>
                <w:spacing w:val="20"/>
                <w:szCs w:val="24"/>
              </w:rPr>
            </w:pPr>
          </w:p>
        </w:tc>
      </w:tr>
      <w:tr w:rsidR="007A2FE9" w:rsidRPr="00DE7336" w:rsidTr="0068581E">
        <w:tc>
          <w:tcPr>
            <w:tcW w:w="9485" w:type="dxa"/>
          </w:tcPr>
          <w:p w:rsidR="007A2FE9" w:rsidRPr="00DE7336" w:rsidRDefault="007A2FE9" w:rsidP="00DE7336">
            <w:pPr>
              <w:pStyle w:val="a0"/>
              <w:ind w:left="142" w:right="-271"/>
              <w:jc w:val="left"/>
              <w:rPr>
                <w:rFonts w:ascii="Times New Roman" w:hAnsi="Times New Roman" w:cs="Times New Roman"/>
                <w:spacing w:val="20"/>
                <w:szCs w:val="24"/>
              </w:rPr>
            </w:pPr>
            <w:r w:rsidRPr="00DE7336">
              <w:rPr>
                <w:rFonts w:ascii="Times New Roman" w:hAnsi="Times New Roman" w:cs="Times New Roman"/>
                <w:b/>
                <w:spacing w:val="20"/>
                <w:szCs w:val="24"/>
              </w:rPr>
              <w:t xml:space="preserve">   22.08.2018 г.                                                                № 15</w:t>
            </w:r>
          </w:p>
        </w:tc>
      </w:tr>
      <w:tr w:rsidR="007A2FE9" w:rsidRPr="00DE7336" w:rsidTr="0068581E">
        <w:tc>
          <w:tcPr>
            <w:tcW w:w="9485" w:type="dxa"/>
          </w:tcPr>
          <w:p w:rsidR="007A2FE9" w:rsidRPr="00DE7336" w:rsidRDefault="007A2FE9" w:rsidP="00DE7336">
            <w:pPr>
              <w:pStyle w:val="a0"/>
              <w:ind w:right="-271"/>
              <w:jc w:val="center"/>
              <w:rPr>
                <w:rFonts w:ascii="Times New Roman" w:hAnsi="Times New Roman" w:cs="Times New Roman"/>
                <w:b/>
                <w:spacing w:val="20"/>
                <w:szCs w:val="24"/>
              </w:rPr>
            </w:pPr>
          </w:p>
          <w:p w:rsidR="007A2FE9" w:rsidRPr="00DE7336" w:rsidRDefault="007A2FE9" w:rsidP="00DE7336">
            <w:pPr>
              <w:pStyle w:val="a0"/>
              <w:ind w:right="-271"/>
              <w:jc w:val="center"/>
              <w:rPr>
                <w:rFonts w:ascii="Times New Roman" w:hAnsi="Times New Roman" w:cs="Times New Roman"/>
                <w:b/>
                <w:spacing w:val="20"/>
                <w:szCs w:val="24"/>
              </w:rPr>
            </w:pPr>
            <w:r w:rsidRPr="00DE7336">
              <w:rPr>
                <w:rFonts w:ascii="Times New Roman" w:hAnsi="Times New Roman" w:cs="Times New Roman"/>
                <w:b/>
                <w:spacing w:val="20"/>
                <w:szCs w:val="24"/>
              </w:rPr>
              <w:t>с. Икей</w:t>
            </w:r>
          </w:p>
        </w:tc>
      </w:tr>
    </w:tbl>
    <w:p w:rsidR="007A2FE9" w:rsidRPr="00DE7336" w:rsidRDefault="007A2FE9" w:rsidP="00DE7336">
      <w:pPr>
        <w:spacing w:after="0" w:line="240" w:lineRule="auto"/>
        <w:rPr>
          <w:rFonts w:ascii="Times New Roman" w:hAnsi="Times New Roman"/>
          <w:sz w:val="24"/>
          <w:szCs w:val="24"/>
        </w:rPr>
      </w:pPr>
    </w:p>
    <w:p w:rsidR="007A2FE9" w:rsidRPr="00DE7336" w:rsidRDefault="007A2FE9" w:rsidP="00DE7336">
      <w:pPr>
        <w:spacing w:after="0" w:line="240" w:lineRule="auto"/>
        <w:ind w:left="5664"/>
        <w:jc w:val="both"/>
        <w:rPr>
          <w:rFonts w:ascii="Times New Roman" w:hAnsi="Times New Roman"/>
          <w:sz w:val="24"/>
          <w:szCs w:val="24"/>
        </w:rPr>
      </w:pPr>
    </w:p>
    <w:p w:rsidR="007A2FE9" w:rsidRPr="00DE7336" w:rsidRDefault="007A2FE9" w:rsidP="00DE7336">
      <w:pPr>
        <w:spacing w:after="0" w:line="240" w:lineRule="auto"/>
        <w:ind w:hanging="540"/>
        <w:jc w:val="both"/>
        <w:outlineLvl w:val="0"/>
        <w:rPr>
          <w:rFonts w:ascii="Times New Roman" w:hAnsi="Times New Roman"/>
          <w:b/>
          <w:i/>
          <w:sz w:val="24"/>
          <w:szCs w:val="24"/>
        </w:rPr>
      </w:pPr>
      <w:r w:rsidRPr="00DE7336">
        <w:rPr>
          <w:rFonts w:ascii="Times New Roman" w:hAnsi="Times New Roman"/>
          <w:b/>
          <w:sz w:val="24"/>
          <w:szCs w:val="24"/>
        </w:rPr>
        <w:t xml:space="preserve">         </w:t>
      </w:r>
      <w:r w:rsidRPr="00DE7336">
        <w:rPr>
          <w:rFonts w:ascii="Times New Roman" w:hAnsi="Times New Roman"/>
          <w:b/>
          <w:i/>
          <w:sz w:val="24"/>
          <w:szCs w:val="24"/>
        </w:rPr>
        <w:t>Об исполнении бюджета</w:t>
      </w:r>
    </w:p>
    <w:p w:rsidR="007A2FE9" w:rsidRPr="00DE7336" w:rsidRDefault="007A2FE9" w:rsidP="00DE7336">
      <w:pPr>
        <w:spacing w:after="0" w:line="240" w:lineRule="auto"/>
        <w:ind w:hanging="540"/>
        <w:jc w:val="both"/>
        <w:outlineLvl w:val="0"/>
        <w:rPr>
          <w:rFonts w:ascii="Times New Roman" w:hAnsi="Times New Roman"/>
          <w:b/>
          <w:i/>
          <w:sz w:val="24"/>
          <w:szCs w:val="24"/>
        </w:rPr>
      </w:pPr>
      <w:r w:rsidRPr="00DE7336">
        <w:rPr>
          <w:rFonts w:ascii="Times New Roman" w:hAnsi="Times New Roman"/>
          <w:b/>
          <w:i/>
          <w:sz w:val="24"/>
          <w:szCs w:val="24"/>
        </w:rPr>
        <w:t xml:space="preserve">         Икейского муниципального образования</w:t>
      </w:r>
    </w:p>
    <w:p w:rsidR="007A2FE9" w:rsidRPr="00DE7336" w:rsidRDefault="007A2FE9" w:rsidP="00DE7336">
      <w:pPr>
        <w:spacing w:after="0" w:line="240" w:lineRule="auto"/>
        <w:ind w:hanging="540"/>
        <w:jc w:val="both"/>
        <w:outlineLvl w:val="0"/>
        <w:rPr>
          <w:rFonts w:ascii="Times New Roman" w:hAnsi="Times New Roman"/>
          <w:b/>
          <w:sz w:val="24"/>
          <w:szCs w:val="24"/>
        </w:rPr>
      </w:pPr>
      <w:r w:rsidRPr="00DE7336">
        <w:rPr>
          <w:rFonts w:ascii="Times New Roman" w:hAnsi="Times New Roman"/>
          <w:b/>
          <w:i/>
          <w:sz w:val="24"/>
          <w:szCs w:val="24"/>
        </w:rPr>
        <w:t xml:space="preserve">         за 1 полугодие 2018 года</w:t>
      </w:r>
    </w:p>
    <w:p w:rsidR="007A2FE9" w:rsidRPr="00DE7336" w:rsidRDefault="007A2FE9" w:rsidP="00DE7336">
      <w:pPr>
        <w:spacing w:after="0" w:line="240" w:lineRule="auto"/>
        <w:jc w:val="both"/>
        <w:outlineLvl w:val="0"/>
        <w:rPr>
          <w:rFonts w:ascii="Times New Roman" w:hAnsi="Times New Roman"/>
          <w:b/>
          <w:sz w:val="24"/>
          <w:szCs w:val="24"/>
        </w:rPr>
      </w:pPr>
    </w:p>
    <w:p w:rsidR="007A2FE9" w:rsidRPr="00DE7336" w:rsidRDefault="007A2FE9" w:rsidP="00DE7336">
      <w:pPr>
        <w:spacing w:after="0" w:line="240" w:lineRule="auto"/>
        <w:ind w:hanging="540"/>
        <w:jc w:val="both"/>
        <w:outlineLvl w:val="0"/>
        <w:rPr>
          <w:rFonts w:ascii="Times New Roman" w:hAnsi="Times New Roman"/>
          <w:sz w:val="24"/>
          <w:szCs w:val="24"/>
        </w:rPr>
      </w:pPr>
      <w:r w:rsidRPr="00DE7336">
        <w:rPr>
          <w:rFonts w:ascii="Times New Roman" w:hAnsi="Times New Roman"/>
          <w:sz w:val="24"/>
          <w:szCs w:val="24"/>
        </w:rPr>
        <w:t xml:space="preserve">             </w:t>
      </w:r>
    </w:p>
    <w:p w:rsidR="007A2FE9" w:rsidRPr="00DE7336" w:rsidRDefault="007A2FE9" w:rsidP="00DE7336">
      <w:pPr>
        <w:spacing w:after="0" w:line="240" w:lineRule="auto"/>
        <w:ind w:firstLine="708"/>
        <w:jc w:val="both"/>
        <w:outlineLvl w:val="0"/>
        <w:rPr>
          <w:rFonts w:ascii="Times New Roman" w:hAnsi="Times New Roman"/>
          <w:sz w:val="24"/>
          <w:szCs w:val="24"/>
        </w:rPr>
      </w:pPr>
      <w:r w:rsidRPr="00DE7336">
        <w:rPr>
          <w:rFonts w:ascii="Times New Roman" w:hAnsi="Times New Roman"/>
          <w:sz w:val="24"/>
          <w:szCs w:val="24"/>
        </w:rPr>
        <w:t>Заслушав информацию главы Икейского сельского поселения        Мусаева С.А. «Об исполнении бюджета  Икейского муниципального образования за 1 полугодие 2018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2018 год и на плановый период 2019 и 2020 годов»,  Положением «О бюджетном процессе в Икейском муниципальном образовании», статьями 33, 48 Устава Икейского муниципального образования, Дума Икейского сельского поселения</w:t>
      </w:r>
    </w:p>
    <w:p w:rsidR="007A2FE9" w:rsidRPr="00DE7336" w:rsidRDefault="007A2FE9" w:rsidP="00DE7336">
      <w:pPr>
        <w:spacing w:after="0" w:line="240" w:lineRule="auto"/>
        <w:ind w:left="360" w:hanging="360"/>
        <w:jc w:val="both"/>
        <w:rPr>
          <w:rFonts w:ascii="Times New Roman" w:hAnsi="Times New Roman"/>
          <w:sz w:val="24"/>
          <w:szCs w:val="24"/>
        </w:rPr>
      </w:pPr>
      <w:r w:rsidRPr="00DE7336">
        <w:rPr>
          <w:rFonts w:ascii="Times New Roman" w:hAnsi="Times New Roman"/>
          <w:sz w:val="24"/>
          <w:szCs w:val="24"/>
        </w:rPr>
        <w:t xml:space="preserve"> </w:t>
      </w:r>
    </w:p>
    <w:p w:rsidR="007A2FE9" w:rsidRPr="00DE7336" w:rsidRDefault="007A2FE9" w:rsidP="00DE7336">
      <w:pPr>
        <w:spacing w:after="0" w:line="240" w:lineRule="auto"/>
        <w:ind w:left="360" w:hanging="360"/>
        <w:jc w:val="center"/>
        <w:rPr>
          <w:rFonts w:ascii="Times New Roman" w:hAnsi="Times New Roman"/>
          <w:sz w:val="24"/>
          <w:szCs w:val="24"/>
        </w:rPr>
      </w:pPr>
      <w:r w:rsidRPr="00DE7336">
        <w:rPr>
          <w:rFonts w:ascii="Times New Roman" w:hAnsi="Times New Roman"/>
          <w:sz w:val="24"/>
          <w:szCs w:val="24"/>
        </w:rPr>
        <w:t>Р Е Ш И Л А :</w:t>
      </w:r>
    </w:p>
    <w:p w:rsidR="007A2FE9" w:rsidRPr="00DE7336" w:rsidRDefault="007A2FE9" w:rsidP="00DE7336">
      <w:pPr>
        <w:spacing w:after="0" w:line="240" w:lineRule="auto"/>
        <w:ind w:left="360"/>
        <w:jc w:val="both"/>
        <w:rPr>
          <w:rFonts w:ascii="Times New Roman" w:hAnsi="Times New Roman"/>
          <w:sz w:val="24"/>
          <w:szCs w:val="24"/>
        </w:rPr>
      </w:pP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Информацию главы  Икейского  сельского поселения  Мусаева С.А. «Об  исполнении бюджета  Икейского  муниципального образования за 1 полугодие 2018 года» (прилагается) принять к сведению.</w:t>
      </w:r>
    </w:p>
    <w:p w:rsidR="007A2FE9" w:rsidRPr="00DE7336" w:rsidRDefault="007A2FE9" w:rsidP="00DE7336">
      <w:pPr>
        <w:spacing w:after="0" w:line="240" w:lineRule="auto"/>
        <w:ind w:left="360" w:hanging="360"/>
        <w:jc w:val="both"/>
        <w:rPr>
          <w:rFonts w:ascii="Times New Roman" w:hAnsi="Times New Roman"/>
          <w:sz w:val="24"/>
          <w:szCs w:val="24"/>
        </w:rPr>
      </w:pPr>
      <w:r w:rsidRPr="00DE7336">
        <w:rPr>
          <w:rFonts w:ascii="Times New Roman" w:hAnsi="Times New Roman"/>
          <w:sz w:val="24"/>
          <w:szCs w:val="24"/>
        </w:rPr>
        <w:t xml:space="preserve">  </w:t>
      </w:r>
    </w:p>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spacing w:after="0" w:line="240" w:lineRule="auto"/>
        <w:jc w:val="both"/>
        <w:rPr>
          <w:rFonts w:ascii="Times New Roman" w:hAnsi="Times New Roman"/>
          <w:sz w:val="24"/>
          <w:szCs w:val="24"/>
        </w:rPr>
      </w:pPr>
    </w:p>
    <w:p w:rsidR="007A2FE9" w:rsidRPr="00DE7336" w:rsidRDefault="007A2FE9" w:rsidP="00DE7336">
      <w:pPr>
        <w:spacing w:after="0" w:line="240" w:lineRule="auto"/>
        <w:jc w:val="both"/>
        <w:rPr>
          <w:rFonts w:ascii="Times New Roman" w:hAnsi="Times New Roman"/>
          <w:sz w:val="24"/>
          <w:szCs w:val="24"/>
        </w:rPr>
      </w:pP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Глава Икейского</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сельского поселения                                                                        С.А. Мусаев</w:t>
      </w:r>
    </w:p>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Приложение № 1</w:t>
      </w: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 xml:space="preserve">к информации об исполнении бюджета </w:t>
      </w: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 xml:space="preserve">Икейского муниципального образования </w:t>
      </w: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за 1 полугодие  2018 года</w:t>
      </w:r>
    </w:p>
    <w:p w:rsidR="007A2FE9" w:rsidRPr="00DE7336" w:rsidRDefault="007A2FE9" w:rsidP="00DE7336">
      <w:pPr>
        <w:spacing w:after="0" w:line="240" w:lineRule="auto"/>
        <w:ind w:left="360" w:hanging="360"/>
        <w:jc w:val="right"/>
        <w:rPr>
          <w:rFonts w:ascii="Times New Roman" w:hAnsi="Times New Roman"/>
          <w:sz w:val="24"/>
          <w:szCs w:val="24"/>
        </w:rPr>
      </w:pPr>
    </w:p>
    <w:tbl>
      <w:tblPr>
        <w:tblW w:w="10091" w:type="dxa"/>
        <w:tblLayout w:type="fixed"/>
        <w:tblCellMar>
          <w:left w:w="30" w:type="dxa"/>
          <w:right w:w="30" w:type="dxa"/>
        </w:tblCellMar>
        <w:tblLook w:val="0000"/>
      </w:tblPr>
      <w:tblGrid>
        <w:gridCol w:w="1336"/>
        <w:gridCol w:w="3374"/>
        <w:gridCol w:w="1023"/>
        <w:gridCol w:w="1175"/>
        <w:gridCol w:w="1175"/>
        <w:gridCol w:w="1001"/>
        <w:gridCol w:w="80"/>
        <w:gridCol w:w="766"/>
        <w:gridCol w:w="81"/>
        <w:gridCol w:w="80"/>
      </w:tblGrid>
      <w:tr w:rsidR="007A2FE9" w:rsidRPr="00DE7336" w:rsidTr="0068581E">
        <w:trPr>
          <w:trHeight w:val="204"/>
        </w:trPr>
        <w:tc>
          <w:tcPr>
            <w:tcW w:w="1336"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3374"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1023"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117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00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46" w:type="dxa"/>
            <w:gridSpan w:val="2"/>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9930" w:type="dxa"/>
            <w:gridSpan w:val="8"/>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 xml:space="preserve"> Отчет об исполнении бюджета Икейского муниципального образования по доходам за 1 полугодие 2018 года</w:t>
            </w:r>
          </w:p>
        </w:tc>
        <w:tc>
          <w:tcPr>
            <w:tcW w:w="8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r>
      <w:tr w:rsidR="007A2FE9" w:rsidRPr="00DE7336" w:rsidTr="0068581E">
        <w:trPr>
          <w:trHeight w:val="41"/>
        </w:trPr>
        <w:tc>
          <w:tcPr>
            <w:tcW w:w="1336"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374"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023"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00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46" w:type="dxa"/>
            <w:gridSpan w:val="2"/>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374"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023"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00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46" w:type="dxa"/>
            <w:gridSpan w:val="2"/>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4710" w:type="dxa"/>
            <w:gridSpan w:val="2"/>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Единица измерения руб.</w:t>
            </w:r>
          </w:p>
        </w:tc>
        <w:tc>
          <w:tcPr>
            <w:tcW w:w="1023"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175"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1001"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46" w:type="dxa"/>
            <w:gridSpan w:val="2"/>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1"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gridAfter w:val="2"/>
          <w:wAfter w:w="161" w:type="dxa"/>
          <w:trHeight w:val="173"/>
        </w:trPr>
        <w:tc>
          <w:tcPr>
            <w:tcW w:w="1336"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КВД</w:t>
            </w:r>
          </w:p>
        </w:tc>
        <w:tc>
          <w:tcPr>
            <w:tcW w:w="3374"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Наименование КВД</w:t>
            </w:r>
          </w:p>
        </w:tc>
        <w:tc>
          <w:tcPr>
            <w:tcW w:w="1023"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план 2018г</w:t>
            </w:r>
          </w:p>
        </w:tc>
        <w:tc>
          <w:tcPr>
            <w:tcW w:w="1175"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план 1 полугодия 2018г</w:t>
            </w:r>
          </w:p>
        </w:tc>
        <w:tc>
          <w:tcPr>
            <w:tcW w:w="1175"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кассовое исполнение на 01.07.2018</w:t>
            </w:r>
          </w:p>
        </w:tc>
        <w:tc>
          <w:tcPr>
            <w:tcW w:w="1081" w:type="dxa"/>
            <w:gridSpan w:val="2"/>
            <w:tcBorders>
              <w:top w:val="single" w:sz="6" w:space="0" w:color="auto"/>
              <w:left w:val="single" w:sz="6" w:space="0" w:color="auto"/>
              <w:bottom w:val="single" w:sz="6" w:space="0" w:color="auto"/>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выполнение плана в %</w:t>
            </w:r>
          </w:p>
        </w:tc>
        <w:tc>
          <w:tcPr>
            <w:tcW w:w="766"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gridAfter w:val="2"/>
          <w:wAfter w:w="161" w:type="dxa"/>
          <w:trHeight w:val="377"/>
        </w:trPr>
        <w:tc>
          <w:tcPr>
            <w:tcW w:w="1336"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374"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1023"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1175"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1175"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к год.назнач.</w:t>
            </w:r>
          </w:p>
        </w:tc>
        <w:tc>
          <w:tcPr>
            <w:tcW w:w="80" w:type="dxa"/>
            <w:tcBorders>
              <w:top w:val="single" w:sz="6" w:space="0" w:color="auto"/>
              <w:left w:val="single" w:sz="6" w:space="0" w:color="auto"/>
              <w:bottom w:val="single" w:sz="6" w:space="0" w:color="auto"/>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к кв.назнач.</w:t>
            </w:r>
          </w:p>
        </w:tc>
        <w:tc>
          <w:tcPr>
            <w:tcW w:w="766"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4710"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НАЛОГОВЫЕ И НЕНАЛОГОВЫЕ ДОХОДЫ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2 194 900,00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1 140 700,00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1 182 492,28</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53,9</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103,7</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1.01.02000.01.0000.110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Налог на доходы физических лиц</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337 000,00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220 800,00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220 875,25</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65,5</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754"/>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1.01.02010.01.0000.110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336 000,00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220 800,00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220 838,88</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65,7</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437"/>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1.01.02030.01.0000.110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1 000,00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36,37</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3,6</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377"/>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1.03.02000.01.0000.110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Акцизы по подакцизным товарам (продукции), производимым на территории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1 587 200,00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778 700,00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778 854,74</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49,1</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660"/>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1.03.02230.01.0000.110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641 800,00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337 500,00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337 539,12</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52,6</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754"/>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1.03.02240.01.0000.110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6 800,00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2 500,00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2 558,83</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37,6</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102,4</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660"/>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1.03.02250.01.0000.110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938 600,00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438 700,00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508 887,40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54,2</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116,0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660"/>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1.03.02260.01.0000.110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-70 130,61</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1.05.03000.01.0000.110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Единый сельскохозяйственный налог</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3 200,00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3 200,00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3 218,22</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100,6</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100,6</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1.05.03010.01.0000.110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Единый сельскохозяйственный налог</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3 200,00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3 200,00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3 218,22</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100,6</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100,6</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1.06.01000.00.0000.110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Налог на имущество физических лиц</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46 000,00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3 300,00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3 371,25</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7,3</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102,2</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346"/>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1.06.01030.10.0000.110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46 000,00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3 300,00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3 371,25</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7,3</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102,2</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1.06.06000.00.0000.110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Земельный налог</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145 000,00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91 800,00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114 320,12</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78,8</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124,5</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1.06.06030.00.0000.110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Земельный налог с организаций</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85 000,00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85 000,00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107 428,36</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126,4</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126,4</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1.06.06040.00.0000.110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Земельный налог с физических лиц</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60 000,00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6 800,00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6 891,76</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11,5</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101,3</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540"/>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1.08.04000.01.0000.110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13 000,00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5 400,00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5 400,00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41,5</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540"/>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1.08.04020.01.0000.110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13 000,00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5 400,00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5 400,00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41,5</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682"/>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1.11.09000.00.0000.120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15 500,00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15 500,00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34 452,70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222,3</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222,3</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682"/>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1.11.09040.00.0000.120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15 500,00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15 500,00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34 452,70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222,3</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222,3</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245"/>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1.13.01000.00.0000.130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Доходы от оказания платных услуг (работ)</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48 000,00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22 000,00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45,8</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245"/>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1.13.01990.00.0000.130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Прочие доходы от оказания платных услуг (работ)</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48 000,00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22 000,00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22 000,00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45,8</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245"/>
        </w:trPr>
        <w:tc>
          <w:tcPr>
            <w:tcW w:w="4710"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БЕЗВОЗМЕЗДНЫЕ ПОСТУПЛЕНИЯ</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9 414 900,00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3 777 952,79</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3 777 952,79</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40,1</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377"/>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2.02.00000.00.0000.000</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9 414 900,00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3 777 952,79</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3 777 952,79</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40,1</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2.02.10000.00.0000.151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Дотации бюджетам бюджетной системы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7 962 500,00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3 730 210,00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3 730 210,00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46,8</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2.02.15001.00.0000.151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Дотации на выравнивание бюджетной обеспеченности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7 962 500,00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3 730 210,00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3 730 210,00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46,8</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406"/>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2.02.20000.00.0000.151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Субсидии бюджетам бюджетной системы Российской Федерации (межбюджетные субсидии)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1 279 400,00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499"/>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2.02.25467.10.0000.151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897 700,00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2.02.29999.00.0000.151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Прочие субсидии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381 700,00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2.02.30000.00.0000.151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Субвенции бюджетам бюджетной системы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118 000,00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47 742,79</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47 742,79</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40,5</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346"/>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2.02.30024.00.0000.151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700,00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346"/>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2.02.35118.00.0000.151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117 300,00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47 742,79</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47 742,79</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40,7</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2.02.40000.00.0000.151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Иные межбюджетные трансферты</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55 000,00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3"/>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2.02.49999.00.0000.151</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Прочие межбюджетные трансферты, передаваемые бюджетам</w:t>
            </w: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55 000,00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r w:rsidRPr="00DE7336">
              <w:rPr>
                <w:rFonts w:ascii="Times New Roman" w:hAnsi="Times New Roman"/>
                <w:color w:val="000000"/>
                <w:sz w:val="24"/>
                <w:szCs w:val="24"/>
              </w:rPr>
              <w:t>0,00</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82"/>
        </w:trPr>
        <w:tc>
          <w:tcPr>
            <w:tcW w:w="1336"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Итого</w:t>
            </w:r>
          </w:p>
        </w:tc>
        <w:tc>
          <w:tcPr>
            <w:tcW w:w="33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p>
        </w:tc>
        <w:tc>
          <w:tcPr>
            <w:tcW w:w="1023"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11 609 800,00</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4 918 652,79</w:t>
            </w:r>
          </w:p>
        </w:tc>
        <w:tc>
          <w:tcPr>
            <w:tcW w:w="117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4 960 445,07</w:t>
            </w:r>
          </w:p>
        </w:tc>
        <w:tc>
          <w:tcPr>
            <w:tcW w:w="1001"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42,7</w:t>
            </w:r>
          </w:p>
        </w:tc>
        <w:tc>
          <w:tcPr>
            <w:tcW w:w="84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r w:rsidRPr="00DE7336">
              <w:rPr>
                <w:rFonts w:ascii="Times New Roman" w:hAnsi="Times New Roman"/>
                <w:b/>
                <w:bCs/>
                <w:color w:val="000000"/>
                <w:sz w:val="24"/>
                <w:szCs w:val="24"/>
              </w:rPr>
              <w:t>100,8</w:t>
            </w:r>
          </w:p>
        </w:tc>
        <w:tc>
          <w:tcPr>
            <w:tcW w:w="81" w:type="dxa"/>
            <w:tcBorders>
              <w:top w:val="nil"/>
              <w:left w:val="single" w:sz="6" w:space="0" w:color="auto"/>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0"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bl>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Приложение № 2</w:t>
      </w: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 xml:space="preserve">к информации об исполнении бюджета </w:t>
      </w: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 xml:space="preserve">Икейского муниципального образования </w:t>
      </w:r>
    </w:p>
    <w:p w:rsidR="007A2FE9" w:rsidRPr="00DE7336" w:rsidRDefault="007A2FE9" w:rsidP="00DE7336">
      <w:pPr>
        <w:spacing w:after="0" w:line="240" w:lineRule="auto"/>
        <w:ind w:left="360" w:hanging="360"/>
        <w:jc w:val="right"/>
        <w:rPr>
          <w:rFonts w:ascii="Times New Roman" w:hAnsi="Times New Roman"/>
          <w:sz w:val="24"/>
          <w:szCs w:val="24"/>
        </w:rPr>
      </w:pPr>
      <w:r w:rsidRPr="00DE7336">
        <w:rPr>
          <w:rFonts w:ascii="Times New Roman" w:hAnsi="Times New Roman"/>
          <w:sz w:val="24"/>
          <w:szCs w:val="24"/>
        </w:rPr>
        <w:t>за 1 полугодие  2018 года</w:t>
      </w:r>
    </w:p>
    <w:tbl>
      <w:tblPr>
        <w:tblW w:w="10026" w:type="dxa"/>
        <w:tblLayout w:type="fixed"/>
        <w:tblCellMar>
          <w:left w:w="30" w:type="dxa"/>
          <w:right w:w="30" w:type="dxa"/>
        </w:tblCellMar>
        <w:tblLook w:val="0000"/>
      </w:tblPr>
      <w:tblGrid>
        <w:gridCol w:w="492"/>
        <w:gridCol w:w="3012"/>
        <w:gridCol w:w="895"/>
        <w:gridCol w:w="874"/>
        <w:gridCol w:w="849"/>
        <w:gridCol w:w="819"/>
        <w:gridCol w:w="907"/>
        <w:gridCol w:w="822"/>
        <w:gridCol w:w="717"/>
        <w:gridCol w:w="639"/>
      </w:tblGrid>
      <w:tr w:rsidR="007A2FE9" w:rsidRPr="00DE7336" w:rsidTr="0068581E">
        <w:trPr>
          <w:trHeight w:val="274"/>
        </w:trPr>
        <w:tc>
          <w:tcPr>
            <w:tcW w:w="3504" w:type="dxa"/>
            <w:gridSpan w:val="2"/>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ОТЧЁТ</w:t>
            </w:r>
          </w:p>
        </w:tc>
        <w:tc>
          <w:tcPr>
            <w:tcW w:w="89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74"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4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1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907"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22"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717"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63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r>
      <w:tr w:rsidR="007A2FE9" w:rsidRPr="00DE7336" w:rsidTr="0068581E">
        <w:trPr>
          <w:trHeight w:val="185"/>
        </w:trPr>
        <w:tc>
          <w:tcPr>
            <w:tcW w:w="10026" w:type="dxa"/>
            <w:gridSpan w:val="10"/>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 xml:space="preserve">об исполнении бюджета Икейского муниципального образования по состоянию </w:t>
            </w:r>
          </w:p>
        </w:tc>
      </w:tr>
      <w:tr w:rsidR="007A2FE9" w:rsidRPr="00DE7336" w:rsidTr="0068581E">
        <w:trPr>
          <w:trHeight w:val="80"/>
        </w:trPr>
        <w:tc>
          <w:tcPr>
            <w:tcW w:w="6941" w:type="dxa"/>
            <w:gridSpan w:val="6"/>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 xml:space="preserve">                   на 01 июля 2018 года по расходам</w:t>
            </w:r>
          </w:p>
        </w:tc>
        <w:tc>
          <w:tcPr>
            <w:tcW w:w="907"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22"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717"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63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r>
      <w:tr w:rsidR="007A2FE9" w:rsidRPr="00DE7336" w:rsidTr="0068581E">
        <w:trPr>
          <w:trHeight w:val="185"/>
        </w:trPr>
        <w:tc>
          <w:tcPr>
            <w:tcW w:w="492"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95"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74"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4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1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907"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22"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717"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639" w:type="dxa"/>
            <w:tcBorders>
              <w:top w:val="nil"/>
              <w:left w:val="nil"/>
              <w:bottom w:val="nil"/>
              <w:right w:val="nil"/>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r>
      <w:tr w:rsidR="007A2FE9" w:rsidRPr="00DE7336" w:rsidTr="0068581E">
        <w:trPr>
          <w:trHeight w:val="166"/>
        </w:trPr>
        <w:tc>
          <w:tcPr>
            <w:tcW w:w="492"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3012"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b/>
                <w:bCs/>
                <w:color w:val="000000"/>
                <w:sz w:val="24"/>
                <w:szCs w:val="24"/>
              </w:rPr>
            </w:pPr>
          </w:p>
        </w:tc>
        <w:tc>
          <w:tcPr>
            <w:tcW w:w="895"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74"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49"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19"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907"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822"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717"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639" w:type="dxa"/>
            <w:tcBorders>
              <w:top w:val="nil"/>
              <w:left w:val="nil"/>
              <w:bottom w:val="single" w:sz="6" w:space="0" w:color="auto"/>
              <w:right w:val="nil"/>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r>
      <w:tr w:rsidR="007A2FE9" w:rsidRPr="00DE7336" w:rsidTr="0068581E">
        <w:trPr>
          <w:trHeight w:val="175"/>
        </w:trPr>
        <w:tc>
          <w:tcPr>
            <w:tcW w:w="492"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РзПР</w:t>
            </w:r>
          </w:p>
        </w:tc>
        <w:tc>
          <w:tcPr>
            <w:tcW w:w="3012"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Расходы</w:t>
            </w:r>
          </w:p>
        </w:tc>
        <w:tc>
          <w:tcPr>
            <w:tcW w:w="895"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Уточненный план год, руб.</w:t>
            </w:r>
          </w:p>
        </w:tc>
        <w:tc>
          <w:tcPr>
            <w:tcW w:w="874"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Уточненный план 1 полугодия 2018г., руб.</w:t>
            </w:r>
          </w:p>
        </w:tc>
        <w:tc>
          <w:tcPr>
            <w:tcW w:w="849"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Исполнено на 01.07.2018г., руб.</w:t>
            </w:r>
          </w:p>
        </w:tc>
        <w:tc>
          <w:tcPr>
            <w:tcW w:w="1726"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 выполнения</w:t>
            </w:r>
          </w:p>
        </w:tc>
        <w:tc>
          <w:tcPr>
            <w:tcW w:w="822"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Структура расходов</w:t>
            </w:r>
          </w:p>
        </w:tc>
        <w:tc>
          <w:tcPr>
            <w:tcW w:w="717"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 от общего расхода</w:t>
            </w:r>
          </w:p>
        </w:tc>
        <w:tc>
          <w:tcPr>
            <w:tcW w:w="639" w:type="dxa"/>
            <w:tcBorders>
              <w:top w:val="single" w:sz="6" w:space="0" w:color="auto"/>
              <w:left w:val="single" w:sz="6" w:space="0" w:color="auto"/>
              <w:bottom w:val="nil"/>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Отклонение, руб.</w:t>
            </w:r>
          </w:p>
        </w:tc>
      </w:tr>
      <w:tr w:rsidR="007A2FE9" w:rsidRPr="00DE7336" w:rsidTr="0068581E">
        <w:trPr>
          <w:trHeight w:val="758"/>
        </w:trPr>
        <w:tc>
          <w:tcPr>
            <w:tcW w:w="492"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95"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74"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49" w:type="dxa"/>
            <w:tcBorders>
              <w:top w:val="nil"/>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к годовому назначению</w:t>
            </w:r>
          </w:p>
        </w:tc>
        <w:tc>
          <w:tcPr>
            <w:tcW w:w="3085" w:type="dxa"/>
            <w:gridSpan w:val="4"/>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к полугодовому назначению</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0100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Гос.управ.и органы мест.управ.</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3 528 745,62</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1 596 985,70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1 596 985,70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45,3</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36,3</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зарплата с начислениями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3 002 329,62</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1 355 025,19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1 355 025,19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45,1</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84,8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30,8</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2 308 352,89</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1 071 147,22</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1 071 147,22</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46,4</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67,1</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24,4</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 xml:space="preserve">                   начисления  </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693 976,73</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283 877,97</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283 877,97</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40,9</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17,8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6,5</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0102</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Глава администрации поселения</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816 988,78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348 626,15</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348 626,15</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42,7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21,8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зарплата с начислениями </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816 988,78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348 626,15</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348 626,15</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42,7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21,8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627 488,78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269 664,00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269 664,00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43,0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16,9</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6,1</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начисления  </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189 500,00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78 962,15</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78 962,15</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41,7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4,9</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1,8</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0104</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Центральный аппарат</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2 706 286,84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1 245 589,55</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1 245 589,55</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46,0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78,0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28,3</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зарплата с начислениями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2 185 340,84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1 006 399,04</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1 006 399,04</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46,1</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63,0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22,9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1 680 864,11</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801 483,22</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801 483,22</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50,2</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18,2</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начисления</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504 476,73</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204 915,82</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204 915,82</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40,6</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12,8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0107</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Обеспечение проведения выборов и референдумов</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0111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Резервный фонд</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0113</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Другие общегосударственные вопросы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3 470,00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2 770,00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2 770,00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79,8</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0,2</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0,1</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0200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Национальная оборона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117 300,00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47 742,79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47 742,79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40,7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0203</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Мобилизационная и вневойсковая подготовка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117 300,00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47 742,79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47 742,79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40,7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Зарплата с начислениями - всего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113 000,00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47 742,79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47 742,79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42,3</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86 789,55</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36 668,80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36 668,80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42,3</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76,8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0,8</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начисления на опл. труда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26 210,45</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11 073,99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11 073,99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42,3</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23,2</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0,3</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331"/>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0300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Национальная безопасность и правоохранительная деятельность</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53 416,66</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506"/>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0309</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Защита населения и территории от последствий чрезвычайных ситуаций природного и техногенного характера,гражданская оборона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0314</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Обеспечение пожарной безопасности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53 416,66</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0400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Национальная экономика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2 670 767,42</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50 209,74</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50 209,74</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1,9</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1,2</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0401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Общеэкономические вопросы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Зарплата с начислениями - всего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начисления на опл. труда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0406</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Водное хозяйство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0409</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Дорожное хозяйство(дорожные фонды)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2 403 067,42</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50 209,74</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50 209,74</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2,1</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1,2</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35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0412</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Другие вопросы в области национальной экономики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267 700,00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0500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Жилищно-коммунальное хозяйство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289 000,00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160 000,00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160 000,00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55,4</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3,6</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39"/>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0501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Жилищное хозяйство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0502</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Коммунальное хозяйство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8 000,00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0503</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Благоустройство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281 000,00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160 000,00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160 000,00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56,9</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3,6</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0700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Образование</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382"/>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0705</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Профессиональная подготовка,переподготовка и повышение квалификации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0800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Культура, кинематография</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3 812 157,18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1 314 544,20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1 314 544,20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34,5</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29,9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0801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Культура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3 551 956,18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554 312,43</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554 312,43</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15,6</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42,2</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12,6</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Зарплата с начислениями - всего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2 596 837,64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1 215 866,80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1 215 866,80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46,8</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92,5</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27,7</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1 994 663,64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942 854,87</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942 854,87</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47,3</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71,7</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21,5</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xml:space="preserve">                       начисления на опл. труда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602 174,00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273 011,93</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273 011,93</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45,3</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20,8</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6,2</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0804</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Другие вопросы в области культуры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Социальная политика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Пенсионное обеспечение</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1006</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Другие вопросы в области социальной политики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1100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Физическая культура и спорт</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50 000,00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1101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 xml:space="preserve">Физическая культура </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50 000,00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331"/>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1300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Обслуживание государственного и муниципального долга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331"/>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1301</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Обслуживание государственного внутреннего и муниципального долга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494"/>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1400</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Межбюджетные трансферты общего характера бюджетам бюджетной системы Российской Федерации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2 231 509,76</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1 224 236,43</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1 224 236,43</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54,9</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27,9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331"/>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1403</w:t>
            </w: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Прочие межбюджетные трансферты общего характера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2 231 509,76</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1 224 236,43</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1 224 236,43</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54,9</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27,9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ИТОГО РАСХОДЫ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12 754 896,64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4 393 718,86</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4 393 718,86</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34,4</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100,0</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i/>
                <w:iCs/>
                <w:color w:val="000000"/>
                <w:sz w:val="24"/>
                <w:szCs w:val="24"/>
              </w:rPr>
            </w:pPr>
            <w:r w:rsidRPr="00DE7336">
              <w:rPr>
                <w:rFonts w:ascii="Times New Roman" w:hAnsi="Times New Roman"/>
                <w:b/>
                <w:bCs/>
                <w:i/>
                <w:iCs/>
                <w:color w:val="000000"/>
                <w:sz w:val="24"/>
                <w:szCs w:val="24"/>
              </w:rPr>
              <w:t>ЗАРПЛАТА С НАЧИСЛЕНИЯМИ, ИТОГО</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5 712 167,26</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2 618 634,78</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2 618 634,78</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45,8</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59,6</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i/>
                <w:iCs/>
                <w:color w:val="000000"/>
                <w:sz w:val="24"/>
                <w:szCs w:val="24"/>
              </w:rPr>
            </w:pPr>
            <w:r w:rsidRPr="00DE7336">
              <w:rPr>
                <w:rFonts w:ascii="Times New Roman" w:hAnsi="Times New Roman"/>
                <w:b/>
                <w:bCs/>
                <w:i/>
                <w:iCs/>
                <w:color w:val="000000"/>
                <w:sz w:val="24"/>
                <w:szCs w:val="24"/>
              </w:rPr>
              <w:t>59,6</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 xml:space="preserve">           в том числе зарплата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4 389 806,08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2 050 670,89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2 050 670,89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46,7</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46,7</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46,7</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 xml:space="preserve">                       начисления на опл. труда</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1 322 361,18</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567 963,89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567 963,89</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43,0</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12,9</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12,9</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shd w:val="solid" w:color="FFFFFF" w:fill="auto"/>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Коммунальные услуги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390 000,00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316 338,15</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316 338,15</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81,1</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100,0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7,2</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7,2</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shd w:val="solid" w:color="FFFFFF" w:fill="auto"/>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Приобретение</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189 521,00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61 000,00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61 000,00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32,2</w:t>
            </w: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0,0</w:t>
            </w: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1,4</w:t>
            </w: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i/>
                <w:iCs/>
                <w:color w:val="000000"/>
                <w:sz w:val="24"/>
                <w:szCs w:val="24"/>
              </w:rPr>
            </w:pPr>
            <w:r w:rsidRPr="00DE7336">
              <w:rPr>
                <w:rFonts w:ascii="Times New Roman" w:hAnsi="Times New Roman"/>
                <w:i/>
                <w:iCs/>
                <w:color w:val="000000"/>
                <w:sz w:val="24"/>
                <w:szCs w:val="24"/>
              </w:rPr>
              <w:t>1,4</w:t>
            </w: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Превышение доходов над расходами</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-1 145 096,64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524 933,93</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566 726,21</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Бюджетный кредит</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Прочие источники внутр.финансир.</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109 000,00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Изменение ост-ка средств на счетах</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1 036 096,64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-524 933,93</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566 726,21</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Увеличение остатков бюджетных средств</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-11 718 800,00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-4 918 652,79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-4 396 172,15</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i/>
                <w:iCs/>
                <w:color w:val="000000"/>
                <w:sz w:val="24"/>
                <w:szCs w:val="24"/>
              </w:rPr>
            </w:pPr>
            <w:r w:rsidRPr="00DE7336">
              <w:rPr>
                <w:rFonts w:ascii="Times New Roman" w:hAnsi="Times New Roman"/>
                <w:i/>
                <w:iCs/>
                <w:color w:val="000000"/>
                <w:sz w:val="24"/>
                <w:szCs w:val="24"/>
              </w:rPr>
              <w:t>Уменьшение остатков бюджетных средств</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12 754 896,64</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4 393 718,86</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4 962 898,36</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b/>
                <w:bCs/>
                <w:color w:val="000000"/>
                <w:sz w:val="24"/>
                <w:szCs w:val="24"/>
              </w:rPr>
            </w:pPr>
            <w:r w:rsidRPr="00DE7336">
              <w:rPr>
                <w:rFonts w:ascii="Times New Roman" w:hAnsi="Times New Roman"/>
                <w:b/>
                <w:bCs/>
                <w:color w:val="000000"/>
                <w:sz w:val="24"/>
                <w:szCs w:val="24"/>
              </w:rPr>
              <w:t>ДОХОДЫ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11 609 800,00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4 918 652,79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r w:rsidRPr="00DE7336">
              <w:rPr>
                <w:rFonts w:ascii="Times New Roman" w:hAnsi="Times New Roman"/>
                <w:b/>
                <w:bCs/>
                <w:color w:val="000000"/>
                <w:sz w:val="24"/>
                <w:szCs w:val="24"/>
              </w:rPr>
              <w:t>4 960 445,07</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b/>
                <w:bCs/>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в том числе внутренние обороты</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7 482 300,00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3 462 610,00</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3 462 610,00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01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Доходы за минусом внутренних оборотов</w:t>
            </w:r>
          </w:p>
        </w:tc>
        <w:tc>
          <w:tcPr>
            <w:tcW w:w="895"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4 127 500,00</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1 456 042,79</w:t>
            </w: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1 497 835,07</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r w:rsidR="007A2FE9" w:rsidRPr="00DE7336" w:rsidTr="0068581E">
        <w:trPr>
          <w:trHeight w:val="180"/>
        </w:trPr>
        <w:tc>
          <w:tcPr>
            <w:tcW w:w="49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right"/>
              <w:rPr>
                <w:rFonts w:ascii="Times New Roman" w:hAnsi="Times New Roman"/>
                <w:color w:val="000000"/>
                <w:sz w:val="24"/>
                <w:szCs w:val="24"/>
              </w:rPr>
            </w:pPr>
          </w:p>
        </w:tc>
        <w:tc>
          <w:tcPr>
            <w:tcW w:w="3907" w:type="dxa"/>
            <w:gridSpan w:val="2"/>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rPr>
                <w:rFonts w:ascii="Times New Roman" w:hAnsi="Times New Roman"/>
                <w:color w:val="000000"/>
                <w:sz w:val="24"/>
                <w:szCs w:val="24"/>
              </w:rPr>
            </w:pPr>
            <w:r w:rsidRPr="00DE7336">
              <w:rPr>
                <w:rFonts w:ascii="Times New Roman" w:hAnsi="Times New Roman"/>
                <w:color w:val="000000"/>
                <w:sz w:val="24"/>
                <w:szCs w:val="24"/>
              </w:rPr>
              <w:t>% направления средств на выплату з.платы</w:t>
            </w:r>
          </w:p>
        </w:tc>
        <w:tc>
          <w:tcPr>
            <w:tcW w:w="874"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4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r w:rsidRPr="00DE7336">
              <w:rPr>
                <w:rFonts w:ascii="Times New Roman" w:hAnsi="Times New Roman"/>
                <w:color w:val="000000"/>
                <w:sz w:val="24"/>
                <w:szCs w:val="24"/>
              </w:rPr>
              <w:t>62,20</w:t>
            </w:r>
          </w:p>
        </w:tc>
        <w:tc>
          <w:tcPr>
            <w:tcW w:w="81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90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822"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717"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c>
          <w:tcPr>
            <w:tcW w:w="639" w:type="dxa"/>
            <w:tcBorders>
              <w:top w:val="single" w:sz="6" w:space="0" w:color="auto"/>
              <w:left w:val="single" w:sz="6" w:space="0" w:color="auto"/>
              <w:bottom w:val="single" w:sz="6" w:space="0" w:color="auto"/>
              <w:right w:val="single" w:sz="6" w:space="0" w:color="auto"/>
            </w:tcBorders>
          </w:tcPr>
          <w:p w:rsidR="007A2FE9" w:rsidRPr="00DE7336" w:rsidRDefault="007A2FE9" w:rsidP="00DE7336">
            <w:pPr>
              <w:autoSpaceDE w:val="0"/>
              <w:autoSpaceDN w:val="0"/>
              <w:adjustRightInd w:val="0"/>
              <w:spacing w:after="0" w:line="240" w:lineRule="auto"/>
              <w:jc w:val="center"/>
              <w:rPr>
                <w:rFonts w:ascii="Times New Roman" w:hAnsi="Times New Roman"/>
                <w:color w:val="000000"/>
                <w:sz w:val="24"/>
                <w:szCs w:val="24"/>
              </w:rPr>
            </w:pPr>
          </w:p>
        </w:tc>
      </w:tr>
    </w:tbl>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spacing w:after="0" w:line="240" w:lineRule="auto"/>
        <w:ind w:left="360" w:hanging="360"/>
        <w:jc w:val="both"/>
        <w:rPr>
          <w:rFonts w:ascii="Times New Roman" w:hAnsi="Times New Roman"/>
          <w:sz w:val="24"/>
          <w:szCs w:val="24"/>
        </w:rPr>
      </w:pPr>
    </w:p>
    <w:p w:rsidR="007A2FE9" w:rsidRPr="00DE7336" w:rsidRDefault="007A2FE9" w:rsidP="00DE7336">
      <w:pPr>
        <w:pStyle w:val="BodyTextIndent2"/>
        <w:spacing w:after="0" w:line="240" w:lineRule="auto"/>
        <w:ind w:left="851" w:right="567"/>
        <w:jc w:val="right"/>
        <w:rPr>
          <w:rFonts w:ascii="Times New Roman" w:hAnsi="Times New Roman"/>
          <w:sz w:val="24"/>
          <w:szCs w:val="24"/>
        </w:rPr>
      </w:pPr>
      <w:r w:rsidRPr="00DE7336">
        <w:rPr>
          <w:rFonts w:ascii="Times New Roman" w:hAnsi="Times New Roman"/>
          <w:sz w:val="24"/>
          <w:szCs w:val="24"/>
        </w:rPr>
        <w:t>Приложение</w:t>
      </w:r>
    </w:p>
    <w:p w:rsidR="007A2FE9" w:rsidRPr="00DE7336" w:rsidRDefault="007A2FE9" w:rsidP="00DE7336">
      <w:pPr>
        <w:pStyle w:val="BodyTextIndent2"/>
        <w:spacing w:after="0" w:line="240" w:lineRule="auto"/>
        <w:ind w:left="851" w:right="567"/>
        <w:jc w:val="right"/>
        <w:rPr>
          <w:rFonts w:ascii="Times New Roman" w:hAnsi="Times New Roman"/>
          <w:sz w:val="24"/>
          <w:szCs w:val="24"/>
        </w:rPr>
      </w:pPr>
      <w:r w:rsidRPr="00DE7336">
        <w:rPr>
          <w:rFonts w:ascii="Times New Roman" w:hAnsi="Times New Roman"/>
          <w:sz w:val="24"/>
          <w:szCs w:val="24"/>
        </w:rPr>
        <w:t>к решению Думы Икейского</w:t>
      </w:r>
    </w:p>
    <w:p w:rsidR="007A2FE9" w:rsidRPr="00DE7336" w:rsidRDefault="007A2FE9" w:rsidP="00DE7336">
      <w:pPr>
        <w:pStyle w:val="BodyTextIndent2"/>
        <w:spacing w:after="0" w:line="240" w:lineRule="auto"/>
        <w:ind w:left="851" w:right="567"/>
        <w:jc w:val="right"/>
        <w:rPr>
          <w:rFonts w:ascii="Times New Roman" w:hAnsi="Times New Roman"/>
          <w:sz w:val="24"/>
          <w:szCs w:val="24"/>
        </w:rPr>
      </w:pPr>
      <w:r w:rsidRPr="00DE7336">
        <w:rPr>
          <w:rFonts w:ascii="Times New Roman" w:hAnsi="Times New Roman"/>
          <w:sz w:val="24"/>
          <w:szCs w:val="24"/>
        </w:rPr>
        <w:t>сельского поселения</w:t>
      </w:r>
    </w:p>
    <w:p w:rsidR="007A2FE9" w:rsidRPr="00DE7336" w:rsidRDefault="007A2FE9" w:rsidP="00DE7336">
      <w:pPr>
        <w:pStyle w:val="BodyTextIndent2"/>
        <w:spacing w:after="0" w:line="240" w:lineRule="auto"/>
        <w:ind w:left="851" w:right="567"/>
        <w:jc w:val="right"/>
        <w:rPr>
          <w:rFonts w:ascii="Times New Roman" w:hAnsi="Times New Roman"/>
          <w:sz w:val="24"/>
          <w:szCs w:val="24"/>
        </w:rPr>
      </w:pPr>
      <w:r w:rsidRPr="00DE7336">
        <w:rPr>
          <w:rFonts w:ascii="Times New Roman" w:hAnsi="Times New Roman"/>
          <w:sz w:val="24"/>
          <w:szCs w:val="24"/>
        </w:rPr>
        <w:t>от  22.08.2018г. № 15</w:t>
      </w:r>
    </w:p>
    <w:p w:rsidR="007A2FE9" w:rsidRPr="00DE7336" w:rsidRDefault="007A2FE9" w:rsidP="00DE7336">
      <w:pPr>
        <w:pStyle w:val="BodyTextIndent2"/>
        <w:spacing w:after="0" w:line="240" w:lineRule="auto"/>
        <w:ind w:left="851" w:right="567"/>
        <w:jc w:val="center"/>
        <w:rPr>
          <w:rFonts w:ascii="Times New Roman" w:hAnsi="Times New Roman"/>
          <w:b/>
          <w:sz w:val="24"/>
          <w:szCs w:val="24"/>
        </w:rPr>
      </w:pPr>
    </w:p>
    <w:p w:rsidR="007A2FE9" w:rsidRPr="00DE7336" w:rsidRDefault="007A2FE9" w:rsidP="00DE7336">
      <w:pPr>
        <w:spacing w:after="0" w:line="240" w:lineRule="auto"/>
        <w:jc w:val="center"/>
        <w:rPr>
          <w:rFonts w:ascii="Times New Roman" w:hAnsi="Times New Roman"/>
          <w:b/>
          <w:sz w:val="24"/>
          <w:szCs w:val="24"/>
        </w:rPr>
      </w:pPr>
      <w:r w:rsidRPr="00DE7336">
        <w:rPr>
          <w:rFonts w:ascii="Times New Roman" w:hAnsi="Times New Roman"/>
          <w:b/>
          <w:sz w:val="24"/>
          <w:szCs w:val="24"/>
        </w:rPr>
        <w:t xml:space="preserve">Информация об итогах исполнения бюджета Икейского муниципального образования </w:t>
      </w:r>
    </w:p>
    <w:p w:rsidR="007A2FE9" w:rsidRPr="00DE7336" w:rsidRDefault="007A2FE9" w:rsidP="00DE7336">
      <w:pPr>
        <w:spacing w:after="0" w:line="240" w:lineRule="auto"/>
        <w:jc w:val="center"/>
        <w:rPr>
          <w:rFonts w:ascii="Times New Roman" w:hAnsi="Times New Roman"/>
          <w:b/>
          <w:sz w:val="24"/>
          <w:szCs w:val="24"/>
        </w:rPr>
      </w:pPr>
      <w:r w:rsidRPr="00DE7336">
        <w:rPr>
          <w:rFonts w:ascii="Times New Roman" w:hAnsi="Times New Roman"/>
          <w:b/>
          <w:sz w:val="24"/>
          <w:szCs w:val="24"/>
        </w:rPr>
        <w:t>за 1 полугодие 2018 года по доходам.</w:t>
      </w:r>
    </w:p>
    <w:p w:rsidR="007A2FE9" w:rsidRPr="00DE7336" w:rsidRDefault="007A2FE9" w:rsidP="00DE7336">
      <w:pPr>
        <w:spacing w:after="0" w:line="240" w:lineRule="auto"/>
        <w:jc w:val="both"/>
        <w:rPr>
          <w:rFonts w:ascii="Times New Roman" w:hAnsi="Times New Roman"/>
          <w:sz w:val="24"/>
          <w:szCs w:val="24"/>
        </w:rPr>
      </w:pP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ab/>
        <w:t xml:space="preserve">Бюджет Икейского муниципального образования по доходам за 1 полугодие 2018 года исполнен в сумме </w:t>
      </w:r>
      <w:r w:rsidRPr="00DE7336">
        <w:rPr>
          <w:rFonts w:ascii="Times New Roman" w:hAnsi="Times New Roman"/>
          <w:b/>
          <w:sz w:val="24"/>
          <w:szCs w:val="24"/>
        </w:rPr>
        <w:t xml:space="preserve">4 960,4 </w:t>
      </w:r>
      <w:r w:rsidRPr="00DE7336">
        <w:rPr>
          <w:rFonts w:ascii="Times New Roman" w:hAnsi="Times New Roman"/>
          <w:sz w:val="24"/>
          <w:szCs w:val="24"/>
        </w:rPr>
        <w:t xml:space="preserve">тыс. руб. План доходов на 1 полугодие 2018 года, утверждённый в сумме </w:t>
      </w:r>
      <w:r w:rsidRPr="00DE7336">
        <w:rPr>
          <w:rFonts w:ascii="Times New Roman" w:hAnsi="Times New Roman"/>
          <w:b/>
          <w:sz w:val="24"/>
          <w:szCs w:val="24"/>
        </w:rPr>
        <w:t>4 918,6</w:t>
      </w:r>
      <w:r w:rsidRPr="00DE7336">
        <w:rPr>
          <w:rFonts w:ascii="Times New Roman" w:hAnsi="Times New Roman"/>
          <w:sz w:val="24"/>
          <w:szCs w:val="24"/>
        </w:rPr>
        <w:t xml:space="preserve"> тыс. руб., выполнен на </w:t>
      </w:r>
      <w:r w:rsidRPr="00DE7336">
        <w:rPr>
          <w:rFonts w:ascii="Times New Roman" w:hAnsi="Times New Roman"/>
          <w:b/>
          <w:sz w:val="24"/>
          <w:szCs w:val="24"/>
        </w:rPr>
        <w:t xml:space="preserve">100,8% </w:t>
      </w:r>
      <w:r w:rsidRPr="00DE7336">
        <w:rPr>
          <w:rFonts w:ascii="Times New Roman" w:hAnsi="Times New Roman"/>
          <w:sz w:val="24"/>
          <w:szCs w:val="24"/>
        </w:rPr>
        <w:t>(Приложение №1).</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b/>
          <w:sz w:val="24"/>
          <w:szCs w:val="24"/>
        </w:rPr>
        <w:t xml:space="preserve">           </w:t>
      </w:r>
      <w:r w:rsidRPr="00DE7336">
        <w:rPr>
          <w:rFonts w:ascii="Times New Roman" w:hAnsi="Times New Roman"/>
          <w:sz w:val="24"/>
          <w:szCs w:val="24"/>
        </w:rPr>
        <w:t xml:space="preserve">Бюджет Икейского муниципального образования по собственным доходным источникам за 1 полугодие 2018 года исполнен в сумме </w:t>
      </w:r>
      <w:r w:rsidRPr="00DE7336">
        <w:rPr>
          <w:rFonts w:ascii="Times New Roman" w:hAnsi="Times New Roman"/>
          <w:b/>
          <w:sz w:val="24"/>
          <w:szCs w:val="24"/>
        </w:rPr>
        <w:t xml:space="preserve">1 182,5 </w:t>
      </w:r>
      <w:r w:rsidRPr="00DE7336">
        <w:rPr>
          <w:rFonts w:ascii="Times New Roman" w:hAnsi="Times New Roman"/>
          <w:sz w:val="24"/>
          <w:szCs w:val="24"/>
        </w:rPr>
        <w:t xml:space="preserve">тыс. руб. План собственных доходов на 1 полугодие 2018 года, утверждённый в сумме </w:t>
      </w:r>
      <w:r w:rsidRPr="00DE7336">
        <w:rPr>
          <w:rFonts w:ascii="Times New Roman" w:hAnsi="Times New Roman"/>
          <w:b/>
          <w:sz w:val="24"/>
          <w:szCs w:val="24"/>
        </w:rPr>
        <w:t>1 140,7</w:t>
      </w:r>
      <w:r w:rsidRPr="00DE7336">
        <w:rPr>
          <w:rFonts w:ascii="Times New Roman" w:hAnsi="Times New Roman"/>
          <w:sz w:val="24"/>
          <w:szCs w:val="24"/>
        </w:rPr>
        <w:t xml:space="preserve"> тыс. руб.,  выполнен на </w:t>
      </w:r>
      <w:r w:rsidRPr="00DE7336">
        <w:rPr>
          <w:rFonts w:ascii="Times New Roman" w:hAnsi="Times New Roman"/>
          <w:b/>
          <w:sz w:val="24"/>
          <w:szCs w:val="24"/>
        </w:rPr>
        <w:t>103,7%</w:t>
      </w:r>
      <w:r w:rsidRPr="00DE7336">
        <w:rPr>
          <w:rFonts w:ascii="Times New Roman" w:hAnsi="Times New Roman"/>
          <w:sz w:val="24"/>
          <w:szCs w:val="24"/>
        </w:rPr>
        <w:t>.</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ab/>
        <w:t xml:space="preserve">На 1 полугодие 2018 года в бюджете Икейского муниципального образования запланированы следующие источники собственных доходов: </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7A2FE9" w:rsidRPr="00DE7336" w:rsidTr="0068581E">
        <w:trPr>
          <w:trHeight w:val="220"/>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Вид дохода</w:t>
            </w:r>
          </w:p>
        </w:tc>
        <w:tc>
          <w:tcPr>
            <w:tcW w:w="2061" w:type="dxa"/>
          </w:tcPr>
          <w:p w:rsidR="007A2FE9" w:rsidRPr="00DE7336" w:rsidRDefault="007A2FE9" w:rsidP="00DE7336">
            <w:pPr>
              <w:spacing w:after="0" w:line="240" w:lineRule="auto"/>
              <w:jc w:val="center"/>
              <w:rPr>
                <w:rFonts w:ascii="Times New Roman" w:hAnsi="Times New Roman"/>
                <w:sz w:val="24"/>
                <w:szCs w:val="24"/>
                <w:lang w:val="en-US"/>
              </w:rPr>
            </w:pPr>
            <w:r w:rsidRPr="00DE7336">
              <w:rPr>
                <w:rFonts w:ascii="Times New Roman" w:hAnsi="Times New Roman"/>
                <w:sz w:val="24"/>
                <w:szCs w:val="24"/>
              </w:rPr>
              <w:t>План 1 полугодия 2018 г</w:t>
            </w:r>
          </w:p>
        </w:tc>
        <w:tc>
          <w:tcPr>
            <w:tcW w:w="1766"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Исполнено</w:t>
            </w:r>
          </w:p>
        </w:tc>
        <w:tc>
          <w:tcPr>
            <w:tcW w:w="1913" w:type="dxa"/>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 выполнения</w:t>
            </w:r>
          </w:p>
        </w:tc>
        <w:tc>
          <w:tcPr>
            <w:tcW w:w="1912" w:type="dxa"/>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Отклонение</w:t>
            </w:r>
          </w:p>
        </w:tc>
      </w:tr>
      <w:tr w:rsidR="007A2FE9" w:rsidRPr="00DE7336" w:rsidTr="0068581E">
        <w:trPr>
          <w:trHeight w:val="272"/>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НДФЛ</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220,8</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220,9</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100,0</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+0,1</w:t>
            </w:r>
          </w:p>
        </w:tc>
      </w:tr>
      <w:tr w:rsidR="007A2FE9" w:rsidRPr="00DE7336" w:rsidTr="0068581E">
        <w:trPr>
          <w:trHeight w:val="561"/>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Доходы от уплаты акцизов</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778,7</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778,9</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100,0</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+0,2</w:t>
            </w:r>
          </w:p>
        </w:tc>
      </w:tr>
      <w:tr w:rsidR="007A2FE9" w:rsidRPr="00DE7336" w:rsidTr="0068581E">
        <w:trPr>
          <w:trHeight w:val="226"/>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ЕСХН</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3,2</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3,2</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100,0</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p>
        </w:tc>
      </w:tr>
      <w:tr w:rsidR="007A2FE9" w:rsidRPr="00DE7336" w:rsidTr="0068581E">
        <w:trPr>
          <w:trHeight w:val="561"/>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Налог на имущество физических лиц</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3,3</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3,4</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103,0</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+0,1</w:t>
            </w:r>
          </w:p>
        </w:tc>
      </w:tr>
      <w:tr w:rsidR="007A2FE9" w:rsidRPr="00DE7336" w:rsidTr="0068581E">
        <w:trPr>
          <w:trHeight w:val="272"/>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Земельный налог</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91,8</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114,3</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124,5</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+22,5</w:t>
            </w:r>
          </w:p>
        </w:tc>
      </w:tr>
      <w:tr w:rsidR="007A2FE9" w:rsidRPr="00DE7336" w:rsidTr="0068581E">
        <w:trPr>
          <w:trHeight w:val="272"/>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Госпошлина</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5,4</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5,4</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100,0</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p>
        </w:tc>
      </w:tr>
      <w:tr w:rsidR="007A2FE9" w:rsidRPr="00DE7336" w:rsidTr="0068581E">
        <w:trPr>
          <w:trHeight w:val="272"/>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Прочие доходы от использования имущества</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15,5</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34,4</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221,9</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+18,9</w:t>
            </w:r>
          </w:p>
        </w:tc>
      </w:tr>
      <w:tr w:rsidR="007A2FE9" w:rsidRPr="00DE7336" w:rsidTr="0068581E">
        <w:trPr>
          <w:trHeight w:val="519"/>
        </w:trPr>
        <w:tc>
          <w:tcPr>
            <w:tcW w:w="2467" w:type="dxa"/>
          </w:tcPr>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Прочие доходы от оказания платных услуг (работ)</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22,0</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22,0</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100,0</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p>
        </w:tc>
      </w:tr>
      <w:tr w:rsidR="007A2FE9" w:rsidRPr="00DE7336" w:rsidTr="0068581E">
        <w:trPr>
          <w:trHeight w:val="287"/>
        </w:trPr>
        <w:tc>
          <w:tcPr>
            <w:tcW w:w="2467" w:type="dxa"/>
          </w:tcPr>
          <w:p w:rsidR="007A2FE9" w:rsidRPr="00DE7336" w:rsidRDefault="007A2FE9" w:rsidP="00DE7336">
            <w:pPr>
              <w:spacing w:after="0" w:line="240" w:lineRule="auto"/>
              <w:rPr>
                <w:rFonts w:ascii="Times New Roman" w:hAnsi="Times New Roman"/>
                <w:sz w:val="24"/>
                <w:szCs w:val="24"/>
              </w:rPr>
            </w:pPr>
            <w:r w:rsidRPr="00DE7336">
              <w:rPr>
                <w:rFonts w:ascii="Times New Roman" w:hAnsi="Times New Roman"/>
                <w:sz w:val="24"/>
                <w:szCs w:val="24"/>
              </w:rPr>
              <w:t>итого</w:t>
            </w:r>
          </w:p>
        </w:tc>
        <w:tc>
          <w:tcPr>
            <w:tcW w:w="2061"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1140,7</w:t>
            </w:r>
          </w:p>
        </w:tc>
        <w:tc>
          <w:tcPr>
            <w:tcW w:w="1766"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1182,5</w:t>
            </w:r>
          </w:p>
        </w:tc>
        <w:tc>
          <w:tcPr>
            <w:tcW w:w="1913"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103,7</w:t>
            </w:r>
          </w:p>
        </w:tc>
        <w:tc>
          <w:tcPr>
            <w:tcW w:w="1912" w:type="dxa"/>
            <w:vAlign w:val="center"/>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+41,8</w:t>
            </w:r>
          </w:p>
        </w:tc>
      </w:tr>
    </w:tbl>
    <w:p w:rsidR="007A2FE9" w:rsidRPr="00DE7336" w:rsidRDefault="007A2FE9" w:rsidP="00DE7336">
      <w:pPr>
        <w:autoSpaceDE w:val="0"/>
        <w:autoSpaceDN w:val="0"/>
        <w:adjustRightInd w:val="0"/>
        <w:spacing w:after="0" w:line="240" w:lineRule="auto"/>
        <w:jc w:val="both"/>
        <w:rPr>
          <w:rFonts w:ascii="Times New Roman" w:hAnsi="Times New Roman"/>
          <w:sz w:val="24"/>
          <w:szCs w:val="24"/>
        </w:rPr>
      </w:pPr>
      <w:r w:rsidRPr="00DE7336">
        <w:rPr>
          <w:rFonts w:ascii="Times New Roman" w:hAnsi="Times New Roman"/>
          <w:sz w:val="24"/>
          <w:szCs w:val="24"/>
        </w:rPr>
        <w:t xml:space="preserve">     </w:t>
      </w:r>
    </w:p>
    <w:p w:rsidR="007A2FE9" w:rsidRPr="00DE7336" w:rsidRDefault="007A2FE9" w:rsidP="00DE7336">
      <w:pPr>
        <w:autoSpaceDE w:val="0"/>
        <w:autoSpaceDN w:val="0"/>
        <w:adjustRightInd w:val="0"/>
        <w:spacing w:after="0" w:line="240" w:lineRule="auto"/>
        <w:jc w:val="both"/>
        <w:rPr>
          <w:rFonts w:ascii="Times New Roman" w:hAnsi="Times New Roman"/>
          <w:sz w:val="24"/>
          <w:szCs w:val="24"/>
        </w:rPr>
      </w:pPr>
      <w:r w:rsidRPr="00DE7336">
        <w:rPr>
          <w:rFonts w:ascii="Times New Roman" w:hAnsi="Times New Roman"/>
          <w:sz w:val="24"/>
          <w:szCs w:val="24"/>
        </w:rPr>
        <w:t xml:space="preserve">         Дополнительно в бюджет поселения поступило 41,8 тыс. руб., в том числе по земельному налогу 22,5 тыс. руб. от ОГБУЗ "Тулунская городская больница", по прочим доходам от использования имущества 18,9 тыс. руб. (8,5 тыс. руб. от Иркутского регионального отделения партии «Единая Россия» (аренда помещения для проведения праймериза); 10,4 тыс. руб. от других арендаторов помещений).</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Основным доходным источником бюджета Икейского муниципального образования за 1 полугодие 2018 года являются доходы от уплаты акцизов. Удельный вес поступления доходов от уплаты акцизов составляет 65,9 %  в общей сумме собственных доходов.</w:t>
      </w:r>
    </w:p>
    <w:p w:rsidR="007A2FE9" w:rsidRPr="00DE7336" w:rsidRDefault="007A2FE9" w:rsidP="00DE7336">
      <w:pPr>
        <w:tabs>
          <w:tab w:val="left" w:pos="567"/>
        </w:tabs>
        <w:spacing w:after="0" w:line="240" w:lineRule="auto"/>
        <w:jc w:val="both"/>
        <w:rPr>
          <w:rFonts w:ascii="Times New Roman" w:hAnsi="Times New Roman"/>
          <w:sz w:val="24"/>
          <w:szCs w:val="24"/>
        </w:rPr>
      </w:pPr>
      <w:r w:rsidRPr="00DE7336">
        <w:rPr>
          <w:rFonts w:ascii="Times New Roman" w:hAnsi="Times New Roman"/>
          <w:sz w:val="24"/>
          <w:szCs w:val="24"/>
        </w:rPr>
        <w:t xml:space="preserve">          Налог на доходы физических лиц второй по значимости доходный источник. Удельный вес НДФЛ составляет 18,7 % в общей сумме собственных доходов.  </w:t>
      </w:r>
    </w:p>
    <w:p w:rsidR="007A2FE9" w:rsidRPr="00DE7336" w:rsidRDefault="007A2FE9" w:rsidP="00DE7336">
      <w:pPr>
        <w:tabs>
          <w:tab w:val="left" w:pos="567"/>
        </w:tabs>
        <w:spacing w:after="0" w:line="240" w:lineRule="auto"/>
        <w:jc w:val="both"/>
        <w:rPr>
          <w:rFonts w:ascii="Times New Roman" w:hAnsi="Times New Roman"/>
          <w:sz w:val="24"/>
          <w:szCs w:val="24"/>
        </w:rPr>
      </w:pPr>
      <w:r w:rsidRPr="00DE7336">
        <w:rPr>
          <w:rFonts w:ascii="Times New Roman" w:hAnsi="Times New Roman"/>
          <w:sz w:val="24"/>
          <w:szCs w:val="24"/>
        </w:rPr>
        <w:t xml:space="preserve">          Недоимка по платежам в бюджет Икейского муниципального образования составляет:</w:t>
      </w:r>
    </w:p>
    <w:p w:rsidR="007A2FE9" w:rsidRPr="00DE7336" w:rsidRDefault="007A2FE9" w:rsidP="00DE7336">
      <w:pPr>
        <w:spacing w:after="0" w:line="240" w:lineRule="auto"/>
        <w:jc w:val="both"/>
        <w:rPr>
          <w:rFonts w:ascii="Times New Roman" w:hAnsi="Times New Roman"/>
          <w:i/>
          <w:sz w:val="24"/>
          <w:szCs w:val="24"/>
          <w:u w:val="single"/>
        </w:rPr>
      </w:pPr>
      <w:r w:rsidRPr="00DE7336">
        <w:rPr>
          <w:rFonts w:ascii="Times New Roman" w:hAnsi="Times New Roman"/>
          <w:sz w:val="24"/>
          <w:szCs w:val="24"/>
        </w:rPr>
        <w:t xml:space="preserve">                                                                                                                                                       тыс. руб.</w:t>
      </w:r>
      <w:r w:rsidRPr="00DE7336">
        <w:rPr>
          <w:rFonts w:ascii="Times New Roman" w:hAnsi="Times New Roman"/>
          <w:i/>
          <w:sz w:val="24"/>
          <w:szCs w:val="24"/>
          <w:u w:val="single"/>
        </w:rPr>
        <w:t xml:space="preserve">  </w:t>
      </w:r>
      <w:r w:rsidRPr="00DE7336">
        <w:rPr>
          <w:rFonts w:ascii="Times New Roman" w:hAnsi="Times New Roman"/>
          <w:sz w:val="24"/>
          <w:szCs w:val="24"/>
        </w:rPr>
        <w:t xml:space="preserve">                                                                 </w:t>
      </w:r>
    </w:p>
    <w:tbl>
      <w:tblPr>
        <w:tblW w:w="10133" w:type="dxa"/>
        <w:tblInd w:w="93" w:type="dxa"/>
        <w:tblLook w:val="0000"/>
      </w:tblPr>
      <w:tblGrid>
        <w:gridCol w:w="4126"/>
        <w:gridCol w:w="2126"/>
        <w:gridCol w:w="2268"/>
        <w:gridCol w:w="1613"/>
      </w:tblGrid>
      <w:tr w:rsidR="007A2FE9" w:rsidRPr="00DE7336" w:rsidTr="0068581E">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
                <w:bCs/>
                <w:sz w:val="24"/>
                <w:szCs w:val="24"/>
              </w:rPr>
            </w:pPr>
            <w:r w:rsidRPr="00DE7336">
              <w:rPr>
                <w:rFonts w:ascii="Times New Roman" w:hAnsi="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
                <w:bCs/>
                <w:sz w:val="24"/>
                <w:szCs w:val="24"/>
              </w:rPr>
            </w:pPr>
            <w:r w:rsidRPr="00DE7336">
              <w:rPr>
                <w:rFonts w:ascii="Times New Roman" w:hAnsi="Times New Roman"/>
                <w:b/>
                <w:bCs/>
                <w:sz w:val="24"/>
                <w:szCs w:val="24"/>
              </w:rPr>
              <w:t>на 01.07.2017 г.</w:t>
            </w:r>
          </w:p>
        </w:tc>
        <w:tc>
          <w:tcPr>
            <w:tcW w:w="2268" w:type="dxa"/>
            <w:tcBorders>
              <w:top w:val="single" w:sz="4" w:space="0" w:color="auto"/>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
                <w:bCs/>
                <w:sz w:val="24"/>
                <w:szCs w:val="24"/>
              </w:rPr>
            </w:pPr>
            <w:r w:rsidRPr="00DE7336">
              <w:rPr>
                <w:rFonts w:ascii="Times New Roman" w:hAnsi="Times New Roman"/>
                <w:b/>
                <w:bCs/>
                <w:sz w:val="24"/>
                <w:szCs w:val="24"/>
              </w:rPr>
              <w:t>на 01.07.2018 г.</w:t>
            </w:r>
          </w:p>
        </w:tc>
        <w:tc>
          <w:tcPr>
            <w:tcW w:w="1613" w:type="dxa"/>
            <w:tcBorders>
              <w:top w:val="single" w:sz="4" w:space="0" w:color="auto"/>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
                <w:bCs/>
                <w:sz w:val="24"/>
                <w:szCs w:val="24"/>
              </w:rPr>
            </w:pPr>
            <w:r w:rsidRPr="00DE7336">
              <w:rPr>
                <w:rFonts w:ascii="Times New Roman" w:hAnsi="Times New Roman"/>
                <w:b/>
                <w:bCs/>
                <w:sz w:val="24"/>
                <w:szCs w:val="24"/>
              </w:rPr>
              <w:t>откл.</w:t>
            </w:r>
          </w:p>
        </w:tc>
      </w:tr>
      <w:tr w:rsidR="007A2FE9" w:rsidRPr="00DE7336" w:rsidTr="0068581E">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7A2FE9" w:rsidRPr="00DE7336" w:rsidRDefault="007A2FE9" w:rsidP="00DE7336">
            <w:pPr>
              <w:spacing w:after="0" w:line="240" w:lineRule="auto"/>
              <w:rPr>
                <w:rFonts w:ascii="Times New Roman" w:hAnsi="Times New Roman"/>
                <w:bCs/>
                <w:sz w:val="24"/>
                <w:szCs w:val="24"/>
              </w:rPr>
            </w:pPr>
            <w:r w:rsidRPr="00DE7336">
              <w:rPr>
                <w:rFonts w:ascii="Times New Roman" w:hAnsi="Times New Roman"/>
                <w:bCs/>
                <w:sz w:val="24"/>
                <w:szCs w:val="24"/>
              </w:rPr>
              <w:t>НДФЛ</w:t>
            </w:r>
          </w:p>
        </w:tc>
        <w:tc>
          <w:tcPr>
            <w:tcW w:w="2126" w:type="dxa"/>
            <w:tcBorders>
              <w:top w:val="single" w:sz="4" w:space="0" w:color="auto"/>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Cs/>
                <w:sz w:val="24"/>
                <w:szCs w:val="24"/>
              </w:rPr>
            </w:pPr>
            <w:r w:rsidRPr="00DE7336">
              <w:rPr>
                <w:rFonts w:ascii="Times New Roman" w:hAnsi="Times New Roman"/>
                <w:bCs/>
                <w:sz w:val="24"/>
                <w:szCs w:val="24"/>
              </w:rPr>
              <w:t>0,2</w:t>
            </w:r>
          </w:p>
        </w:tc>
        <w:tc>
          <w:tcPr>
            <w:tcW w:w="2268" w:type="dxa"/>
            <w:tcBorders>
              <w:top w:val="single" w:sz="4" w:space="0" w:color="auto"/>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Cs/>
                <w:sz w:val="24"/>
                <w:szCs w:val="24"/>
              </w:rPr>
            </w:pPr>
            <w:r w:rsidRPr="00DE7336">
              <w:rPr>
                <w:rFonts w:ascii="Times New Roman" w:hAnsi="Times New Roman"/>
                <w:bCs/>
                <w:sz w:val="24"/>
                <w:szCs w:val="24"/>
              </w:rPr>
              <w:t>0,1</w:t>
            </w:r>
          </w:p>
        </w:tc>
        <w:tc>
          <w:tcPr>
            <w:tcW w:w="1613" w:type="dxa"/>
            <w:tcBorders>
              <w:top w:val="single" w:sz="4" w:space="0" w:color="auto"/>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bCs/>
                <w:sz w:val="24"/>
                <w:szCs w:val="24"/>
              </w:rPr>
            </w:pPr>
            <w:r w:rsidRPr="00DE7336">
              <w:rPr>
                <w:rFonts w:ascii="Times New Roman" w:hAnsi="Times New Roman"/>
                <w:bCs/>
                <w:sz w:val="24"/>
                <w:szCs w:val="24"/>
              </w:rPr>
              <w:t>-0,1</w:t>
            </w:r>
          </w:p>
        </w:tc>
      </w:tr>
      <w:tr w:rsidR="007A2FE9" w:rsidRPr="00DE7336" w:rsidTr="0068581E">
        <w:trPr>
          <w:trHeight w:val="261"/>
        </w:trPr>
        <w:tc>
          <w:tcPr>
            <w:tcW w:w="4126" w:type="dxa"/>
            <w:tcBorders>
              <w:top w:val="nil"/>
              <w:left w:val="single" w:sz="4" w:space="0" w:color="auto"/>
              <w:bottom w:val="single" w:sz="4" w:space="0" w:color="auto"/>
              <w:right w:val="single" w:sz="4" w:space="0" w:color="auto"/>
            </w:tcBorders>
            <w:noWrap/>
            <w:vAlign w:val="bottom"/>
          </w:tcPr>
          <w:p w:rsidR="007A2FE9" w:rsidRPr="00DE7336" w:rsidRDefault="007A2FE9" w:rsidP="00DE7336">
            <w:pPr>
              <w:spacing w:after="0" w:line="240" w:lineRule="auto"/>
              <w:rPr>
                <w:rFonts w:ascii="Times New Roman" w:hAnsi="Times New Roman"/>
                <w:sz w:val="24"/>
                <w:szCs w:val="24"/>
              </w:rPr>
            </w:pPr>
            <w:r w:rsidRPr="00DE7336">
              <w:rPr>
                <w:rFonts w:ascii="Times New Roman" w:hAnsi="Times New Roman"/>
                <w:sz w:val="24"/>
                <w:szCs w:val="24"/>
              </w:rPr>
              <w:t>Налог на имущество физ. лиц</w:t>
            </w:r>
          </w:p>
        </w:tc>
        <w:tc>
          <w:tcPr>
            <w:tcW w:w="2126"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40,1</w:t>
            </w:r>
          </w:p>
        </w:tc>
        <w:tc>
          <w:tcPr>
            <w:tcW w:w="2268"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38,0</w:t>
            </w:r>
          </w:p>
        </w:tc>
        <w:tc>
          <w:tcPr>
            <w:tcW w:w="1613"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-2,1</w:t>
            </w:r>
          </w:p>
        </w:tc>
      </w:tr>
      <w:tr w:rsidR="007A2FE9" w:rsidRPr="00DE7336" w:rsidTr="0068581E">
        <w:trPr>
          <w:trHeight w:val="261"/>
        </w:trPr>
        <w:tc>
          <w:tcPr>
            <w:tcW w:w="4126" w:type="dxa"/>
            <w:tcBorders>
              <w:top w:val="nil"/>
              <w:left w:val="single" w:sz="4" w:space="0" w:color="auto"/>
              <w:bottom w:val="single" w:sz="4" w:space="0" w:color="auto"/>
              <w:right w:val="single" w:sz="4" w:space="0" w:color="auto"/>
            </w:tcBorders>
            <w:noWrap/>
            <w:vAlign w:val="bottom"/>
          </w:tcPr>
          <w:p w:rsidR="007A2FE9" w:rsidRPr="00DE7336" w:rsidRDefault="007A2FE9" w:rsidP="00DE7336">
            <w:pPr>
              <w:spacing w:after="0" w:line="240" w:lineRule="auto"/>
              <w:rPr>
                <w:rFonts w:ascii="Times New Roman" w:hAnsi="Times New Roman"/>
                <w:sz w:val="24"/>
                <w:szCs w:val="24"/>
              </w:rPr>
            </w:pPr>
            <w:r w:rsidRPr="00DE7336">
              <w:rPr>
                <w:rFonts w:ascii="Times New Roman" w:hAnsi="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43,0</w:t>
            </w:r>
          </w:p>
        </w:tc>
        <w:tc>
          <w:tcPr>
            <w:tcW w:w="2268"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1,9</w:t>
            </w:r>
          </w:p>
        </w:tc>
        <w:tc>
          <w:tcPr>
            <w:tcW w:w="1613"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-41,1</w:t>
            </w:r>
          </w:p>
        </w:tc>
      </w:tr>
      <w:tr w:rsidR="007A2FE9" w:rsidRPr="00DE7336" w:rsidTr="0068581E">
        <w:trPr>
          <w:trHeight w:val="261"/>
        </w:trPr>
        <w:tc>
          <w:tcPr>
            <w:tcW w:w="4126" w:type="dxa"/>
            <w:tcBorders>
              <w:top w:val="nil"/>
              <w:left w:val="single" w:sz="4" w:space="0" w:color="auto"/>
              <w:bottom w:val="single" w:sz="4" w:space="0" w:color="auto"/>
              <w:right w:val="single" w:sz="4" w:space="0" w:color="auto"/>
            </w:tcBorders>
            <w:noWrap/>
            <w:vAlign w:val="bottom"/>
          </w:tcPr>
          <w:p w:rsidR="007A2FE9" w:rsidRPr="00DE7336" w:rsidRDefault="007A2FE9" w:rsidP="00DE7336">
            <w:pPr>
              <w:spacing w:after="0" w:line="240" w:lineRule="auto"/>
              <w:rPr>
                <w:rFonts w:ascii="Times New Roman" w:hAnsi="Times New Roman"/>
                <w:sz w:val="24"/>
                <w:szCs w:val="24"/>
              </w:rPr>
            </w:pPr>
            <w:r w:rsidRPr="00DE7336">
              <w:rPr>
                <w:rFonts w:ascii="Times New Roman" w:hAnsi="Times New Roman"/>
                <w:sz w:val="24"/>
                <w:szCs w:val="24"/>
              </w:rPr>
              <w:t>Земельный налог с физ. лиц</w:t>
            </w:r>
          </w:p>
        </w:tc>
        <w:tc>
          <w:tcPr>
            <w:tcW w:w="2126"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91,2</w:t>
            </w:r>
          </w:p>
        </w:tc>
        <w:tc>
          <w:tcPr>
            <w:tcW w:w="2268"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51,5</w:t>
            </w:r>
          </w:p>
        </w:tc>
        <w:tc>
          <w:tcPr>
            <w:tcW w:w="1613"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-39,7</w:t>
            </w:r>
          </w:p>
        </w:tc>
      </w:tr>
      <w:tr w:rsidR="007A2FE9" w:rsidRPr="00DE7336" w:rsidTr="0068581E">
        <w:trPr>
          <w:trHeight w:val="261"/>
        </w:trPr>
        <w:tc>
          <w:tcPr>
            <w:tcW w:w="4126" w:type="dxa"/>
            <w:tcBorders>
              <w:top w:val="nil"/>
              <w:left w:val="single" w:sz="4" w:space="0" w:color="auto"/>
              <w:bottom w:val="single" w:sz="4" w:space="0" w:color="auto"/>
              <w:right w:val="single" w:sz="4" w:space="0" w:color="auto"/>
            </w:tcBorders>
            <w:noWrap/>
            <w:vAlign w:val="bottom"/>
          </w:tcPr>
          <w:p w:rsidR="007A2FE9" w:rsidRPr="00DE7336" w:rsidRDefault="007A2FE9" w:rsidP="00DE7336">
            <w:pPr>
              <w:spacing w:after="0" w:line="240" w:lineRule="auto"/>
              <w:rPr>
                <w:rFonts w:ascii="Times New Roman" w:hAnsi="Times New Roman"/>
                <w:sz w:val="24"/>
                <w:szCs w:val="24"/>
              </w:rPr>
            </w:pPr>
            <w:r w:rsidRPr="00DE7336">
              <w:rPr>
                <w:rFonts w:ascii="Times New Roman" w:hAnsi="Times New Roman"/>
                <w:sz w:val="24"/>
                <w:szCs w:val="24"/>
              </w:rPr>
              <w:t>итого</w:t>
            </w:r>
          </w:p>
        </w:tc>
        <w:tc>
          <w:tcPr>
            <w:tcW w:w="2126"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174,5</w:t>
            </w:r>
          </w:p>
        </w:tc>
        <w:tc>
          <w:tcPr>
            <w:tcW w:w="2268"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91,5</w:t>
            </w:r>
          </w:p>
        </w:tc>
        <w:tc>
          <w:tcPr>
            <w:tcW w:w="1613" w:type="dxa"/>
            <w:tcBorders>
              <w:top w:val="nil"/>
              <w:left w:val="nil"/>
              <w:bottom w:val="single" w:sz="4" w:space="0" w:color="auto"/>
              <w:right w:val="single" w:sz="4" w:space="0" w:color="auto"/>
            </w:tcBorders>
            <w:noWrap/>
            <w:vAlign w:val="bottom"/>
          </w:tcPr>
          <w:p w:rsidR="007A2FE9" w:rsidRPr="00DE7336" w:rsidRDefault="007A2FE9" w:rsidP="00DE7336">
            <w:pPr>
              <w:spacing w:after="0" w:line="240" w:lineRule="auto"/>
              <w:jc w:val="center"/>
              <w:rPr>
                <w:rFonts w:ascii="Times New Roman" w:hAnsi="Times New Roman"/>
                <w:sz w:val="24"/>
                <w:szCs w:val="24"/>
              </w:rPr>
            </w:pPr>
            <w:r w:rsidRPr="00DE7336">
              <w:rPr>
                <w:rFonts w:ascii="Times New Roman" w:hAnsi="Times New Roman"/>
                <w:sz w:val="24"/>
                <w:szCs w:val="24"/>
              </w:rPr>
              <w:t>-83,0</w:t>
            </w:r>
          </w:p>
        </w:tc>
      </w:tr>
    </w:tbl>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Недоимка по платежам в бюджет Икейского муниципального образования по состоянию на 01.07.2018 г. по сравнению с данными на 01.07.2017 г. уменьшилась на 83,0 тыс. руб., в том числе: </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по налогу на доходы физических лиц на 0,1 тыс. руб.;</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по налогу на имущество физических лиц на 2,1 тыс. руб.;</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по земельному налогу с организаций на 41,1 тыс. руб.;</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по земельному налогу с физических лиц на 39,7 тыс. руб.</w:t>
      </w:r>
    </w:p>
    <w:p w:rsidR="007A2FE9" w:rsidRPr="00DE7336" w:rsidRDefault="007A2FE9" w:rsidP="00DE7336">
      <w:pPr>
        <w:spacing w:after="0" w:line="240" w:lineRule="auto"/>
        <w:ind w:firstLine="381"/>
        <w:jc w:val="both"/>
        <w:rPr>
          <w:rFonts w:ascii="Times New Roman" w:hAnsi="Times New Roman"/>
          <w:sz w:val="24"/>
          <w:szCs w:val="24"/>
        </w:rPr>
      </w:pPr>
      <w:r w:rsidRPr="00DE7336">
        <w:rPr>
          <w:rFonts w:ascii="Times New Roman" w:hAnsi="Times New Roman"/>
          <w:sz w:val="24"/>
          <w:szCs w:val="24"/>
        </w:rPr>
        <w:t xml:space="preserve">      Безвозмездные поступления в 1 полугодии 2018 года при плане </w:t>
      </w:r>
      <w:r w:rsidRPr="00DE7336">
        <w:rPr>
          <w:rFonts w:ascii="Times New Roman" w:hAnsi="Times New Roman"/>
          <w:b/>
          <w:sz w:val="24"/>
          <w:szCs w:val="24"/>
        </w:rPr>
        <w:t xml:space="preserve">3 777,9 </w:t>
      </w:r>
      <w:r w:rsidRPr="00DE7336">
        <w:rPr>
          <w:rFonts w:ascii="Times New Roman" w:hAnsi="Times New Roman"/>
          <w:sz w:val="24"/>
          <w:szCs w:val="24"/>
        </w:rPr>
        <w:t xml:space="preserve">тыс. руб., составили </w:t>
      </w:r>
      <w:r w:rsidRPr="00DE7336">
        <w:rPr>
          <w:rFonts w:ascii="Times New Roman" w:hAnsi="Times New Roman"/>
          <w:b/>
          <w:sz w:val="24"/>
          <w:szCs w:val="24"/>
        </w:rPr>
        <w:t xml:space="preserve">3 777,9 </w:t>
      </w:r>
      <w:r w:rsidRPr="00DE7336">
        <w:rPr>
          <w:rFonts w:ascii="Times New Roman" w:hAnsi="Times New Roman"/>
          <w:sz w:val="24"/>
          <w:szCs w:val="24"/>
        </w:rPr>
        <w:t xml:space="preserve">тыс. руб. или 100,0 %. </w:t>
      </w:r>
    </w:p>
    <w:p w:rsidR="007A2FE9" w:rsidRPr="00DE7336" w:rsidRDefault="007A2FE9" w:rsidP="00DE7336">
      <w:pPr>
        <w:spacing w:after="0" w:line="240" w:lineRule="auto"/>
        <w:jc w:val="both"/>
        <w:rPr>
          <w:rFonts w:ascii="Times New Roman" w:hAnsi="Times New Roman"/>
          <w:sz w:val="24"/>
          <w:szCs w:val="24"/>
        </w:rPr>
      </w:pPr>
      <w:r w:rsidRPr="00DE7336">
        <w:rPr>
          <w:rFonts w:ascii="Times New Roman" w:hAnsi="Times New Roman"/>
          <w:sz w:val="24"/>
          <w:szCs w:val="24"/>
        </w:rPr>
        <w:t xml:space="preserve">           Доля безвозмездных поступлений  в общей сумме доходов составила 76,2 %.</w:t>
      </w:r>
    </w:p>
    <w:p w:rsidR="007A2FE9" w:rsidRPr="00DE7336" w:rsidRDefault="007A2FE9" w:rsidP="00DE7336">
      <w:pPr>
        <w:spacing w:after="0" w:line="240" w:lineRule="auto"/>
        <w:rPr>
          <w:rFonts w:ascii="Times New Roman" w:hAnsi="Times New Roman"/>
          <w:sz w:val="24"/>
          <w:szCs w:val="24"/>
        </w:rPr>
      </w:pPr>
      <w:r w:rsidRPr="00DE7336">
        <w:rPr>
          <w:rFonts w:ascii="Times New Roman" w:hAnsi="Times New Roman"/>
          <w:sz w:val="24"/>
          <w:szCs w:val="24"/>
        </w:rPr>
        <w:t xml:space="preserve">           Доля собственных доходов в общей сумме доходов составила 23,8 %.</w:t>
      </w:r>
    </w:p>
    <w:p w:rsidR="007A2FE9" w:rsidRPr="00DE7336" w:rsidRDefault="007A2FE9" w:rsidP="00DE7336">
      <w:pPr>
        <w:spacing w:after="0" w:line="240" w:lineRule="auto"/>
        <w:ind w:right="567"/>
        <w:rPr>
          <w:rFonts w:ascii="Times New Roman" w:hAnsi="Times New Roman"/>
          <w:b/>
          <w:sz w:val="24"/>
          <w:szCs w:val="24"/>
        </w:rPr>
      </w:pPr>
    </w:p>
    <w:p w:rsidR="007A2FE9" w:rsidRPr="00DE7336" w:rsidRDefault="007A2FE9" w:rsidP="00DE7336">
      <w:pPr>
        <w:spacing w:after="0" w:line="240" w:lineRule="auto"/>
        <w:ind w:left="851" w:right="567"/>
        <w:jc w:val="center"/>
        <w:rPr>
          <w:rFonts w:ascii="Times New Roman" w:hAnsi="Times New Roman"/>
          <w:b/>
          <w:sz w:val="24"/>
          <w:szCs w:val="24"/>
        </w:rPr>
      </w:pPr>
      <w:r w:rsidRPr="00DE7336">
        <w:rPr>
          <w:rFonts w:ascii="Times New Roman" w:hAnsi="Times New Roman"/>
          <w:b/>
          <w:sz w:val="24"/>
          <w:szCs w:val="24"/>
          <w:lang w:val="en-US"/>
        </w:rPr>
        <w:t>II</w:t>
      </w:r>
      <w:r w:rsidRPr="00DE7336">
        <w:rPr>
          <w:rFonts w:ascii="Times New Roman" w:hAnsi="Times New Roman"/>
          <w:b/>
          <w:sz w:val="24"/>
          <w:szCs w:val="24"/>
        </w:rPr>
        <w:t>. РАСХОДЫ</w:t>
      </w:r>
    </w:p>
    <w:p w:rsidR="007A2FE9" w:rsidRPr="00DE7336" w:rsidRDefault="007A2FE9" w:rsidP="00DE7336">
      <w:pPr>
        <w:spacing w:after="0" w:line="240" w:lineRule="auto"/>
        <w:ind w:left="851" w:right="567"/>
        <w:jc w:val="center"/>
        <w:rPr>
          <w:rFonts w:ascii="Times New Roman" w:hAnsi="Times New Roman"/>
          <w:b/>
          <w:sz w:val="24"/>
          <w:szCs w:val="24"/>
        </w:rPr>
      </w:pPr>
    </w:p>
    <w:p w:rsidR="007A2FE9" w:rsidRPr="00DE7336" w:rsidRDefault="007A2FE9" w:rsidP="00DE7336">
      <w:pPr>
        <w:tabs>
          <w:tab w:val="left" w:pos="9780"/>
        </w:tabs>
        <w:spacing w:after="0" w:line="240" w:lineRule="auto"/>
        <w:ind w:left="142" w:right="141" w:firstLine="567"/>
        <w:jc w:val="both"/>
        <w:rPr>
          <w:rFonts w:ascii="Times New Roman" w:hAnsi="Times New Roman"/>
          <w:sz w:val="24"/>
          <w:szCs w:val="24"/>
        </w:rPr>
      </w:pPr>
      <w:r w:rsidRPr="00DE7336">
        <w:rPr>
          <w:rFonts w:ascii="Times New Roman" w:hAnsi="Times New Roman"/>
          <w:sz w:val="24"/>
          <w:szCs w:val="24"/>
        </w:rPr>
        <w:t xml:space="preserve">По расходам бюджет Икейского муниципального образования за 1 полугодие 2018 года при плане </w:t>
      </w:r>
      <w:r w:rsidRPr="00DE7336">
        <w:rPr>
          <w:rFonts w:ascii="Times New Roman" w:hAnsi="Times New Roman"/>
          <w:b/>
          <w:sz w:val="24"/>
          <w:szCs w:val="24"/>
        </w:rPr>
        <w:t>4393,7</w:t>
      </w:r>
      <w:r w:rsidRPr="00DE7336">
        <w:rPr>
          <w:rFonts w:ascii="Times New Roman" w:hAnsi="Times New Roman"/>
          <w:sz w:val="24"/>
          <w:szCs w:val="24"/>
        </w:rPr>
        <w:t xml:space="preserve"> тыс. рублей исполнен в сумме </w:t>
      </w:r>
      <w:r w:rsidRPr="00DE7336">
        <w:rPr>
          <w:rFonts w:ascii="Times New Roman" w:hAnsi="Times New Roman"/>
          <w:b/>
          <w:sz w:val="24"/>
          <w:szCs w:val="24"/>
        </w:rPr>
        <w:t xml:space="preserve">4393,7 </w:t>
      </w:r>
      <w:r w:rsidRPr="00DE7336">
        <w:rPr>
          <w:rFonts w:ascii="Times New Roman" w:hAnsi="Times New Roman"/>
          <w:sz w:val="24"/>
          <w:szCs w:val="24"/>
        </w:rPr>
        <w:t xml:space="preserve">тыс. рублей или 100 % (Приложение № 2). </w:t>
      </w:r>
    </w:p>
    <w:p w:rsidR="007A2FE9" w:rsidRPr="00DE7336" w:rsidRDefault="007A2FE9" w:rsidP="00DE7336">
      <w:pPr>
        <w:tabs>
          <w:tab w:val="left" w:pos="9780"/>
        </w:tabs>
        <w:spacing w:after="0" w:line="240" w:lineRule="auto"/>
        <w:ind w:left="142" w:right="141" w:firstLine="567"/>
        <w:jc w:val="both"/>
        <w:rPr>
          <w:rFonts w:ascii="Times New Roman" w:hAnsi="Times New Roman"/>
          <w:iCs/>
          <w:sz w:val="24"/>
          <w:szCs w:val="24"/>
        </w:rPr>
      </w:pPr>
    </w:p>
    <w:p w:rsidR="007A2FE9" w:rsidRPr="00DE7336" w:rsidRDefault="007A2FE9" w:rsidP="00DE7336">
      <w:pPr>
        <w:spacing w:after="0" w:line="240" w:lineRule="auto"/>
        <w:ind w:left="567" w:right="141" w:firstLine="709"/>
        <w:jc w:val="center"/>
        <w:rPr>
          <w:rFonts w:ascii="Times New Roman" w:hAnsi="Times New Roman"/>
          <w:b/>
          <w:sz w:val="24"/>
          <w:szCs w:val="24"/>
        </w:rPr>
      </w:pPr>
      <w:r w:rsidRPr="00DE7336">
        <w:rPr>
          <w:rFonts w:ascii="Times New Roman" w:hAnsi="Times New Roman"/>
          <w:b/>
          <w:sz w:val="24"/>
          <w:szCs w:val="24"/>
        </w:rPr>
        <w:t>По функциональной структуре:</w:t>
      </w:r>
    </w:p>
    <w:p w:rsidR="007A2FE9" w:rsidRPr="00DE7336" w:rsidRDefault="007A2FE9" w:rsidP="00DE7336">
      <w:pPr>
        <w:spacing w:after="0" w:line="240" w:lineRule="auto"/>
        <w:ind w:left="567" w:right="141" w:firstLine="709"/>
        <w:jc w:val="center"/>
        <w:rPr>
          <w:rFonts w:ascii="Times New Roman" w:hAnsi="Times New Roman"/>
          <w:sz w:val="24"/>
          <w:szCs w:val="24"/>
        </w:rPr>
      </w:pPr>
    </w:p>
    <w:p w:rsidR="007A2FE9" w:rsidRPr="00DE7336" w:rsidRDefault="007A2FE9" w:rsidP="00DE7336">
      <w:pPr>
        <w:numPr>
          <w:ilvl w:val="0"/>
          <w:numId w:val="1"/>
        </w:numPr>
        <w:spacing w:after="0" w:line="240" w:lineRule="auto"/>
        <w:ind w:right="141"/>
        <w:jc w:val="both"/>
        <w:rPr>
          <w:rFonts w:ascii="Times New Roman" w:hAnsi="Times New Roman"/>
          <w:sz w:val="24"/>
          <w:szCs w:val="24"/>
        </w:rPr>
      </w:pPr>
      <w:r w:rsidRPr="00DE7336">
        <w:rPr>
          <w:rFonts w:ascii="Times New Roman" w:hAnsi="Times New Roman"/>
          <w:sz w:val="24"/>
          <w:szCs w:val="24"/>
        </w:rPr>
        <w:t>Расходы на общегосударственные вопросы – 36,3 % (1597,0 тыс. рублей);</w:t>
      </w:r>
    </w:p>
    <w:p w:rsidR="007A2FE9" w:rsidRPr="00DE7336" w:rsidRDefault="007A2FE9" w:rsidP="00DE7336">
      <w:pPr>
        <w:numPr>
          <w:ilvl w:val="0"/>
          <w:numId w:val="1"/>
        </w:numPr>
        <w:spacing w:after="0" w:line="240" w:lineRule="auto"/>
        <w:ind w:right="141"/>
        <w:jc w:val="both"/>
        <w:rPr>
          <w:rFonts w:ascii="Times New Roman" w:hAnsi="Times New Roman"/>
          <w:sz w:val="24"/>
          <w:szCs w:val="24"/>
        </w:rPr>
      </w:pPr>
      <w:r w:rsidRPr="00DE7336">
        <w:rPr>
          <w:rFonts w:ascii="Times New Roman" w:hAnsi="Times New Roman"/>
          <w:sz w:val="24"/>
          <w:szCs w:val="24"/>
        </w:rPr>
        <w:t xml:space="preserve">Расходы на культурную сферу – 29,9 % (1314,6 тыс. рублей); </w:t>
      </w:r>
    </w:p>
    <w:p w:rsidR="007A2FE9" w:rsidRPr="00DE7336" w:rsidRDefault="007A2FE9" w:rsidP="00DE7336">
      <w:pPr>
        <w:numPr>
          <w:ilvl w:val="0"/>
          <w:numId w:val="1"/>
        </w:numPr>
        <w:spacing w:after="0" w:line="240" w:lineRule="auto"/>
        <w:ind w:right="141"/>
        <w:jc w:val="both"/>
        <w:rPr>
          <w:rFonts w:ascii="Times New Roman" w:hAnsi="Times New Roman"/>
          <w:sz w:val="24"/>
          <w:szCs w:val="24"/>
        </w:rPr>
      </w:pPr>
      <w:r w:rsidRPr="00DE7336">
        <w:rPr>
          <w:rFonts w:ascii="Times New Roman" w:hAnsi="Times New Roman"/>
          <w:sz w:val="24"/>
          <w:szCs w:val="24"/>
        </w:rPr>
        <w:t>Расходы на межбюджетные трансферты – 27,9 % (1224,2 тыс. рублей);</w:t>
      </w:r>
    </w:p>
    <w:p w:rsidR="007A2FE9" w:rsidRPr="00DE7336" w:rsidRDefault="007A2FE9" w:rsidP="00DE7336">
      <w:pPr>
        <w:numPr>
          <w:ilvl w:val="0"/>
          <w:numId w:val="1"/>
        </w:numPr>
        <w:spacing w:after="0" w:line="240" w:lineRule="auto"/>
        <w:ind w:right="141"/>
        <w:jc w:val="both"/>
        <w:rPr>
          <w:rFonts w:ascii="Times New Roman" w:hAnsi="Times New Roman"/>
          <w:sz w:val="24"/>
          <w:szCs w:val="24"/>
        </w:rPr>
      </w:pPr>
      <w:r w:rsidRPr="00DE7336">
        <w:rPr>
          <w:rFonts w:ascii="Times New Roman" w:hAnsi="Times New Roman"/>
          <w:sz w:val="24"/>
          <w:szCs w:val="24"/>
        </w:rPr>
        <w:t>Расходы на жилищно-коммунальное хозяйство – 3,6 % (160,0 тыс. рублей);</w:t>
      </w:r>
    </w:p>
    <w:p w:rsidR="007A2FE9" w:rsidRPr="00DE7336" w:rsidRDefault="007A2FE9" w:rsidP="00DE7336">
      <w:pPr>
        <w:numPr>
          <w:ilvl w:val="0"/>
          <w:numId w:val="1"/>
        </w:numPr>
        <w:spacing w:after="0" w:line="240" w:lineRule="auto"/>
        <w:ind w:right="141"/>
        <w:jc w:val="both"/>
        <w:rPr>
          <w:rFonts w:ascii="Times New Roman" w:hAnsi="Times New Roman"/>
          <w:sz w:val="24"/>
          <w:szCs w:val="24"/>
        </w:rPr>
      </w:pPr>
      <w:r w:rsidRPr="00DE7336">
        <w:rPr>
          <w:rFonts w:ascii="Times New Roman" w:hAnsi="Times New Roman"/>
          <w:sz w:val="24"/>
          <w:szCs w:val="24"/>
        </w:rPr>
        <w:t>Расходы на национальную экономику – 1,2 % (50,2 тыс. рублей);</w:t>
      </w:r>
    </w:p>
    <w:p w:rsidR="007A2FE9" w:rsidRPr="00DE7336" w:rsidRDefault="007A2FE9" w:rsidP="00DE7336">
      <w:pPr>
        <w:numPr>
          <w:ilvl w:val="0"/>
          <w:numId w:val="1"/>
        </w:numPr>
        <w:spacing w:after="0" w:line="240" w:lineRule="auto"/>
        <w:ind w:right="141"/>
        <w:jc w:val="both"/>
        <w:rPr>
          <w:rFonts w:ascii="Times New Roman" w:hAnsi="Times New Roman"/>
          <w:sz w:val="24"/>
          <w:szCs w:val="24"/>
        </w:rPr>
      </w:pPr>
      <w:r w:rsidRPr="00DE7336">
        <w:rPr>
          <w:rFonts w:ascii="Times New Roman" w:hAnsi="Times New Roman"/>
          <w:sz w:val="24"/>
          <w:szCs w:val="24"/>
        </w:rPr>
        <w:t>Расходы на национальную оборону –  1,1 % (47,7 тыс. рублей);</w:t>
      </w:r>
    </w:p>
    <w:p w:rsidR="007A2FE9" w:rsidRPr="00DE7336" w:rsidRDefault="007A2FE9" w:rsidP="00DE7336">
      <w:pPr>
        <w:spacing w:after="0" w:line="240" w:lineRule="auto"/>
        <w:ind w:left="567" w:right="141"/>
        <w:jc w:val="both"/>
        <w:rPr>
          <w:rFonts w:ascii="Times New Roman" w:hAnsi="Times New Roman"/>
          <w:sz w:val="24"/>
          <w:szCs w:val="24"/>
        </w:rPr>
      </w:pPr>
    </w:p>
    <w:p w:rsidR="007A2FE9" w:rsidRPr="00DE7336" w:rsidRDefault="007A2FE9" w:rsidP="00DE7336">
      <w:pPr>
        <w:spacing w:after="0" w:line="240" w:lineRule="auto"/>
        <w:ind w:firstLine="207"/>
        <w:jc w:val="both"/>
        <w:rPr>
          <w:rFonts w:ascii="Times New Roman" w:hAnsi="Times New Roman"/>
          <w:sz w:val="24"/>
          <w:szCs w:val="24"/>
        </w:rPr>
      </w:pPr>
      <w:r w:rsidRPr="00DE7336">
        <w:rPr>
          <w:rFonts w:ascii="Times New Roman" w:hAnsi="Times New Roman"/>
          <w:sz w:val="24"/>
          <w:szCs w:val="24"/>
        </w:rPr>
        <w:t>Значимая часть бюджетных ассигнований направлена на общегосударственные вопросы</w:t>
      </w:r>
      <w:r w:rsidRPr="00DE7336">
        <w:rPr>
          <w:rFonts w:ascii="Times New Roman" w:hAnsi="Times New Roman"/>
          <w:b/>
          <w:sz w:val="24"/>
          <w:szCs w:val="24"/>
        </w:rPr>
        <w:t xml:space="preserve"> 1597,0 </w:t>
      </w:r>
      <w:r w:rsidRPr="00DE7336">
        <w:rPr>
          <w:rFonts w:ascii="Times New Roman" w:hAnsi="Times New Roman"/>
          <w:sz w:val="24"/>
          <w:szCs w:val="24"/>
        </w:rPr>
        <w:t xml:space="preserve">тыс. рублей, из них: </w:t>
      </w:r>
    </w:p>
    <w:p w:rsidR="007A2FE9" w:rsidRPr="00DE7336" w:rsidRDefault="007A2FE9" w:rsidP="00DE7336">
      <w:pPr>
        <w:numPr>
          <w:ilvl w:val="0"/>
          <w:numId w:val="2"/>
        </w:numPr>
        <w:spacing w:after="0" w:line="240" w:lineRule="auto"/>
        <w:jc w:val="both"/>
        <w:rPr>
          <w:rFonts w:ascii="Times New Roman" w:hAnsi="Times New Roman"/>
          <w:sz w:val="24"/>
          <w:szCs w:val="24"/>
        </w:rPr>
      </w:pPr>
      <w:r w:rsidRPr="00DE7336">
        <w:rPr>
          <w:rFonts w:ascii="Times New Roman" w:hAnsi="Times New Roman"/>
          <w:sz w:val="24"/>
          <w:szCs w:val="24"/>
        </w:rPr>
        <w:t xml:space="preserve">на выплату заработной платы с начислениями на нее в сумме </w:t>
      </w:r>
      <w:r w:rsidRPr="00DE7336">
        <w:rPr>
          <w:rFonts w:ascii="Times New Roman" w:hAnsi="Times New Roman"/>
          <w:b/>
          <w:sz w:val="24"/>
          <w:szCs w:val="24"/>
        </w:rPr>
        <w:t xml:space="preserve">1355,0 </w:t>
      </w:r>
      <w:r w:rsidRPr="00DE7336">
        <w:rPr>
          <w:rFonts w:ascii="Times New Roman" w:hAnsi="Times New Roman"/>
          <w:sz w:val="24"/>
          <w:szCs w:val="24"/>
        </w:rPr>
        <w:t xml:space="preserve">тыс. рублей или </w:t>
      </w:r>
    </w:p>
    <w:p w:rsidR="007A2FE9" w:rsidRPr="00DE7336" w:rsidRDefault="007A2FE9" w:rsidP="00DE7336">
      <w:pPr>
        <w:spacing w:after="0" w:line="240" w:lineRule="auto"/>
        <w:ind w:left="862"/>
        <w:jc w:val="both"/>
        <w:rPr>
          <w:rFonts w:ascii="Times New Roman" w:hAnsi="Times New Roman"/>
          <w:sz w:val="24"/>
          <w:szCs w:val="24"/>
        </w:rPr>
      </w:pPr>
      <w:r w:rsidRPr="00DE7336">
        <w:rPr>
          <w:rFonts w:ascii="Times New Roman" w:hAnsi="Times New Roman"/>
          <w:sz w:val="24"/>
          <w:szCs w:val="24"/>
        </w:rPr>
        <w:t>30,8 % от общих расходов;</w:t>
      </w:r>
    </w:p>
    <w:p w:rsidR="007A2FE9" w:rsidRPr="00DE7336" w:rsidRDefault="007A2FE9" w:rsidP="00DE7336">
      <w:pPr>
        <w:numPr>
          <w:ilvl w:val="0"/>
          <w:numId w:val="2"/>
        </w:numPr>
        <w:spacing w:after="0" w:line="240" w:lineRule="auto"/>
        <w:ind w:right="141"/>
        <w:jc w:val="both"/>
        <w:rPr>
          <w:rFonts w:ascii="Times New Roman" w:hAnsi="Times New Roman"/>
          <w:sz w:val="24"/>
          <w:szCs w:val="24"/>
        </w:rPr>
      </w:pPr>
      <w:r w:rsidRPr="00DE7336">
        <w:rPr>
          <w:rFonts w:ascii="Times New Roman" w:hAnsi="Times New Roman"/>
          <w:sz w:val="24"/>
          <w:szCs w:val="24"/>
        </w:rPr>
        <w:t xml:space="preserve">на обеспечение функций органов местного самоуправления в сумме </w:t>
      </w:r>
      <w:r w:rsidRPr="00DE7336">
        <w:rPr>
          <w:rFonts w:ascii="Times New Roman" w:hAnsi="Times New Roman"/>
          <w:b/>
          <w:sz w:val="24"/>
          <w:szCs w:val="24"/>
        </w:rPr>
        <w:t xml:space="preserve">242,0 </w:t>
      </w:r>
      <w:r w:rsidRPr="00DE7336">
        <w:rPr>
          <w:rFonts w:ascii="Times New Roman" w:hAnsi="Times New Roman"/>
          <w:sz w:val="24"/>
          <w:szCs w:val="24"/>
        </w:rPr>
        <w:t>тыс. рублей или 5,5 % от общих расходов.</w:t>
      </w:r>
    </w:p>
    <w:p w:rsidR="007A2FE9" w:rsidRPr="00DE7336" w:rsidRDefault="007A2FE9" w:rsidP="00DE7336">
      <w:pPr>
        <w:spacing w:after="0" w:line="240" w:lineRule="auto"/>
        <w:ind w:left="142" w:right="141" w:firstLine="578"/>
        <w:jc w:val="both"/>
        <w:rPr>
          <w:rFonts w:ascii="Times New Roman" w:hAnsi="Times New Roman"/>
          <w:b/>
          <w:sz w:val="24"/>
          <w:szCs w:val="24"/>
        </w:rPr>
      </w:pPr>
    </w:p>
    <w:p w:rsidR="007A2FE9" w:rsidRPr="00DE7336" w:rsidRDefault="007A2FE9" w:rsidP="00DE7336">
      <w:pPr>
        <w:spacing w:after="0" w:line="240" w:lineRule="auto"/>
        <w:ind w:left="142" w:right="141" w:firstLine="578"/>
        <w:jc w:val="both"/>
        <w:rPr>
          <w:rFonts w:ascii="Times New Roman" w:hAnsi="Times New Roman"/>
          <w:sz w:val="24"/>
          <w:szCs w:val="24"/>
        </w:rPr>
      </w:pPr>
      <w:r w:rsidRPr="00DE7336">
        <w:rPr>
          <w:rFonts w:ascii="Times New Roman" w:hAnsi="Times New Roman"/>
          <w:b/>
          <w:sz w:val="24"/>
          <w:szCs w:val="24"/>
        </w:rPr>
        <w:t>В структуре расходов по экономическому содержанию</w:t>
      </w:r>
      <w:r w:rsidRPr="00DE7336">
        <w:rPr>
          <w:rFonts w:ascii="Times New Roman" w:hAnsi="Times New Roman"/>
          <w:sz w:val="24"/>
          <w:szCs w:val="24"/>
        </w:rPr>
        <w:t xml:space="preserve"> наиболее значимая сумма направлена:</w:t>
      </w:r>
    </w:p>
    <w:p w:rsidR="007A2FE9" w:rsidRPr="00DE7336" w:rsidRDefault="007A2FE9" w:rsidP="00DE7336">
      <w:pPr>
        <w:numPr>
          <w:ilvl w:val="0"/>
          <w:numId w:val="3"/>
        </w:numPr>
        <w:spacing w:after="0" w:line="240" w:lineRule="auto"/>
        <w:ind w:right="141"/>
        <w:jc w:val="both"/>
        <w:rPr>
          <w:rFonts w:ascii="Times New Roman" w:hAnsi="Times New Roman"/>
          <w:sz w:val="24"/>
          <w:szCs w:val="24"/>
        </w:rPr>
      </w:pPr>
      <w:r w:rsidRPr="00DE7336">
        <w:rPr>
          <w:rFonts w:ascii="Times New Roman" w:hAnsi="Times New Roman"/>
          <w:sz w:val="24"/>
          <w:szCs w:val="24"/>
        </w:rPr>
        <w:t xml:space="preserve">на выплату заработной платы с начислениями на нее в сумме </w:t>
      </w:r>
      <w:r w:rsidRPr="00DE7336">
        <w:rPr>
          <w:rFonts w:ascii="Times New Roman" w:hAnsi="Times New Roman"/>
          <w:b/>
          <w:sz w:val="24"/>
          <w:szCs w:val="24"/>
        </w:rPr>
        <w:t>2 618,6</w:t>
      </w:r>
      <w:r w:rsidRPr="00DE7336">
        <w:rPr>
          <w:rFonts w:ascii="Times New Roman" w:hAnsi="Times New Roman"/>
          <w:sz w:val="24"/>
          <w:szCs w:val="24"/>
        </w:rPr>
        <w:t xml:space="preserve"> тыс. рублей или 59,6 % от общей суммы расходов;</w:t>
      </w:r>
    </w:p>
    <w:p w:rsidR="007A2FE9" w:rsidRPr="00DE7336" w:rsidRDefault="007A2FE9" w:rsidP="00DE7336">
      <w:pPr>
        <w:numPr>
          <w:ilvl w:val="0"/>
          <w:numId w:val="3"/>
        </w:numPr>
        <w:spacing w:after="0" w:line="240" w:lineRule="auto"/>
        <w:ind w:right="141"/>
        <w:jc w:val="both"/>
        <w:rPr>
          <w:rFonts w:ascii="Times New Roman" w:hAnsi="Times New Roman"/>
          <w:sz w:val="24"/>
          <w:szCs w:val="24"/>
        </w:rPr>
      </w:pPr>
      <w:r w:rsidRPr="00DE7336">
        <w:rPr>
          <w:rFonts w:ascii="Times New Roman" w:hAnsi="Times New Roman"/>
          <w:sz w:val="24"/>
          <w:szCs w:val="24"/>
        </w:rPr>
        <w:t xml:space="preserve">на межбюджетные трансферты в сумме </w:t>
      </w:r>
      <w:r w:rsidRPr="00DE7336">
        <w:rPr>
          <w:rFonts w:ascii="Times New Roman" w:hAnsi="Times New Roman"/>
          <w:b/>
          <w:sz w:val="24"/>
          <w:szCs w:val="24"/>
        </w:rPr>
        <w:t>1224,2</w:t>
      </w:r>
      <w:r w:rsidRPr="00DE7336">
        <w:rPr>
          <w:rFonts w:ascii="Times New Roman" w:hAnsi="Times New Roman"/>
          <w:sz w:val="24"/>
          <w:szCs w:val="24"/>
        </w:rPr>
        <w:t xml:space="preserve"> тыс. рублей или 27,9 % от общей суммы расходов; </w:t>
      </w:r>
    </w:p>
    <w:p w:rsidR="007A2FE9" w:rsidRPr="00DE7336" w:rsidRDefault="007A2FE9" w:rsidP="00DE7336">
      <w:pPr>
        <w:numPr>
          <w:ilvl w:val="0"/>
          <w:numId w:val="3"/>
        </w:numPr>
        <w:spacing w:after="0" w:line="240" w:lineRule="auto"/>
        <w:ind w:right="141"/>
        <w:jc w:val="both"/>
        <w:rPr>
          <w:rFonts w:ascii="Times New Roman" w:hAnsi="Times New Roman"/>
          <w:sz w:val="24"/>
          <w:szCs w:val="24"/>
        </w:rPr>
      </w:pPr>
      <w:r w:rsidRPr="00DE7336">
        <w:rPr>
          <w:rFonts w:ascii="Times New Roman" w:hAnsi="Times New Roman"/>
          <w:sz w:val="24"/>
          <w:szCs w:val="24"/>
        </w:rPr>
        <w:t xml:space="preserve">на оплату коммунальных услуг (электроэнергии) в сумме </w:t>
      </w:r>
      <w:r w:rsidRPr="00DE7336">
        <w:rPr>
          <w:rFonts w:ascii="Times New Roman" w:hAnsi="Times New Roman"/>
          <w:b/>
          <w:sz w:val="24"/>
          <w:szCs w:val="24"/>
        </w:rPr>
        <w:t>316,3</w:t>
      </w:r>
      <w:r w:rsidRPr="00DE7336">
        <w:rPr>
          <w:rFonts w:ascii="Times New Roman" w:hAnsi="Times New Roman"/>
          <w:sz w:val="24"/>
          <w:szCs w:val="24"/>
        </w:rPr>
        <w:t xml:space="preserve"> тыс. рублей или 7,2 %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работы, услуги по содержанию имущества (услуги автогрейдера, уборка мусора, заправка картриджей) в сумме </w:t>
      </w:r>
      <w:r w:rsidRPr="00DE7336">
        <w:rPr>
          <w:rFonts w:ascii="Times New Roman" w:hAnsi="Times New Roman"/>
          <w:b/>
          <w:sz w:val="24"/>
          <w:szCs w:val="24"/>
        </w:rPr>
        <w:t>99,9</w:t>
      </w:r>
      <w:r w:rsidRPr="00DE7336">
        <w:rPr>
          <w:rFonts w:ascii="Times New Roman" w:hAnsi="Times New Roman"/>
          <w:sz w:val="24"/>
          <w:szCs w:val="24"/>
        </w:rPr>
        <w:t xml:space="preserve"> тыс. рублей или 2,2 %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увеличение стоимости основных средств (контейнеры для мусора) в сумме </w:t>
      </w:r>
      <w:r w:rsidRPr="00DE7336">
        <w:rPr>
          <w:rFonts w:ascii="Times New Roman" w:hAnsi="Times New Roman"/>
          <w:b/>
          <w:sz w:val="24"/>
          <w:szCs w:val="24"/>
        </w:rPr>
        <w:t>61,0</w:t>
      </w:r>
      <w:r w:rsidRPr="00DE7336">
        <w:rPr>
          <w:rFonts w:ascii="Times New Roman" w:hAnsi="Times New Roman"/>
          <w:sz w:val="24"/>
          <w:szCs w:val="24"/>
        </w:rPr>
        <w:t xml:space="preserve"> тыс. рублей или 1,4 %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прочие работы, услуги в сумме </w:t>
      </w:r>
      <w:r w:rsidRPr="00DE7336">
        <w:rPr>
          <w:rFonts w:ascii="Times New Roman" w:hAnsi="Times New Roman"/>
          <w:b/>
          <w:sz w:val="24"/>
          <w:szCs w:val="24"/>
        </w:rPr>
        <w:t>22,2</w:t>
      </w:r>
      <w:r w:rsidRPr="00DE7336">
        <w:rPr>
          <w:rFonts w:ascii="Times New Roman" w:hAnsi="Times New Roman"/>
          <w:sz w:val="24"/>
          <w:szCs w:val="24"/>
        </w:rPr>
        <w:t xml:space="preserve"> тыс. рублей или 0,5 %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оплату услуг связи в сумме </w:t>
      </w:r>
      <w:r w:rsidRPr="00DE7336">
        <w:rPr>
          <w:rFonts w:ascii="Times New Roman" w:hAnsi="Times New Roman"/>
          <w:b/>
          <w:sz w:val="24"/>
          <w:szCs w:val="24"/>
        </w:rPr>
        <w:t>22,0</w:t>
      </w:r>
      <w:r w:rsidRPr="00DE7336">
        <w:rPr>
          <w:rFonts w:ascii="Times New Roman" w:hAnsi="Times New Roman"/>
          <w:sz w:val="24"/>
          <w:szCs w:val="24"/>
        </w:rPr>
        <w:t xml:space="preserve"> тыс. рублей или 0,5 %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увеличение стоимости материальных запасов в сумме </w:t>
      </w:r>
      <w:r w:rsidRPr="00DE7336">
        <w:rPr>
          <w:rFonts w:ascii="Times New Roman" w:hAnsi="Times New Roman"/>
          <w:b/>
          <w:sz w:val="24"/>
          <w:szCs w:val="24"/>
        </w:rPr>
        <w:t>21,1</w:t>
      </w:r>
      <w:r w:rsidRPr="00DE7336">
        <w:rPr>
          <w:rFonts w:ascii="Times New Roman" w:hAnsi="Times New Roman"/>
          <w:sz w:val="24"/>
          <w:szCs w:val="24"/>
        </w:rPr>
        <w:t xml:space="preserve"> тыс. рублей или 0,4 % от общей суммы расходов, в том числе:</w:t>
      </w:r>
    </w:p>
    <w:p w:rsidR="007A2FE9" w:rsidRPr="00DE7336" w:rsidRDefault="007A2FE9" w:rsidP="00DE7336">
      <w:pPr>
        <w:numPr>
          <w:ilvl w:val="0"/>
          <w:numId w:val="4"/>
        </w:numPr>
        <w:spacing w:after="0" w:line="240" w:lineRule="auto"/>
        <w:ind w:right="141"/>
        <w:jc w:val="both"/>
        <w:rPr>
          <w:rFonts w:ascii="Times New Roman" w:hAnsi="Times New Roman"/>
          <w:sz w:val="24"/>
          <w:szCs w:val="24"/>
        </w:rPr>
      </w:pPr>
      <w:r w:rsidRPr="00DE7336">
        <w:rPr>
          <w:rFonts w:ascii="Times New Roman" w:hAnsi="Times New Roman"/>
          <w:sz w:val="24"/>
          <w:szCs w:val="24"/>
        </w:rPr>
        <w:t>на приобретение ГСМ  - 20 тыс. рублей;</w:t>
      </w:r>
    </w:p>
    <w:p w:rsidR="007A2FE9" w:rsidRPr="00DE7336" w:rsidRDefault="007A2FE9" w:rsidP="00DE7336">
      <w:pPr>
        <w:numPr>
          <w:ilvl w:val="0"/>
          <w:numId w:val="4"/>
        </w:numPr>
        <w:spacing w:after="0" w:line="240" w:lineRule="auto"/>
        <w:ind w:right="141"/>
        <w:jc w:val="both"/>
        <w:rPr>
          <w:rFonts w:ascii="Times New Roman" w:hAnsi="Times New Roman"/>
          <w:sz w:val="24"/>
          <w:szCs w:val="24"/>
        </w:rPr>
      </w:pPr>
      <w:r w:rsidRPr="00DE7336">
        <w:rPr>
          <w:rFonts w:ascii="Times New Roman" w:hAnsi="Times New Roman"/>
          <w:sz w:val="24"/>
          <w:szCs w:val="24"/>
        </w:rPr>
        <w:t>на приобретение материальных запасов для автомобиля (аптечка, огнетушитель) – 1,1 тыс. рублей;</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прочие выплаты, услуги в сумме </w:t>
      </w:r>
      <w:r w:rsidRPr="00DE7336">
        <w:rPr>
          <w:rFonts w:ascii="Times New Roman" w:hAnsi="Times New Roman"/>
          <w:b/>
          <w:sz w:val="24"/>
          <w:szCs w:val="24"/>
        </w:rPr>
        <w:t>3,5</w:t>
      </w:r>
      <w:r w:rsidRPr="00DE7336">
        <w:rPr>
          <w:rFonts w:ascii="Times New Roman" w:hAnsi="Times New Roman"/>
          <w:sz w:val="24"/>
          <w:szCs w:val="24"/>
        </w:rPr>
        <w:t xml:space="preserve"> тыс. рублей или 0,1 %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иные расходы в сумме </w:t>
      </w:r>
      <w:r w:rsidRPr="00DE7336">
        <w:rPr>
          <w:rFonts w:ascii="Times New Roman" w:hAnsi="Times New Roman"/>
          <w:b/>
          <w:sz w:val="24"/>
          <w:szCs w:val="24"/>
        </w:rPr>
        <w:t>2,8</w:t>
      </w:r>
      <w:r w:rsidRPr="00DE7336">
        <w:rPr>
          <w:rFonts w:ascii="Times New Roman" w:hAnsi="Times New Roman"/>
          <w:sz w:val="24"/>
          <w:szCs w:val="24"/>
        </w:rPr>
        <w:t xml:space="preserve"> тыс. рублей или 0,1% от общей суммы расходов;</w:t>
      </w:r>
    </w:p>
    <w:p w:rsidR="007A2FE9" w:rsidRPr="00DE7336" w:rsidRDefault="007A2FE9" w:rsidP="00DE7336">
      <w:pPr>
        <w:numPr>
          <w:ilvl w:val="0"/>
          <w:numId w:val="3"/>
        </w:numPr>
        <w:spacing w:after="0" w:line="240" w:lineRule="auto"/>
        <w:ind w:left="737" w:right="141"/>
        <w:jc w:val="both"/>
        <w:rPr>
          <w:rFonts w:ascii="Times New Roman" w:hAnsi="Times New Roman"/>
          <w:sz w:val="24"/>
          <w:szCs w:val="24"/>
        </w:rPr>
      </w:pPr>
      <w:r w:rsidRPr="00DE7336">
        <w:rPr>
          <w:rFonts w:ascii="Times New Roman" w:hAnsi="Times New Roman"/>
          <w:sz w:val="24"/>
          <w:szCs w:val="24"/>
        </w:rPr>
        <w:t xml:space="preserve">на налоги, пошлины и сборы в сумме </w:t>
      </w:r>
      <w:r w:rsidRPr="00DE7336">
        <w:rPr>
          <w:rFonts w:ascii="Times New Roman" w:hAnsi="Times New Roman"/>
          <w:b/>
          <w:sz w:val="24"/>
          <w:szCs w:val="24"/>
        </w:rPr>
        <w:t>2,1</w:t>
      </w:r>
      <w:r w:rsidRPr="00DE7336">
        <w:rPr>
          <w:rFonts w:ascii="Times New Roman" w:hAnsi="Times New Roman"/>
          <w:sz w:val="24"/>
          <w:szCs w:val="24"/>
        </w:rPr>
        <w:t xml:space="preserve"> тыс. рублей или 0,1 % от общей суммы расходов.</w:t>
      </w:r>
    </w:p>
    <w:p w:rsidR="007A2FE9" w:rsidRPr="00DE7336" w:rsidRDefault="007A2FE9" w:rsidP="00DE7336">
      <w:pPr>
        <w:spacing w:after="0" w:line="240" w:lineRule="auto"/>
        <w:ind w:left="737" w:right="141"/>
        <w:jc w:val="both"/>
        <w:rPr>
          <w:rFonts w:ascii="Times New Roman" w:hAnsi="Times New Roman"/>
          <w:sz w:val="24"/>
          <w:szCs w:val="24"/>
        </w:rPr>
      </w:pPr>
    </w:p>
    <w:p w:rsidR="007A2FE9" w:rsidRPr="00DE7336" w:rsidRDefault="007A2FE9" w:rsidP="00DE7336">
      <w:pPr>
        <w:spacing w:after="0" w:line="240" w:lineRule="auto"/>
        <w:ind w:firstLine="502"/>
        <w:jc w:val="both"/>
        <w:rPr>
          <w:rFonts w:ascii="Times New Roman" w:hAnsi="Times New Roman"/>
          <w:sz w:val="24"/>
          <w:szCs w:val="24"/>
        </w:rPr>
      </w:pPr>
      <w:r w:rsidRPr="00DE7336">
        <w:rPr>
          <w:rFonts w:ascii="Times New Roman" w:hAnsi="Times New Roman"/>
          <w:sz w:val="24"/>
          <w:szCs w:val="24"/>
        </w:rPr>
        <w:t>Просроченная кредиторская задолженность по состоянию на 01.07.2018 года составляет 1,7 тыс. рублей, по сравнению с просроченной кредиторской задолженностью на 01.04.2018 года увеличилась на 1,1 тыс. рублей.</w:t>
      </w:r>
    </w:p>
    <w:p w:rsidR="007A2FE9" w:rsidRPr="00DE7336" w:rsidRDefault="007A2FE9" w:rsidP="00DE7336">
      <w:pPr>
        <w:spacing w:after="0" w:line="240" w:lineRule="auto"/>
        <w:ind w:firstLine="502"/>
        <w:jc w:val="both"/>
        <w:rPr>
          <w:rFonts w:ascii="Times New Roman" w:hAnsi="Times New Roman"/>
          <w:sz w:val="24"/>
          <w:szCs w:val="24"/>
        </w:rPr>
      </w:pPr>
      <w:r w:rsidRPr="00DE7336">
        <w:rPr>
          <w:rFonts w:ascii="Times New Roman" w:hAnsi="Times New Roman"/>
          <w:sz w:val="24"/>
          <w:szCs w:val="24"/>
        </w:rPr>
        <w:t>Просроченная дебиторская задолженность по состоянию на 01.07.2018 года составляет 4,5 тыс. рублей, по сравнению с просроченной дебиторской задолженностью на 01.04.2018 года увеличилась на 1,1 тыс. рублей.</w:t>
      </w:r>
    </w:p>
    <w:p w:rsidR="007A2FE9" w:rsidRPr="00DE7336" w:rsidRDefault="007A2FE9" w:rsidP="00DE7336">
      <w:pPr>
        <w:spacing w:after="0" w:line="240" w:lineRule="auto"/>
        <w:ind w:right="141" w:firstLine="502"/>
        <w:jc w:val="both"/>
        <w:rPr>
          <w:rFonts w:ascii="Times New Roman" w:hAnsi="Times New Roman"/>
          <w:sz w:val="24"/>
          <w:szCs w:val="24"/>
        </w:rPr>
      </w:pPr>
      <w:r w:rsidRPr="00DE7336">
        <w:rPr>
          <w:rFonts w:ascii="Times New Roman" w:hAnsi="Times New Roman"/>
          <w:sz w:val="24"/>
          <w:szCs w:val="24"/>
        </w:rPr>
        <w:t>Бюджет Икейского муниципального образования по состоянию на 01.07.2018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A2FE9" w:rsidRPr="00DE7336" w:rsidRDefault="007A2FE9" w:rsidP="00DE7336">
      <w:pPr>
        <w:spacing w:after="0" w:line="240" w:lineRule="auto"/>
        <w:ind w:right="141" w:firstLine="720"/>
        <w:jc w:val="both"/>
        <w:rPr>
          <w:rFonts w:ascii="Times New Roman" w:hAnsi="Times New Roman"/>
          <w:sz w:val="24"/>
          <w:szCs w:val="24"/>
        </w:rPr>
      </w:pPr>
      <w:r w:rsidRPr="00DE7336">
        <w:rPr>
          <w:rFonts w:ascii="Times New Roman" w:hAnsi="Times New Roman"/>
          <w:sz w:val="24"/>
          <w:szCs w:val="24"/>
        </w:rPr>
        <w:t>Финансирование учреждений и мероприятий в течение 1 полугодия 2018 года произведено в пределах выделенных бюджетных ассигнований, утвержденных решением Думы Икейского сельского поселения № 36 от 28.12.2017 года, с учетом изменений.</w:t>
      </w:r>
    </w:p>
    <w:p w:rsidR="007A2FE9" w:rsidRPr="00DE7336" w:rsidRDefault="007A2FE9" w:rsidP="00DE7336">
      <w:pPr>
        <w:spacing w:after="0" w:line="240" w:lineRule="auto"/>
        <w:ind w:left="142" w:right="141"/>
        <w:jc w:val="center"/>
        <w:rPr>
          <w:rFonts w:ascii="Times New Roman" w:hAnsi="Times New Roman"/>
          <w:b/>
          <w:sz w:val="24"/>
          <w:szCs w:val="24"/>
        </w:rPr>
      </w:pPr>
    </w:p>
    <w:p w:rsidR="007A2FE9" w:rsidRPr="00DE7336" w:rsidRDefault="007A2FE9" w:rsidP="00DE7336">
      <w:pPr>
        <w:spacing w:after="0" w:line="240" w:lineRule="auto"/>
        <w:ind w:left="142" w:right="141"/>
        <w:jc w:val="center"/>
        <w:rPr>
          <w:rFonts w:ascii="Times New Roman" w:hAnsi="Times New Roman"/>
          <w:b/>
          <w:sz w:val="24"/>
          <w:szCs w:val="24"/>
        </w:rPr>
      </w:pPr>
    </w:p>
    <w:p w:rsidR="007A2FE9" w:rsidRPr="00DE7336" w:rsidRDefault="007A2FE9" w:rsidP="00DE7336">
      <w:pPr>
        <w:spacing w:after="0" w:line="240" w:lineRule="auto"/>
        <w:ind w:left="142" w:right="141"/>
        <w:jc w:val="center"/>
        <w:rPr>
          <w:rFonts w:ascii="Times New Roman" w:hAnsi="Times New Roman"/>
          <w:b/>
          <w:sz w:val="24"/>
          <w:szCs w:val="24"/>
        </w:rPr>
      </w:pPr>
      <w:r w:rsidRPr="00DE7336">
        <w:rPr>
          <w:rFonts w:ascii="Times New Roman" w:hAnsi="Times New Roman"/>
          <w:b/>
          <w:sz w:val="24"/>
          <w:szCs w:val="24"/>
          <w:lang w:val="en-US"/>
        </w:rPr>
        <w:t>III</w:t>
      </w:r>
      <w:r w:rsidRPr="00DE7336">
        <w:rPr>
          <w:rFonts w:ascii="Times New Roman" w:hAnsi="Times New Roman"/>
          <w:b/>
          <w:sz w:val="24"/>
          <w:szCs w:val="24"/>
        </w:rPr>
        <w:t>. Резервный фонд</w:t>
      </w:r>
    </w:p>
    <w:p w:rsidR="007A2FE9" w:rsidRPr="00DE7336" w:rsidRDefault="007A2FE9" w:rsidP="00DE7336">
      <w:pPr>
        <w:spacing w:after="0" w:line="240" w:lineRule="auto"/>
        <w:ind w:left="142" w:right="141"/>
        <w:jc w:val="center"/>
        <w:rPr>
          <w:rFonts w:ascii="Times New Roman" w:hAnsi="Times New Roman"/>
          <w:b/>
          <w:sz w:val="24"/>
          <w:szCs w:val="24"/>
        </w:rPr>
      </w:pPr>
    </w:p>
    <w:p w:rsidR="007A2FE9" w:rsidRPr="00DE7336" w:rsidRDefault="007A2FE9" w:rsidP="00DE7336">
      <w:pPr>
        <w:spacing w:after="0" w:line="240" w:lineRule="auto"/>
        <w:ind w:left="142" w:right="141" w:firstLine="578"/>
        <w:jc w:val="both"/>
        <w:rPr>
          <w:rFonts w:ascii="Times New Roman" w:hAnsi="Times New Roman"/>
          <w:sz w:val="24"/>
          <w:szCs w:val="24"/>
        </w:rPr>
      </w:pPr>
      <w:r w:rsidRPr="00DE7336">
        <w:rPr>
          <w:rFonts w:ascii="Times New Roman" w:hAnsi="Times New Roman"/>
          <w:sz w:val="24"/>
          <w:szCs w:val="24"/>
        </w:rPr>
        <w:t>Расходы за счет средств резервного фонда администрации Икейского сельского поселения за 1 полугодие 2018 года не производились.</w:t>
      </w:r>
    </w:p>
    <w:p w:rsidR="007A2FE9" w:rsidRPr="00DE7336" w:rsidRDefault="007A2FE9" w:rsidP="00DE7336">
      <w:pPr>
        <w:spacing w:after="0" w:line="240" w:lineRule="auto"/>
        <w:ind w:left="142" w:right="141"/>
        <w:rPr>
          <w:rFonts w:ascii="Times New Roman" w:hAnsi="Times New Roman"/>
          <w:sz w:val="24"/>
          <w:szCs w:val="24"/>
        </w:rPr>
      </w:pPr>
    </w:p>
    <w:p w:rsidR="007A2FE9" w:rsidRPr="00DE7336" w:rsidRDefault="007A2FE9" w:rsidP="00DE7336">
      <w:pPr>
        <w:spacing w:after="0" w:line="240" w:lineRule="auto"/>
        <w:ind w:left="142" w:right="141"/>
        <w:rPr>
          <w:rFonts w:ascii="Times New Roman" w:hAnsi="Times New Roman"/>
          <w:sz w:val="24"/>
          <w:szCs w:val="24"/>
        </w:rPr>
      </w:pPr>
    </w:p>
    <w:p w:rsidR="007A2FE9" w:rsidRPr="00DE7336" w:rsidRDefault="007A2FE9" w:rsidP="00DE7336">
      <w:pPr>
        <w:spacing w:after="0" w:line="240" w:lineRule="auto"/>
        <w:ind w:left="142" w:right="141"/>
        <w:rPr>
          <w:rFonts w:ascii="Times New Roman" w:hAnsi="Times New Roman"/>
          <w:sz w:val="24"/>
          <w:szCs w:val="24"/>
        </w:rPr>
      </w:pPr>
    </w:p>
    <w:p w:rsidR="007A2FE9" w:rsidRPr="00DE7336" w:rsidRDefault="007A2FE9" w:rsidP="00DE7336">
      <w:pPr>
        <w:spacing w:after="0" w:line="240" w:lineRule="auto"/>
        <w:ind w:left="142" w:right="141"/>
        <w:rPr>
          <w:rFonts w:ascii="Times New Roman" w:hAnsi="Times New Roman"/>
          <w:sz w:val="24"/>
          <w:szCs w:val="24"/>
        </w:rPr>
      </w:pPr>
      <w:r w:rsidRPr="00DE7336">
        <w:rPr>
          <w:rFonts w:ascii="Times New Roman" w:hAnsi="Times New Roman"/>
          <w:sz w:val="24"/>
          <w:szCs w:val="24"/>
        </w:rPr>
        <w:t>ВрИО председателя Комитета по финансам</w:t>
      </w:r>
    </w:p>
    <w:p w:rsidR="007A2FE9" w:rsidRPr="00DE7336" w:rsidRDefault="007A2FE9" w:rsidP="00DE7336">
      <w:pPr>
        <w:spacing w:after="0" w:line="240" w:lineRule="auto"/>
        <w:ind w:left="142" w:right="141"/>
        <w:rPr>
          <w:rFonts w:ascii="Times New Roman" w:hAnsi="Times New Roman"/>
          <w:sz w:val="24"/>
          <w:szCs w:val="24"/>
        </w:rPr>
      </w:pPr>
      <w:r w:rsidRPr="00DE7336">
        <w:rPr>
          <w:rFonts w:ascii="Times New Roman" w:hAnsi="Times New Roman"/>
          <w:sz w:val="24"/>
          <w:szCs w:val="24"/>
        </w:rPr>
        <w:t xml:space="preserve">Тулунского района                                    </w:t>
      </w:r>
      <w:r>
        <w:rPr>
          <w:rFonts w:ascii="Times New Roman" w:hAnsi="Times New Roman"/>
          <w:sz w:val="24"/>
          <w:szCs w:val="24"/>
        </w:rPr>
        <w:t xml:space="preserve">                         </w:t>
      </w:r>
      <w:r w:rsidRPr="00DE7336">
        <w:rPr>
          <w:rFonts w:ascii="Times New Roman" w:hAnsi="Times New Roman"/>
          <w:sz w:val="24"/>
          <w:szCs w:val="24"/>
        </w:rPr>
        <w:t xml:space="preserve">                         А. К. Мордовец</w:t>
      </w:r>
    </w:p>
    <w:tbl>
      <w:tblPr>
        <w:tblW w:w="0" w:type="auto"/>
        <w:tblLook w:val="01E0"/>
      </w:tblPr>
      <w:tblGrid>
        <w:gridCol w:w="7488"/>
        <w:gridCol w:w="1997"/>
      </w:tblGrid>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b/>
                <w:spacing w:val="20"/>
                <w:szCs w:val="24"/>
              </w:rPr>
            </w:pPr>
            <w:r w:rsidRPr="00F10A32">
              <w:rPr>
                <w:rFonts w:ascii="Times New Roman" w:hAnsi="Times New Roman" w:cs="Times New Roman"/>
                <w:b/>
                <w:spacing w:val="20"/>
                <w:szCs w:val="24"/>
              </w:rPr>
              <w:t>ИРКУТСКАЯ  ОБЛАСТЬ</w:t>
            </w: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b/>
                <w:spacing w:val="20"/>
                <w:szCs w:val="24"/>
              </w:rPr>
            </w:pPr>
            <w:r w:rsidRPr="00F10A32">
              <w:rPr>
                <w:rFonts w:ascii="Times New Roman" w:hAnsi="Times New Roman" w:cs="Times New Roman"/>
                <w:b/>
                <w:spacing w:val="20"/>
                <w:szCs w:val="24"/>
              </w:rPr>
              <w:t>Тулунский район</w:t>
            </w: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b/>
                <w:spacing w:val="20"/>
                <w:szCs w:val="24"/>
              </w:rPr>
            </w:pPr>
            <w:r w:rsidRPr="00F10A32">
              <w:rPr>
                <w:rFonts w:ascii="Times New Roman" w:hAnsi="Times New Roman" w:cs="Times New Roman"/>
                <w:b/>
                <w:spacing w:val="20"/>
                <w:szCs w:val="24"/>
              </w:rPr>
              <w:t>АДМИНИСТРАЦИЯ</w:t>
            </w:r>
          </w:p>
          <w:p w:rsidR="007A2FE9" w:rsidRPr="00F10A32" w:rsidRDefault="007A2FE9" w:rsidP="00F10A32">
            <w:pPr>
              <w:pStyle w:val="a0"/>
              <w:ind w:right="-271"/>
              <w:jc w:val="center"/>
              <w:rPr>
                <w:rFonts w:ascii="Times New Roman" w:hAnsi="Times New Roman" w:cs="Times New Roman"/>
                <w:spacing w:val="20"/>
                <w:szCs w:val="24"/>
              </w:rPr>
            </w:pPr>
            <w:r w:rsidRPr="00F10A32">
              <w:rPr>
                <w:rFonts w:ascii="Times New Roman" w:hAnsi="Times New Roman" w:cs="Times New Roman"/>
                <w:b/>
                <w:spacing w:val="20"/>
                <w:szCs w:val="24"/>
              </w:rPr>
              <w:t>Икейского сельского поселения</w:t>
            </w: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spacing w:val="20"/>
                <w:szCs w:val="24"/>
              </w:rPr>
            </w:pP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b/>
                <w:spacing w:val="20"/>
                <w:szCs w:val="24"/>
              </w:rPr>
            </w:pPr>
            <w:r w:rsidRPr="00F10A32">
              <w:rPr>
                <w:rFonts w:ascii="Times New Roman" w:hAnsi="Times New Roman" w:cs="Times New Roman"/>
                <w:b/>
                <w:spacing w:val="20"/>
                <w:szCs w:val="24"/>
              </w:rPr>
              <w:t>П О С Т А Н О В Л Е Н И Е</w:t>
            </w: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spacing w:val="20"/>
                <w:szCs w:val="24"/>
              </w:rPr>
            </w:pP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spacing w:val="20"/>
                <w:szCs w:val="24"/>
              </w:rPr>
            </w:pPr>
          </w:p>
        </w:tc>
      </w:tr>
      <w:tr w:rsidR="007A2FE9" w:rsidRPr="00F10A32" w:rsidTr="00F10A32">
        <w:tc>
          <w:tcPr>
            <w:tcW w:w="9485" w:type="dxa"/>
            <w:gridSpan w:val="2"/>
          </w:tcPr>
          <w:p w:rsidR="007A2FE9" w:rsidRPr="00F10A32" w:rsidRDefault="007A2FE9" w:rsidP="00F10A32">
            <w:pPr>
              <w:pStyle w:val="a0"/>
              <w:ind w:right="-271"/>
              <w:jc w:val="left"/>
              <w:rPr>
                <w:rFonts w:ascii="Times New Roman" w:hAnsi="Times New Roman" w:cs="Times New Roman"/>
                <w:spacing w:val="20"/>
                <w:szCs w:val="24"/>
              </w:rPr>
            </w:pPr>
            <w:r w:rsidRPr="00F10A32">
              <w:rPr>
                <w:rFonts w:ascii="Times New Roman" w:hAnsi="Times New Roman" w:cs="Times New Roman"/>
                <w:b/>
                <w:spacing w:val="20"/>
                <w:szCs w:val="24"/>
              </w:rPr>
              <w:t>22.08.2018 г.                                                     № 34</w:t>
            </w:r>
          </w:p>
          <w:p w:rsidR="007A2FE9" w:rsidRPr="00F10A32" w:rsidRDefault="007A2FE9" w:rsidP="00F10A32">
            <w:pPr>
              <w:pStyle w:val="a0"/>
              <w:ind w:right="-271"/>
              <w:jc w:val="center"/>
              <w:rPr>
                <w:rFonts w:ascii="Times New Roman" w:hAnsi="Times New Roman" w:cs="Times New Roman"/>
                <w:spacing w:val="20"/>
                <w:szCs w:val="24"/>
              </w:rPr>
            </w:pP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b/>
                <w:spacing w:val="20"/>
                <w:szCs w:val="24"/>
              </w:rPr>
            </w:pPr>
            <w:r w:rsidRPr="00F10A32">
              <w:rPr>
                <w:rFonts w:ascii="Times New Roman" w:hAnsi="Times New Roman" w:cs="Times New Roman"/>
                <w:b/>
                <w:spacing w:val="20"/>
                <w:szCs w:val="24"/>
              </w:rPr>
              <w:t>с. Икей</w:t>
            </w:r>
          </w:p>
        </w:tc>
      </w:tr>
      <w:tr w:rsidR="007A2FE9" w:rsidRPr="00F10A32" w:rsidTr="00F10A32">
        <w:tc>
          <w:tcPr>
            <w:tcW w:w="9485" w:type="dxa"/>
            <w:gridSpan w:val="2"/>
          </w:tcPr>
          <w:p w:rsidR="007A2FE9" w:rsidRPr="00F10A32" w:rsidRDefault="007A2FE9" w:rsidP="00F10A32">
            <w:pPr>
              <w:pStyle w:val="a0"/>
              <w:ind w:right="-271"/>
              <w:jc w:val="center"/>
              <w:rPr>
                <w:rFonts w:ascii="Times New Roman" w:hAnsi="Times New Roman" w:cs="Times New Roman"/>
                <w:b/>
                <w:spacing w:val="20"/>
                <w:szCs w:val="24"/>
              </w:rPr>
            </w:pPr>
          </w:p>
        </w:tc>
      </w:tr>
      <w:tr w:rsidR="007A2FE9" w:rsidRPr="00F10A32" w:rsidTr="00F10A32">
        <w:trPr>
          <w:gridAfter w:val="1"/>
          <w:wAfter w:w="1997" w:type="dxa"/>
        </w:trPr>
        <w:tc>
          <w:tcPr>
            <w:tcW w:w="7488" w:type="dxa"/>
          </w:tcPr>
          <w:p w:rsidR="007A2FE9" w:rsidRPr="00F10A32" w:rsidRDefault="007A2FE9" w:rsidP="00F10A32">
            <w:pPr>
              <w:shd w:val="clear" w:color="auto" w:fill="FFFFFF"/>
              <w:autoSpaceDE w:val="0"/>
              <w:autoSpaceDN w:val="0"/>
              <w:adjustRightInd w:val="0"/>
              <w:spacing w:after="0" w:line="240" w:lineRule="auto"/>
              <w:jc w:val="both"/>
              <w:rPr>
                <w:rFonts w:ascii="Times New Roman" w:hAnsi="Times New Roman"/>
                <w:b/>
                <w:i/>
                <w:sz w:val="24"/>
                <w:szCs w:val="24"/>
              </w:rPr>
            </w:pPr>
          </w:p>
        </w:tc>
      </w:tr>
    </w:tbl>
    <w:p w:rsidR="007A2FE9" w:rsidRPr="00F10A32" w:rsidRDefault="007A2FE9" w:rsidP="00F10A32">
      <w:pPr>
        <w:pStyle w:val="a0"/>
        <w:ind w:right="-3970"/>
        <w:jc w:val="left"/>
        <w:rPr>
          <w:rFonts w:ascii="Times New Roman" w:hAnsi="Times New Roman" w:cs="Times New Roman"/>
          <w:b/>
          <w:spacing w:val="20"/>
          <w:szCs w:val="24"/>
        </w:rPr>
      </w:pPr>
    </w:p>
    <w:p w:rsidR="007A2FE9" w:rsidRPr="00F10A32" w:rsidRDefault="007A2FE9" w:rsidP="00F10A32">
      <w:pPr>
        <w:spacing w:after="0" w:line="240" w:lineRule="auto"/>
        <w:rPr>
          <w:rFonts w:ascii="Times New Roman" w:hAnsi="Times New Roman"/>
          <w:b/>
          <w:i/>
          <w:sz w:val="24"/>
          <w:szCs w:val="24"/>
        </w:rPr>
      </w:pPr>
      <w:r w:rsidRPr="00F10A32">
        <w:rPr>
          <w:rFonts w:ascii="Times New Roman" w:hAnsi="Times New Roman"/>
          <w:b/>
          <w:i/>
          <w:sz w:val="24"/>
          <w:szCs w:val="24"/>
        </w:rPr>
        <w:t xml:space="preserve">Об  утверждении отчета об исполнении </w:t>
      </w:r>
    </w:p>
    <w:p w:rsidR="007A2FE9" w:rsidRPr="00F10A32" w:rsidRDefault="007A2FE9" w:rsidP="00F10A32">
      <w:pPr>
        <w:spacing w:after="0" w:line="240" w:lineRule="auto"/>
        <w:rPr>
          <w:rFonts w:ascii="Times New Roman" w:hAnsi="Times New Roman"/>
          <w:b/>
          <w:i/>
          <w:sz w:val="24"/>
          <w:szCs w:val="24"/>
        </w:rPr>
      </w:pPr>
      <w:r w:rsidRPr="00F10A32">
        <w:rPr>
          <w:rFonts w:ascii="Times New Roman" w:hAnsi="Times New Roman"/>
          <w:b/>
          <w:i/>
          <w:sz w:val="24"/>
          <w:szCs w:val="24"/>
        </w:rPr>
        <w:t xml:space="preserve">бюджета Икейского   муниципального </w:t>
      </w:r>
    </w:p>
    <w:p w:rsidR="007A2FE9" w:rsidRPr="00F10A32" w:rsidRDefault="007A2FE9" w:rsidP="00F10A32">
      <w:pPr>
        <w:spacing w:after="0" w:line="240" w:lineRule="auto"/>
        <w:rPr>
          <w:rFonts w:ascii="Times New Roman" w:hAnsi="Times New Roman"/>
          <w:b/>
          <w:i/>
          <w:sz w:val="24"/>
          <w:szCs w:val="24"/>
        </w:rPr>
      </w:pPr>
      <w:r w:rsidRPr="00F10A32">
        <w:rPr>
          <w:rFonts w:ascii="Times New Roman" w:hAnsi="Times New Roman"/>
          <w:b/>
          <w:i/>
          <w:sz w:val="24"/>
          <w:szCs w:val="24"/>
        </w:rPr>
        <w:t>образования  за 1 полугодие 2018 года</w:t>
      </w:r>
    </w:p>
    <w:p w:rsidR="007A2FE9" w:rsidRPr="00F10A32" w:rsidRDefault="007A2FE9" w:rsidP="00F10A32">
      <w:pPr>
        <w:spacing w:after="0" w:line="240" w:lineRule="auto"/>
        <w:rPr>
          <w:rFonts w:ascii="Times New Roman" w:hAnsi="Times New Roman"/>
          <w:b/>
          <w:sz w:val="24"/>
          <w:szCs w:val="24"/>
        </w:rPr>
      </w:pPr>
    </w:p>
    <w:p w:rsidR="007A2FE9" w:rsidRPr="00F10A32" w:rsidRDefault="007A2FE9" w:rsidP="00F10A32">
      <w:pPr>
        <w:spacing w:after="0" w:line="240" w:lineRule="auto"/>
        <w:rPr>
          <w:rFonts w:ascii="Times New Roman" w:hAnsi="Times New Roman"/>
          <w:b/>
          <w:sz w:val="24"/>
          <w:szCs w:val="24"/>
        </w:rPr>
      </w:pPr>
    </w:p>
    <w:p w:rsidR="007A2FE9" w:rsidRPr="00F10A32" w:rsidRDefault="007A2FE9" w:rsidP="00F10A32">
      <w:pPr>
        <w:spacing w:after="0" w:line="240" w:lineRule="auto"/>
        <w:ind w:firstLine="709"/>
        <w:jc w:val="both"/>
        <w:rPr>
          <w:rFonts w:ascii="Times New Roman" w:hAnsi="Times New Roman"/>
          <w:sz w:val="24"/>
          <w:szCs w:val="24"/>
        </w:rPr>
      </w:pPr>
      <w:r w:rsidRPr="00F10A32">
        <w:rPr>
          <w:rFonts w:ascii="Times New Roman" w:hAnsi="Times New Roman"/>
          <w:sz w:val="24"/>
          <w:szCs w:val="24"/>
        </w:rPr>
        <w:t>Руководствуясь статьей 264.2 Бюджетного кодекса РФ, статьей 40 Устава Икейского муниципального образования, статьей 5 Положения о бюджетном процессе в Икейском муниципальном образовании, администрация Икейского сельского поселения</w:t>
      </w:r>
    </w:p>
    <w:p w:rsidR="007A2FE9" w:rsidRPr="00F10A32" w:rsidRDefault="007A2FE9" w:rsidP="00F10A32">
      <w:pPr>
        <w:spacing w:after="0" w:line="240" w:lineRule="auto"/>
        <w:jc w:val="both"/>
        <w:rPr>
          <w:rFonts w:ascii="Times New Roman" w:hAnsi="Times New Roman"/>
          <w:sz w:val="24"/>
          <w:szCs w:val="24"/>
        </w:rPr>
      </w:pPr>
    </w:p>
    <w:p w:rsidR="007A2FE9" w:rsidRPr="00F10A32" w:rsidRDefault="007A2FE9" w:rsidP="00F10A32">
      <w:pPr>
        <w:spacing w:after="0" w:line="240" w:lineRule="auto"/>
        <w:jc w:val="center"/>
        <w:rPr>
          <w:rFonts w:ascii="Times New Roman" w:hAnsi="Times New Roman"/>
          <w:b/>
          <w:sz w:val="24"/>
          <w:szCs w:val="24"/>
        </w:rPr>
      </w:pPr>
      <w:r w:rsidRPr="00F10A32">
        <w:rPr>
          <w:rFonts w:ascii="Times New Roman" w:hAnsi="Times New Roman"/>
          <w:b/>
          <w:sz w:val="24"/>
          <w:szCs w:val="24"/>
        </w:rPr>
        <w:t>ПОСТАНОВЛЯЕТ:</w:t>
      </w:r>
    </w:p>
    <w:p w:rsidR="007A2FE9" w:rsidRPr="00F10A32" w:rsidRDefault="007A2FE9" w:rsidP="00F10A32">
      <w:pPr>
        <w:spacing w:after="0" w:line="240" w:lineRule="auto"/>
        <w:jc w:val="both"/>
        <w:rPr>
          <w:rFonts w:ascii="Times New Roman" w:hAnsi="Times New Roman"/>
          <w:b/>
          <w:sz w:val="24"/>
          <w:szCs w:val="24"/>
        </w:rPr>
      </w:pPr>
      <w:r w:rsidRPr="00F10A32">
        <w:rPr>
          <w:rFonts w:ascii="Times New Roman" w:hAnsi="Times New Roman"/>
          <w:sz w:val="24"/>
          <w:szCs w:val="24"/>
        </w:rPr>
        <w:t xml:space="preserve"> </w:t>
      </w:r>
    </w:p>
    <w:p w:rsidR="007A2FE9" w:rsidRPr="00F10A32" w:rsidRDefault="007A2FE9" w:rsidP="00F10A32">
      <w:pPr>
        <w:numPr>
          <w:ilvl w:val="0"/>
          <w:numId w:val="6"/>
        </w:numPr>
        <w:tabs>
          <w:tab w:val="left" w:pos="0"/>
          <w:tab w:val="left" w:pos="1134"/>
          <w:tab w:val="left" w:pos="1276"/>
        </w:tabs>
        <w:spacing w:after="0" w:line="240" w:lineRule="auto"/>
        <w:jc w:val="both"/>
        <w:rPr>
          <w:rFonts w:ascii="Times New Roman" w:hAnsi="Times New Roman"/>
          <w:sz w:val="24"/>
          <w:szCs w:val="24"/>
        </w:rPr>
      </w:pPr>
      <w:r w:rsidRPr="00F10A32">
        <w:rPr>
          <w:rFonts w:ascii="Times New Roman" w:hAnsi="Times New Roman"/>
          <w:sz w:val="24"/>
          <w:szCs w:val="24"/>
        </w:rPr>
        <w:t>Утвердить отчет об исполнении бюджета Икейского муниципального образования за 1 полугодие 2018 года (прилагается).</w:t>
      </w:r>
    </w:p>
    <w:p w:rsidR="007A2FE9" w:rsidRPr="00F10A32" w:rsidRDefault="007A2FE9" w:rsidP="00F10A32">
      <w:pPr>
        <w:numPr>
          <w:ilvl w:val="0"/>
          <w:numId w:val="6"/>
        </w:numPr>
        <w:tabs>
          <w:tab w:val="left" w:pos="0"/>
          <w:tab w:val="left" w:pos="1134"/>
          <w:tab w:val="left" w:pos="1276"/>
        </w:tabs>
        <w:spacing w:after="0" w:line="240" w:lineRule="auto"/>
        <w:jc w:val="both"/>
        <w:rPr>
          <w:rFonts w:ascii="Times New Roman" w:hAnsi="Times New Roman"/>
          <w:sz w:val="24"/>
          <w:szCs w:val="24"/>
        </w:rPr>
      </w:pPr>
      <w:r w:rsidRPr="00F10A32">
        <w:rPr>
          <w:rFonts w:ascii="Times New Roman" w:hAnsi="Times New Roman"/>
          <w:sz w:val="24"/>
          <w:szCs w:val="24"/>
        </w:rPr>
        <w:t>Настоящее постановление опубликовать в газете «Икейский вестник» и разместить на официальном сайте администрации Икейского сельского поселения в информационно-коммуникационной сети «Интернет».</w:t>
      </w:r>
    </w:p>
    <w:p w:rsidR="007A2FE9" w:rsidRPr="00F10A32" w:rsidRDefault="007A2FE9" w:rsidP="00F10A32">
      <w:pPr>
        <w:tabs>
          <w:tab w:val="left" w:pos="0"/>
          <w:tab w:val="left" w:pos="1134"/>
          <w:tab w:val="left" w:pos="1276"/>
        </w:tabs>
        <w:spacing w:after="0" w:line="240" w:lineRule="auto"/>
        <w:ind w:firstLine="709"/>
        <w:jc w:val="both"/>
        <w:rPr>
          <w:rFonts w:ascii="Times New Roman" w:hAnsi="Times New Roman"/>
          <w:sz w:val="24"/>
          <w:szCs w:val="24"/>
        </w:rPr>
      </w:pPr>
    </w:p>
    <w:p w:rsidR="007A2FE9" w:rsidRPr="00F10A32" w:rsidRDefault="007A2FE9" w:rsidP="00F10A32">
      <w:pPr>
        <w:pStyle w:val="ConsPlusNormal"/>
        <w:widowControl/>
        <w:spacing w:line="240" w:lineRule="auto"/>
        <w:ind w:firstLine="540"/>
        <w:jc w:val="both"/>
        <w:rPr>
          <w:rFonts w:ascii="Times New Roman" w:hAnsi="Times New Roman" w:cs="Times New Roman"/>
          <w:sz w:val="24"/>
          <w:szCs w:val="24"/>
        </w:rPr>
      </w:pPr>
    </w:p>
    <w:p w:rsidR="007A2FE9" w:rsidRPr="00F10A32" w:rsidRDefault="007A2FE9" w:rsidP="00F10A32">
      <w:pPr>
        <w:pStyle w:val="ConsPlusNormal"/>
        <w:widowControl/>
        <w:spacing w:line="240" w:lineRule="auto"/>
        <w:ind w:firstLine="540"/>
        <w:jc w:val="both"/>
        <w:rPr>
          <w:rFonts w:ascii="Times New Roman" w:hAnsi="Times New Roman" w:cs="Times New Roman"/>
          <w:sz w:val="24"/>
          <w:szCs w:val="24"/>
        </w:rPr>
      </w:pPr>
    </w:p>
    <w:p w:rsidR="007A2FE9" w:rsidRPr="00F10A32" w:rsidRDefault="007A2FE9" w:rsidP="00F10A32">
      <w:pPr>
        <w:spacing w:after="0" w:line="240" w:lineRule="auto"/>
        <w:rPr>
          <w:rFonts w:ascii="Times New Roman" w:hAnsi="Times New Roman"/>
          <w:sz w:val="24"/>
          <w:szCs w:val="24"/>
        </w:rPr>
      </w:pPr>
      <w:r w:rsidRPr="00F10A32">
        <w:rPr>
          <w:rFonts w:ascii="Times New Roman" w:hAnsi="Times New Roman"/>
          <w:sz w:val="24"/>
          <w:szCs w:val="24"/>
        </w:rPr>
        <w:t>Глава  Икейского</w:t>
      </w:r>
    </w:p>
    <w:p w:rsidR="007A2FE9" w:rsidRPr="00F10A32" w:rsidRDefault="007A2FE9" w:rsidP="00F10A32">
      <w:pPr>
        <w:spacing w:after="0" w:line="240" w:lineRule="auto"/>
        <w:rPr>
          <w:rFonts w:ascii="Times New Roman" w:hAnsi="Times New Roman"/>
          <w:sz w:val="24"/>
          <w:szCs w:val="24"/>
        </w:rPr>
      </w:pPr>
      <w:r w:rsidRPr="00F10A32">
        <w:rPr>
          <w:rFonts w:ascii="Times New Roman" w:hAnsi="Times New Roman"/>
          <w:sz w:val="24"/>
          <w:szCs w:val="24"/>
        </w:rPr>
        <w:t>сельского поселения                                                                    С.А. Мусаев</w:t>
      </w:r>
    </w:p>
    <w:p w:rsidR="007A2FE9" w:rsidRPr="00F10A32" w:rsidRDefault="007A2FE9" w:rsidP="00F10A32">
      <w:pPr>
        <w:spacing w:after="0" w:line="240" w:lineRule="auto"/>
        <w:rPr>
          <w:rFonts w:ascii="Times New Roman" w:hAnsi="Times New Roman"/>
          <w:sz w:val="24"/>
          <w:szCs w:val="24"/>
        </w:rPr>
      </w:pPr>
    </w:p>
    <w:p w:rsidR="007A2FE9" w:rsidRPr="00F10A32" w:rsidRDefault="007A2FE9" w:rsidP="00F10A32">
      <w:pPr>
        <w:spacing w:after="0" w:line="240" w:lineRule="auto"/>
        <w:rPr>
          <w:rFonts w:ascii="Times New Roman" w:hAnsi="Times New Roman"/>
          <w:sz w:val="24"/>
          <w:szCs w:val="24"/>
        </w:rPr>
      </w:pPr>
    </w:p>
    <w:p w:rsidR="007A2FE9" w:rsidRPr="00F10A32" w:rsidRDefault="007A2FE9" w:rsidP="00F10A32">
      <w:pPr>
        <w:spacing w:after="0" w:line="240" w:lineRule="auto"/>
        <w:rPr>
          <w:rFonts w:ascii="Times New Roman" w:hAnsi="Times New Roman"/>
          <w:sz w:val="24"/>
          <w:szCs w:val="24"/>
        </w:rPr>
      </w:pPr>
    </w:p>
    <w:p w:rsidR="007A2FE9" w:rsidRPr="00F10A32" w:rsidRDefault="007A2FE9" w:rsidP="00F10A32">
      <w:pPr>
        <w:spacing w:after="0" w:line="240" w:lineRule="auto"/>
        <w:rPr>
          <w:rFonts w:ascii="Times New Roman" w:hAnsi="Times New Roman"/>
          <w:sz w:val="24"/>
          <w:szCs w:val="24"/>
        </w:rPr>
      </w:pPr>
    </w:p>
    <w:tbl>
      <w:tblPr>
        <w:tblW w:w="0" w:type="auto"/>
        <w:tblLayout w:type="fixed"/>
        <w:tblCellMar>
          <w:left w:w="30" w:type="dxa"/>
          <w:right w:w="30" w:type="dxa"/>
        </w:tblCellMar>
        <w:tblLook w:val="0000"/>
      </w:tblPr>
      <w:tblGrid>
        <w:gridCol w:w="4157"/>
        <w:gridCol w:w="576"/>
        <w:gridCol w:w="1363"/>
        <w:gridCol w:w="1134"/>
        <w:gridCol w:w="1276"/>
        <w:gridCol w:w="970"/>
      </w:tblGrid>
      <w:tr w:rsidR="007A2FE9" w:rsidRPr="00F10A32" w:rsidTr="00F10A32">
        <w:trPr>
          <w:trHeight w:val="1145"/>
        </w:trPr>
        <w:tc>
          <w:tcPr>
            <w:tcW w:w="9476" w:type="dxa"/>
            <w:gridSpan w:val="6"/>
            <w:tcBorders>
              <w:top w:val="single" w:sz="2" w:space="0" w:color="000000"/>
              <w:left w:val="single" w:sz="2" w:space="0" w:color="000000"/>
              <w:bottom w:val="nil"/>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Приложение</w:t>
            </w:r>
          </w:p>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к постановлению администрации</w:t>
            </w:r>
          </w:p>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 xml:space="preserve">Икейского сельского поселения </w:t>
            </w:r>
          </w:p>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b/>
                <w:bCs/>
                <w:color w:val="000000"/>
                <w:sz w:val="24"/>
                <w:szCs w:val="24"/>
              </w:rPr>
              <w:t xml:space="preserve">от  22.08.2018г.   № 34   </w:t>
            </w:r>
          </w:p>
        </w:tc>
      </w:tr>
      <w:tr w:rsidR="007A2FE9" w:rsidRPr="00F10A32" w:rsidTr="00F10A32">
        <w:trPr>
          <w:trHeight w:val="158"/>
        </w:trPr>
        <w:tc>
          <w:tcPr>
            <w:tcW w:w="144" w:type="dxa"/>
            <w:gridSpan w:val="6"/>
            <w:tcBorders>
              <w:top w:val="single" w:sz="2" w:space="0" w:color="000000"/>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ОТЧЕТ  ОБ  ИСПОЛНЕНИИ  БЮДЖЕТА ИКЕЙСКОГО МУНИЦИПАЛЬНОГО ОБРАЗОВАНИЯ за 1 полугодие 2018 года</w:t>
            </w:r>
          </w:p>
        </w:tc>
      </w:tr>
      <w:tr w:rsidR="007A2FE9" w:rsidRPr="00F10A32" w:rsidTr="00F10A32">
        <w:trPr>
          <w:trHeight w:val="173"/>
        </w:trPr>
        <w:tc>
          <w:tcPr>
            <w:tcW w:w="4157" w:type="dxa"/>
            <w:tcBorders>
              <w:top w:val="single" w:sz="2" w:space="0" w:color="000000"/>
              <w:left w:val="single" w:sz="2" w:space="0" w:color="000000"/>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1. Доходы бюджета</w:t>
            </w:r>
          </w:p>
        </w:tc>
        <w:tc>
          <w:tcPr>
            <w:tcW w:w="576"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363"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970" w:type="dxa"/>
            <w:tcBorders>
              <w:top w:val="single" w:sz="2" w:space="0" w:color="000000"/>
              <w:left w:val="nil"/>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r>
      <w:tr w:rsidR="007A2FE9" w:rsidRPr="00F10A32" w:rsidTr="00F10A32">
        <w:trPr>
          <w:trHeight w:val="173"/>
        </w:trPr>
        <w:tc>
          <w:tcPr>
            <w:tcW w:w="4157"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Ед. измерения: руб.</w:t>
            </w:r>
          </w:p>
        </w:tc>
        <w:tc>
          <w:tcPr>
            <w:tcW w:w="576"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58"/>
        </w:trPr>
        <w:tc>
          <w:tcPr>
            <w:tcW w:w="4157" w:type="dxa"/>
            <w:tcBorders>
              <w:top w:val="single" w:sz="12" w:space="0" w:color="auto"/>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 Наименование показателя</w:t>
            </w:r>
          </w:p>
        </w:tc>
        <w:tc>
          <w:tcPr>
            <w:tcW w:w="576"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Код строки</w:t>
            </w:r>
          </w:p>
        </w:tc>
        <w:tc>
          <w:tcPr>
            <w:tcW w:w="1363"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Код дохода по бюджетной классификации</w:t>
            </w:r>
          </w:p>
        </w:tc>
        <w:tc>
          <w:tcPr>
            <w:tcW w:w="1134"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Утвержденные бюджетные назначения</w:t>
            </w:r>
          </w:p>
        </w:tc>
        <w:tc>
          <w:tcPr>
            <w:tcW w:w="1276"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Исполнено</w:t>
            </w:r>
          </w:p>
        </w:tc>
        <w:tc>
          <w:tcPr>
            <w:tcW w:w="970" w:type="dxa"/>
            <w:tcBorders>
              <w:top w:val="single" w:sz="12" w:space="0" w:color="auto"/>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Неисполненные назначения</w:t>
            </w:r>
          </w:p>
        </w:tc>
      </w:tr>
      <w:tr w:rsidR="007A2FE9" w:rsidRPr="00F10A32" w:rsidTr="00F10A32">
        <w:trPr>
          <w:trHeight w:val="158"/>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10"/>
        </w:trPr>
        <w:tc>
          <w:tcPr>
            <w:tcW w:w="4157" w:type="dxa"/>
            <w:tcBorders>
              <w:top w:val="nil"/>
              <w:left w:val="single" w:sz="12" w:space="0" w:color="auto"/>
              <w:bottom w:val="single" w:sz="12"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single" w:sz="12"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single" w:sz="12"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single" w:sz="12"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single" w:sz="12"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single" w:sz="12" w:space="0" w:color="auto"/>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single" w:sz="12" w:space="0" w:color="auto"/>
              <w:left w:val="single" w:sz="12"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w:t>
            </w:r>
          </w:p>
        </w:tc>
        <w:tc>
          <w:tcPr>
            <w:tcW w:w="576" w:type="dxa"/>
            <w:tcBorders>
              <w:top w:val="single" w:sz="12"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w:t>
            </w:r>
          </w:p>
        </w:tc>
        <w:tc>
          <w:tcPr>
            <w:tcW w:w="1363" w:type="dxa"/>
            <w:tcBorders>
              <w:top w:val="single" w:sz="12"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3</w:t>
            </w:r>
          </w:p>
        </w:tc>
        <w:tc>
          <w:tcPr>
            <w:tcW w:w="1134" w:type="dxa"/>
            <w:tcBorders>
              <w:top w:val="single" w:sz="12"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4</w:t>
            </w:r>
          </w:p>
        </w:tc>
        <w:tc>
          <w:tcPr>
            <w:tcW w:w="1276" w:type="dxa"/>
            <w:tcBorders>
              <w:top w:val="single" w:sz="12"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5</w:t>
            </w:r>
          </w:p>
        </w:tc>
        <w:tc>
          <w:tcPr>
            <w:tcW w:w="970" w:type="dxa"/>
            <w:tcBorders>
              <w:top w:val="single" w:sz="12" w:space="0" w:color="auto"/>
              <w:left w:val="single" w:sz="6" w:space="0" w:color="auto"/>
              <w:bottom w:val="single" w:sz="6" w:space="0" w:color="auto"/>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6</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бюджета - всего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X</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11 609 800,00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4 960 445,07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6 649 354,93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 том числе:</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НАЛОГОВЫЕ И НЕНАЛОГОВЫЕ ДОХОДЫ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000 10000000000000000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2 194 900,00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1 182 492,28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1 012 407,72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НАЛОГИ НА ПРИБЫЛЬ, ДОХОДЫ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337 000,00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220 875,25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116 124,75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182 10102000010000110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337 000,00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220 875,25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116 124,75</w:t>
            </w:r>
          </w:p>
        </w:tc>
      </w:tr>
      <w:tr w:rsidR="007A2FE9" w:rsidRPr="00F10A32" w:rsidTr="00F10A32">
        <w:trPr>
          <w:trHeight w:val="557"/>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182 10102010010000110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336 000,00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220 838,88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115 161,12</w:t>
            </w:r>
          </w:p>
        </w:tc>
      </w:tr>
      <w:tr w:rsidR="007A2FE9" w:rsidRPr="00F10A32" w:rsidTr="00F10A32">
        <w:trPr>
          <w:trHeight w:val="75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182 10102010011000110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336 000,00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220 714,38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115 285,62</w:t>
            </w:r>
          </w:p>
        </w:tc>
      </w:tr>
      <w:tr w:rsidR="007A2FE9" w:rsidRPr="00F10A32" w:rsidTr="00F10A32">
        <w:trPr>
          <w:trHeight w:val="60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182 10102010012100110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0,08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737"/>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182 10102010013000110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124,42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31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182 10102030010000110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36,37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963,63</w:t>
            </w:r>
          </w:p>
        </w:tc>
      </w:tr>
      <w:tr w:rsidR="007A2FE9" w:rsidRPr="00F10A32" w:rsidTr="00F10A32">
        <w:trPr>
          <w:trHeight w:val="58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182 10102030011000110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1 000,00</w:t>
            </w:r>
          </w:p>
        </w:tc>
      </w:tr>
      <w:tr w:rsidR="007A2FE9" w:rsidRPr="00F10A32" w:rsidTr="00F10A32">
        <w:trPr>
          <w:trHeight w:val="485"/>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182 10102030012100110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1,37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57"/>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182 10102030013000110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35,00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НАЛОГИ НА ТОВАРЫ (РАБОТЫ, УСЛУГИ), РЕАЛИЗУЕМЫЕ НА ТЕРРИТОРИИ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100 10300000000000000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1 587 200,00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778 854,74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808 345,26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100 10302000010000110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1 587 200,00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778 854,74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808 345,26</w:t>
            </w:r>
          </w:p>
        </w:tc>
      </w:tr>
      <w:tr w:rsidR="007A2FE9" w:rsidRPr="00F10A32" w:rsidTr="00F10A32">
        <w:trPr>
          <w:trHeight w:val="514"/>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100 10302230010000110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641 800,00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337 539,12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304 260,88</w:t>
            </w:r>
          </w:p>
        </w:tc>
      </w:tr>
      <w:tr w:rsidR="007A2FE9" w:rsidRPr="00F10A32" w:rsidTr="00F10A32">
        <w:trPr>
          <w:trHeight w:val="57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100 10302240010000110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6 800,00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2 558,83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4 241,17</w:t>
            </w:r>
          </w:p>
        </w:tc>
      </w:tr>
      <w:tr w:rsidR="007A2FE9" w:rsidRPr="00F10A32" w:rsidTr="00F10A32">
        <w:trPr>
          <w:trHeight w:val="46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100 10302250010000110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938 600,00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508 887,40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429 712,60</w:t>
            </w:r>
          </w:p>
        </w:tc>
      </w:tr>
      <w:tr w:rsidR="007A2FE9" w:rsidRPr="00F10A32" w:rsidTr="00F10A32">
        <w:trPr>
          <w:trHeight w:val="46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100 10302260010000110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-70 130,61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НАЛОГИ НА СОВОКУПНЫЙ ДОХОД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182 10500000000000000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3 218,22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Единый сельскохозяйственный налог</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182 10503000010000110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3 218,22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Единый сельскохозяйственный налог</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182 10503010010000110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3 218,22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336"/>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182 10503010011000110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3 208,00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9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Единый сельскохозяйственный налог (пени по соответствующему платежу)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182 10503010012100110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10,22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НАЛОГИ НА ИМУЩЕСТВО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191 000,00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117 691,37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73 308,63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имущество физических лиц</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182 10601000000000110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3 371,25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42 628,75</w:t>
            </w:r>
          </w:p>
        </w:tc>
      </w:tr>
      <w:tr w:rsidR="007A2FE9" w:rsidRPr="00F10A32" w:rsidTr="00F10A32">
        <w:trPr>
          <w:trHeight w:val="37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182 10601030100000110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3 371,25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42 628,75</w:t>
            </w:r>
          </w:p>
        </w:tc>
      </w:tr>
      <w:tr w:rsidR="007A2FE9" w:rsidRPr="00F10A32" w:rsidTr="00F10A32">
        <w:trPr>
          <w:trHeight w:val="58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182 10601030101000110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3 256,59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42 743,41</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182 10601030102100110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114,66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Земельный налог</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182 10606000000000110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145 000,00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114 320,12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30 679,88</w:t>
            </w:r>
          </w:p>
        </w:tc>
      </w:tr>
      <w:tr w:rsidR="007A2FE9" w:rsidRPr="00F10A32" w:rsidTr="00F10A32">
        <w:trPr>
          <w:trHeight w:val="19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Земельный налог с организаций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182 10606030000000110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85 000,00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107 428,36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274"/>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182 10606033100000110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85 000,00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107 428,36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Земельный налог с физических лиц</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182 10606040000000110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6 891,76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53 108,24</w:t>
            </w:r>
          </w:p>
        </w:tc>
      </w:tr>
      <w:tr w:rsidR="007A2FE9" w:rsidRPr="00F10A32" w:rsidTr="00F10A32">
        <w:trPr>
          <w:trHeight w:val="305"/>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182 10606043100000110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6 891,76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53 108,24</w:t>
            </w:r>
          </w:p>
        </w:tc>
      </w:tr>
      <w:tr w:rsidR="007A2FE9" w:rsidRPr="00F10A32" w:rsidTr="00F10A32">
        <w:trPr>
          <w:trHeight w:val="23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ГОСУДАРСТВЕННАЯ ПОШЛИНА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922 10800000000000000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5 400,00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7 600,00</w:t>
            </w:r>
          </w:p>
        </w:tc>
      </w:tr>
      <w:tr w:rsidR="007A2FE9" w:rsidRPr="00F10A32" w:rsidTr="00F10A32">
        <w:trPr>
          <w:trHeight w:val="31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922 10804000010000110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5 400,00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7 600,00</w:t>
            </w:r>
          </w:p>
        </w:tc>
      </w:tr>
      <w:tr w:rsidR="007A2FE9" w:rsidRPr="00F10A32" w:rsidTr="00F10A32">
        <w:trPr>
          <w:trHeight w:val="42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922 10804020010000110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5 400,00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7 600,00</w:t>
            </w:r>
          </w:p>
        </w:tc>
      </w:tr>
      <w:tr w:rsidR="007A2FE9" w:rsidRPr="00F10A32" w:rsidTr="00F10A32">
        <w:trPr>
          <w:trHeight w:val="46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922 10804020011000110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5 400,00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7 600,00</w:t>
            </w:r>
          </w:p>
        </w:tc>
      </w:tr>
      <w:tr w:rsidR="007A2FE9" w:rsidRPr="00F10A32" w:rsidTr="00F10A32">
        <w:trPr>
          <w:trHeight w:val="34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922 11100000000000000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15 500,00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34 452,70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7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922 11109000000000120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15 500,00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34 452,70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8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922 11109040000000120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15 500,00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34 452,70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8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922 11109045100000120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15 500,00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34 452,70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31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ОКАЗАНИЯ ПЛАТНЫХ УСЛУГ (РАБОТ) И КОМПЕНСАЦИИ ЗАТРАТ ГОСУДАРСТВА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922 11300000000000000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Доходы от оказания платных услуг (работ)</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922 11301000000000130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доходы от оказания платных услуг (работ)</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922 11301990000000130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26 000,00</w:t>
            </w:r>
          </w:p>
        </w:tc>
      </w:tr>
      <w:tr w:rsidR="007A2FE9" w:rsidRPr="00F10A32" w:rsidTr="00F10A32">
        <w:trPr>
          <w:trHeight w:val="34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доходы от оказания платных услуг (работ) получателями средств бюджетов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922 11301995100000130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22 000,00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БЕЗВОЗМЕЗДНЫЕ ПОСТУПЛЕНИЯ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922 20000000000000000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9 414 900,00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3 777 952,79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5 636 947,21</w:t>
            </w:r>
          </w:p>
        </w:tc>
      </w:tr>
      <w:tr w:rsidR="007A2FE9" w:rsidRPr="00F10A32" w:rsidTr="00F10A32">
        <w:trPr>
          <w:trHeight w:val="34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9 414 900,00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3 777 952,79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5 636 947,21</w:t>
            </w:r>
          </w:p>
        </w:tc>
      </w:tr>
      <w:tr w:rsidR="007A2FE9" w:rsidRPr="00F10A32" w:rsidTr="00F10A32">
        <w:trPr>
          <w:trHeight w:val="223"/>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Дотации бюджетам бюджетной системы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922 20210000000000151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7 962 500,00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3 730 210,00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4 232 290,00</w:t>
            </w:r>
          </w:p>
        </w:tc>
      </w:tr>
      <w:tr w:rsidR="007A2FE9" w:rsidRPr="00F10A32" w:rsidTr="00F10A32">
        <w:trPr>
          <w:trHeight w:val="25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Дотации на выравнивание бюджетной обеспеченности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922 20215001000000151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7 962 500,00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3 730 210,00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4 232 290,00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Дотации бюджетам сельских поселений на выравнивание бюджетной обеспеченности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922 20215001100000151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7 962 500,00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3 730 210,00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4 232 290,00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922 20220000000000151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1 279 400,00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1 279 400,00</w:t>
            </w:r>
          </w:p>
        </w:tc>
      </w:tr>
      <w:tr w:rsidR="007A2FE9" w:rsidRPr="00F10A32" w:rsidTr="00F10A32">
        <w:trPr>
          <w:trHeight w:val="43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922 20225467100000151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897 700,00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897 700,00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субсидии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922 20229999000000151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381 700,00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381 700,00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субсидии бюджетам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922 20229999100000151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381 700,00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381 700,00</w:t>
            </w:r>
          </w:p>
        </w:tc>
      </w:tr>
      <w:tr w:rsidR="007A2FE9" w:rsidRPr="00F10A32" w:rsidTr="00F10A32">
        <w:trPr>
          <w:trHeight w:val="1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Субвенции бюджетам бюджетной системы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922 20230000000000151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70 257,21</w:t>
            </w:r>
          </w:p>
        </w:tc>
      </w:tr>
      <w:tr w:rsidR="007A2FE9" w:rsidRPr="00F10A32" w:rsidTr="00F10A32">
        <w:trPr>
          <w:trHeight w:val="32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922 20230024000000151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r>
      <w:tr w:rsidR="007A2FE9" w:rsidRPr="00F10A32" w:rsidTr="00F10A32">
        <w:trPr>
          <w:trHeight w:val="341"/>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922 20230024100000151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r>
      <w:tr w:rsidR="007A2FE9" w:rsidRPr="00F10A32" w:rsidTr="00F10A32">
        <w:trPr>
          <w:trHeight w:val="305"/>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922 20235118000000151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117 300,00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69 557,21</w:t>
            </w:r>
          </w:p>
        </w:tc>
      </w:tr>
      <w:tr w:rsidR="007A2FE9" w:rsidRPr="00F10A32" w:rsidTr="00F10A32">
        <w:trPr>
          <w:trHeight w:val="365"/>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922 20235118100000151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117 300,00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69 557,21</w:t>
            </w:r>
          </w:p>
        </w:tc>
      </w:tr>
      <w:tr w:rsidR="007A2FE9" w:rsidRPr="00F10A32" w:rsidTr="00F10A32">
        <w:trPr>
          <w:trHeight w:val="19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межбюджетные трансферты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922 20240000000000151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55 000,00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55 000,00</w:t>
            </w:r>
          </w:p>
        </w:tc>
      </w:tr>
      <w:tr w:rsidR="007A2FE9" w:rsidRPr="00F10A32" w:rsidTr="00F10A32">
        <w:trPr>
          <w:trHeight w:val="185"/>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межбюджетные трансферты, передаваемые бюджетам</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922 20249999000000151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55 000,00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55 000,00</w:t>
            </w:r>
          </w:p>
        </w:tc>
      </w:tr>
      <w:tr w:rsidR="007A2FE9" w:rsidRPr="00F10A32" w:rsidTr="00F10A32">
        <w:trPr>
          <w:trHeight w:val="192"/>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межбюджетные трансферты, передаваемые бюджетам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922 20249999100000151</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55 000,00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55 000,00</w:t>
            </w:r>
          </w:p>
        </w:tc>
      </w:tr>
      <w:tr w:rsidR="007A2FE9" w:rsidRPr="00F10A32" w:rsidTr="00F10A32">
        <w:trPr>
          <w:trHeight w:val="158"/>
        </w:trPr>
        <w:tc>
          <w:tcPr>
            <w:tcW w:w="4157"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78"/>
        </w:trPr>
        <w:tc>
          <w:tcPr>
            <w:tcW w:w="4157" w:type="dxa"/>
            <w:tcBorders>
              <w:top w:val="single" w:sz="2" w:space="0" w:color="000000"/>
              <w:left w:val="single" w:sz="2" w:space="0" w:color="000000"/>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                          2. Расходы бюджета</w:t>
            </w:r>
          </w:p>
        </w:tc>
        <w:tc>
          <w:tcPr>
            <w:tcW w:w="576"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363"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single" w:sz="2" w:space="0" w:color="000000"/>
              <w:left w:val="nil"/>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Форма 0503117  с.2</w:t>
            </w:r>
          </w:p>
        </w:tc>
      </w:tr>
      <w:tr w:rsidR="007A2FE9" w:rsidRPr="00F10A32" w:rsidTr="00F10A32">
        <w:trPr>
          <w:trHeight w:val="168"/>
        </w:trPr>
        <w:tc>
          <w:tcPr>
            <w:tcW w:w="4157"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p>
        </w:tc>
        <w:tc>
          <w:tcPr>
            <w:tcW w:w="576"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p>
        </w:tc>
        <w:tc>
          <w:tcPr>
            <w:tcW w:w="1363"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134"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58"/>
        </w:trPr>
        <w:tc>
          <w:tcPr>
            <w:tcW w:w="4157" w:type="dxa"/>
            <w:tcBorders>
              <w:top w:val="single" w:sz="12" w:space="0" w:color="auto"/>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 Наименование показателя</w:t>
            </w:r>
          </w:p>
        </w:tc>
        <w:tc>
          <w:tcPr>
            <w:tcW w:w="576"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Код строки</w:t>
            </w:r>
          </w:p>
        </w:tc>
        <w:tc>
          <w:tcPr>
            <w:tcW w:w="1363"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Код расхода по бюджетной классификации</w:t>
            </w:r>
          </w:p>
        </w:tc>
        <w:tc>
          <w:tcPr>
            <w:tcW w:w="1134"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Утвержденные бюджетные назначения</w:t>
            </w:r>
          </w:p>
        </w:tc>
        <w:tc>
          <w:tcPr>
            <w:tcW w:w="1276"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Исполнено</w:t>
            </w:r>
          </w:p>
        </w:tc>
        <w:tc>
          <w:tcPr>
            <w:tcW w:w="970" w:type="dxa"/>
            <w:tcBorders>
              <w:top w:val="single" w:sz="12" w:space="0" w:color="auto"/>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Неисполненные назначения</w:t>
            </w:r>
          </w:p>
        </w:tc>
      </w:tr>
      <w:tr w:rsidR="007A2FE9" w:rsidRPr="00F10A32" w:rsidTr="00F10A32">
        <w:trPr>
          <w:trHeight w:val="163"/>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55"/>
        </w:trPr>
        <w:tc>
          <w:tcPr>
            <w:tcW w:w="4157" w:type="dxa"/>
            <w:tcBorders>
              <w:top w:val="nil"/>
              <w:left w:val="single" w:sz="12"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single" w:sz="6" w:space="0" w:color="auto"/>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Расходы бюджета - всего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x</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12 754 896,64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4 393 718,86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8 361 177,78</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 том числе:</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000 0100 0000000000 000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3 528 745,62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1 596 985,70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1 931 759,92</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3 005 779,62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1 358 475,19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1 647 304,43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000 0100 0000000000 120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3 005 779,62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1 358 475,19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1 647 304,43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000 0100 0000000000 121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2 308 352,89</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1 071 147,22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1 237 205,67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выплаты персоналу государственных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000 0100 0000000000 122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3 450,00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3 450,00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000 0100 0000000000 129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693 976,73</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283 877,97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410 098,76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234 025,23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278 974,77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234 025,23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278 974,77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234 025,23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278 974,77</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000 0100 0000000000 800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9 966,00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4 485,28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5 480,72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000 0100 0000000000 850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7 966,00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4 485,28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3 480,72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прочих налогов, сборов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000 0100 0000000000 852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1 430,00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1 082,00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348,00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000 0100 0000000000 853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6 536,00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3 403,28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3 132,72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Резервные средства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000 0100 0000000000 870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26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000 0102 0000000000 000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816 988,78</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348 626,15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468 362,63</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000 0102 0000000000 100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816 988,78</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348 626,15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468 362,63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000 0102 0000000000 120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816 988,78</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348 626,15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468 362,63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000 0102 0000000000 121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627 488,78</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269 664,00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357 824,78</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000 0102 0000000000 129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189 500,00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78 962,15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110 537,85</w:t>
            </w:r>
          </w:p>
        </w:tc>
      </w:tr>
      <w:tr w:rsidR="007A2FE9" w:rsidRPr="00F10A32" w:rsidTr="00F10A32">
        <w:trPr>
          <w:trHeight w:val="39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000 0104 0000000000 000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2 706 286,84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1 245 589,55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1 460 697,29</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2 188 790,84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1 009 849,04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1 178 941,80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000 0104 0000000000 120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2 188 790,84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1 009 849,04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1 178 941,80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000 0104 0000000000 121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1 680 864,11</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801 483,22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879 380,89</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выплаты персоналу государственных (муниципальных) органов, за исключением фонда оплаты труда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000 0104 0000000000 122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3 450,00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3 450,00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000 0104 0000000000 129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504 476,73</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204 915,82</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299 560,91</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512 300,00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234 025,23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278 274,77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512 300,00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234 025,23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278 274,77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512 300,00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234 025,23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278 274,77</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000 0104 0000000000 800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5 196,00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1 715,28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3 480,72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000 0104 0000000000 850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5 196,00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1 715,28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3 480,72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прочих налогов, сборов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000 0104 0000000000 852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1 430,00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1 082,00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348,00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000 0104 0000000000 853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3 766,00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633,28</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3 132,72</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Резервные фонды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000 0111 0000000000 000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000 0111 0000000000 800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Резервные средства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000 0111 0000000000 870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Другие общегосударственные вопросы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000 0113 0000000000 000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3 470,00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2 770,00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700,00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000 0113 0000000000 200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000 0113 0000000000 240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000 0113 0000000000 244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000 0113 0000000000 800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2 770,00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2 770,00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000 0113 0000000000 850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2 770,00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2 770,00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000 0113 0000000000 853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2 770,00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2 770,00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НАЦИОНАЛЬНАЯ ОБОРОНА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000 0200 0000000000 000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117 300,00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69 557,21</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65 257,21</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000 0200 0000000000 120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65 257,21</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000 0200 0000000000 121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86 789,55</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36 668,80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50 120,75</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000 0200 0000000000 129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26 210,45</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11 073,99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15 136,46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Мобилизационная и вневойсковая подготовка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000 0203 0000000000 000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117 300,00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69 557,21</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65 257,21</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000 0203 0000000000 120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113 000,00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47 742,79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65 257,21</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000 0203 0000000000 121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86 789,55</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36 668,80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50 120,75</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000 0203 0000000000 129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26 210,45</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11 073,99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15 136,46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000 0203 0000000000 244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4 300,00</w:t>
            </w:r>
          </w:p>
        </w:tc>
      </w:tr>
      <w:tr w:rsidR="007A2FE9" w:rsidRPr="00F10A32" w:rsidTr="00F10A32">
        <w:trPr>
          <w:trHeight w:val="26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НАЦИОНАЛЬНАЯ БЕЗОПАСНОСТЬ И ПРАВООХРАНИТЕЛЬНАЯ ДЕЯТЕЛЬНОСТЬ</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000 0300 0000000000 000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53 416,66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000 0300 0000000000 200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000 0300 0000000000 240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000 0300 0000000000 244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r>
      <w:tr w:rsidR="007A2FE9" w:rsidRPr="00F10A32" w:rsidTr="00F10A32">
        <w:trPr>
          <w:trHeight w:val="26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Другие вопросы в области национальной безопасности и правоохранительной деятельности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000 0314 0000000000 000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53 416,66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000 0314 0000000000 200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000 0314 0000000000 240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000 0314 0000000000 244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53 416,66</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НАЦИОНАЛЬНАЯ ЭКОНОМИКА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000 0400 0000000000 000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2 670 767,42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2 620 557,68</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2 670 767,42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2 620 557,68</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2 670 767,42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2 620 557,68</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2 670 767,42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2 620 557,68</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Дорожное хозяйство (дорожные фонды)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000 0409 0000000000 000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2 403 067,42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2 352 857,68</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000 0409 0000000000 200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2 403 067,42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2 352 857,68</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000 0409 0000000000 240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2 403 067,42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2 352 857,68</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000 0409 0000000000 244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2 403 067,42</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50 209,74</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2 352 857,68</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Другие вопросы в области национальной экономики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000 0412 0000000000 000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267 700,00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267 700,00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000 0412 0000000000 200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267 700,00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267 700,00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000 0412 0000000000 240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267 700,00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267 700,00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000 0412 0000000000 244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267 700,00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267 700,00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ЖИЛИЩНО-КОММУНАЛЬНОЕ ХОЗЯЙСТВО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000 0500 0000000000 000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289 000,00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129 000,00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289 000,00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129 000,00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289 000,00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129 000,00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289 000,00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129 000,00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Коммунальное хозяйство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000 0502 0000000000 000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8 000,00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000 0502 0000000000 200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000 0502 0000000000 240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000 0502 0000000000 244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8 000,00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Благоустройство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000 0503 0000000000 000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281 000,00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121 000,00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000 0503 0000000000 200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121 000,00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000 0503 0000000000 240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121 000,00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000 0503 0000000000 244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281 000,00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160 000,00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121 000,00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КУЛЬТУРА, КИНЕМАТОГРАФИЯ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000 0800 0000000000 000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3 812 157,18</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1 314 544,20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2 497 612,98</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2 596 837,64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1 215 866,80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1 380 970,84</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000 0800 0000000000 110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2 596 837,64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1 215 866,80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1 380 970,84</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учреждений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000 0800 0000000000 111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1 994 663,64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942 854,87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1 051 808,77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000 0800 0000000000 119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602 174,00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273 011,93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329 162,07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1 214 281,00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98 215,51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1 116 065,49</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1 214 281,00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98 215,51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1 116 065,49</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1 214 281,00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98 215,51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1 116 065,49</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000 0800 0000000000 800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1 038,54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461,89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576,65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000 0800 0000000000 850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1 038,54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461,89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576,65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000 0800 0000000000 851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207,00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129,00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78,00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прочих налогов, сборов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000 0800 0000000000 852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76,00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000 0800 0000000000 853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755,54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256,89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498,65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Культура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000 0801 0000000000 000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3 812 157,18</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1 314 544,20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2 497 612,98</w:t>
            </w:r>
          </w:p>
        </w:tc>
      </w:tr>
      <w:tr w:rsidR="007A2FE9" w:rsidRPr="00F10A32" w:rsidTr="00F10A32">
        <w:trPr>
          <w:trHeight w:val="41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000 0801 0000000000 100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2 596 837,64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1 215 866,80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1 380 970,84</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Расходы на выплаты персоналу казенных учреждений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000 0801 0000000000 110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2 596 837,64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1 215 866,80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1 380 970,84</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Фонд оплаты труда учреждений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000 0801 0000000000 111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1 994 663,64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942 854,87</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1 051 808,77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000 0801 0000000000 119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602 174,00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273 011,93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329 162,07</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1 214 281,00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98 215,51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1 116 065,49</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1 214 281,00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98 215,51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1 116 065,49</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1 214 281,00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98 215,51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1 116 065,49</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бюджетные ассигнования</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000 0801 0000000000 800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1 038,54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461,89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576,65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налогов, сборов и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000 0801 0000000000 850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1 038,54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461,89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576,65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налога на имущество организаций и земельного налога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000 0801 0000000000 851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207,00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129,00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78,00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прочих налогов, сборов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000 0801 0000000000 852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76,00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76,00</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Уплата иных платежей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000 0801 0000000000 853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755,54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256,89</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498,65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ФИЗИЧЕСКАЯ КУЛЬТУРА И СПОРТ</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000 1100 0000000000 000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50 000,00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000 1100 0000000000 200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000 1100 0000000000 240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000 1100 0000000000 244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Физическая культура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000 1101 0000000000 000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50 000,00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000 1101 0000000000 200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000 1101 0000000000 240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Прочая закупка товаров, работ и услуг для обеспечения государственных (муниципальных) нужд</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000 1101 0000000000 244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50 000,00</w:t>
            </w:r>
          </w:p>
        </w:tc>
      </w:tr>
      <w:tr w:rsidR="007A2FE9" w:rsidRPr="00F10A32" w:rsidTr="00F10A32">
        <w:trPr>
          <w:trHeight w:val="26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ОБСЛУЖИВАНИЕ ГОСУДАРСТВЕННОГО И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000 1300 0000000000 000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Обслуживание государственного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000 1300 0000000000 700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Обслуживание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000 1300 0000000000 730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Обслуживание государственного внутреннего и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000 1301 0000000000 000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Обслуживание государственного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000 1301 0000000000 700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Обслуживание муниципального долга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000 1301 0000000000 730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2 000,00</w:t>
            </w:r>
          </w:p>
        </w:tc>
      </w:tr>
      <w:tr w:rsidR="007A2FE9" w:rsidRPr="00F10A32" w:rsidTr="00F10A32">
        <w:trPr>
          <w:trHeight w:val="269"/>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МЕЖБЮДЖЕТНЫЕ ТРАНСФЕРТЫ ОБЩЕГО ХАРАКТЕРА БЮДЖЕТАМ БЮДЖЕТНОЙ СИСТЕМЫ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000 1400 0000000000 000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2 231 509,76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1 224 236,43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1 007 273,33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Межбюджетные трансферты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000 1400 0000000000 500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2 231 509,76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1 224 236,43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1 007 273,33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межбюджетные трансферты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000 1400 0000000000 540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2 231 509,76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1 224 236,43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1 007 273,33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Прочие межбюджетные трансферты общего характера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000 1403 0000000000 000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2 231 509,76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1 224 236,43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1 007 273,33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Межбюджетные трансферты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000 1403 0000000000 500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2 231 509,76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1 224 236,43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1 007 273,33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Иные межбюджетные трансферты</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000 1403 0000000000 540 </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2 231 509,76</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1 224 236,43</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1 007 273,33</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Результат исполнения бюджета (дефицит / профицит)</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450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x</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-1 145 096,64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566 726,21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 xml:space="preserve">x                    </w:t>
            </w:r>
          </w:p>
        </w:tc>
      </w:tr>
      <w:tr w:rsidR="007A2FE9" w:rsidRPr="00F10A32" w:rsidTr="00F10A32">
        <w:trPr>
          <w:trHeight w:val="158"/>
        </w:trPr>
        <w:tc>
          <w:tcPr>
            <w:tcW w:w="4157"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p>
        </w:tc>
        <w:tc>
          <w:tcPr>
            <w:tcW w:w="576"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134"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63"/>
        </w:trPr>
        <w:tc>
          <w:tcPr>
            <w:tcW w:w="4157" w:type="dxa"/>
            <w:tcBorders>
              <w:top w:val="single" w:sz="2" w:space="0" w:color="000000"/>
              <w:left w:val="single" w:sz="2" w:space="0" w:color="000000"/>
              <w:bottom w:val="single" w:sz="2" w:space="0" w:color="000000"/>
              <w:right w:val="nil"/>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 xml:space="preserve">             Форма 0503117  с.3</w:t>
            </w:r>
          </w:p>
        </w:tc>
        <w:tc>
          <w:tcPr>
            <w:tcW w:w="576"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363"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134"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2" w:space="0" w:color="000000"/>
              <w:left w:val="nil"/>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78"/>
        </w:trPr>
        <w:tc>
          <w:tcPr>
            <w:tcW w:w="144" w:type="dxa"/>
            <w:gridSpan w:val="2"/>
            <w:tcBorders>
              <w:top w:val="single" w:sz="2" w:space="0" w:color="000000"/>
              <w:left w:val="single" w:sz="2" w:space="0" w:color="000000"/>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                    3. Источники финансирования дефицита бюджета</w:t>
            </w:r>
          </w:p>
        </w:tc>
        <w:tc>
          <w:tcPr>
            <w:tcW w:w="1363"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single" w:sz="2" w:space="0" w:color="000000"/>
              <w:left w:val="nil"/>
              <w:bottom w:val="single" w:sz="2" w:space="0" w:color="000000"/>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c>
          <w:tcPr>
            <w:tcW w:w="970" w:type="dxa"/>
            <w:tcBorders>
              <w:top w:val="single" w:sz="2" w:space="0" w:color="000000"/>
              <w:left w:val="nil"/>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p>
        </w:tc>
      </w:tr>
      <w:tr w:rsidR="007A2FE9" w:rsidRPr="00F10A32" w:rsidTr="00F10A32">
        <w:trPr>
          <w:trHeight w:val="168"/>
        </w:trPr>
        <w:tc>
          <w:tcPr>
            <w:tcW w:w="4157"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p>
        </w:tc>
        <w:tc>
          <w:tcPr>
            <w:tcW w:w="576"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134"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276"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970" w:type="dxa"/>
            <w:tcBorders>
              <w:top w:val="single" w:sz="2" w:space="0" w:color="000000"/>
              <w:left w:val="single" w:sz="2" w:space="0" w:color="000000"/>
              <w:bottom w:val="single" w:sz="12" w:space="0" w:color="auto"/>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r w:rsidR="007A2FE9" w:rsidRPr="00F10A32" w:rsidTr="00F10A32">
        <w:trPr>
          <w:trHeight w:val="158"/>
        </w:trPr>
        <w:tc>
          <w:tcPr>
            <w:tcW w:w="4157" w:type="dxa"/>
            <w:tcBorders>
              <w:top w:val="single" w:sz="12" w:space="0" w:color="auto"/>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 xml:space="preserve"> Наименование показателя</w:t>
            </w:r>
          </w:p>
        </w:tc>
        <w:tc>
          <w:tcPr>
            <w:tcW w:w="576"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Код строки</w:t>
            </w:r>
          </w:p>
        </w:tc>
        <w:tc>
          <w:tcPr>
            <w:tcW w:w="1363"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Код источника финансирования дефицита бюджета по бюджетной классификации</w:t>
            </w:r>
          </w:p>
        </w:tc>
        <w:tc>
          <w:tcPr>
            <w:tcW w:w="1134"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Утвержденные бюджетные назначения</w:t>
            </w:r>
          </w:p>
        </w:tc>
        <w:tc>
          <w:tcPr>
            <w:tcW w:w="1276" w:type="dxa"/>
            <w:tcBorders>
              <w:top w:val="single" w:sz="12" w:space="0" w:color="auto"/>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Исполнено</w:t>
            </w:r>
          </w:p>
        </w:tc>
        <w:tc>
          <w:tcPr>
            <w:tcW w:w="970" w:type="dxa"/>
            <w:tcBorders>
              <w:top w:val="single" w:sz="12" w:space="0" w:color="auto"/>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Неисполненные назначения</w:t>
            </w:r>
          </w:p>
        </w:tc>
      </w:tr>
      <w:tr w:rsidR="007A2FE9" w:rsidRPr="00F10A32" w:rsidTr="00F10A32">
        <w:trPr>
          <w:trHeight w:val="65"/>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nil"/>
              <w:left w:val="single" w:sz="12"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nil"/>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nil"/>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nil"/>
              <w:left w:val="single" w:sz="12"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nil"/>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nil"/>
              <w:left w:val="single" w:sz="6" w:space="0" w:color="auto"/>
              <w:bottom w:val="single" w:sz="6" w:space="0" w:color="auto"/>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12"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5</w:t>
            </w:r>
          </w:p>
        </w:tc>
        <w:tc>
          <w:tcPr>
            <w:tcW w:w="970" w:type="dxa"/>
            <w:tcBorders>
              <w:top w:val="single" w:sz="6" w:space="0" w:color="auto"/>
              <w:left w:val="single" w:sz="6" w:space="0" w:color="auto"/>
              <w:bottom w:val="single" w:sz="6" w:space="0" w:color="auto"/>
              <w:right w:val="single" w:sz="12"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6</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Источники финансирования дефицита бюджета - всего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500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x</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1 145 096,64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-566 726,21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x</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 том числе:</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источники внутреннего финансирования бюджета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520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x</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109 000,00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109 000,00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из них:</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27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Получение кредитов от кредитных организаций бюджетами сельских поселений в валюте Российской Федерации</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520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922 01020000100000710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109 000,00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109 000,00</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источники внешнего финансирования бюджета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620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x</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из них:</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Изменение остатков средств</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700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01000000000000000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1 036 096,64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-566 726,21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1 602 822,85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Изменение остатков средств на счетах по учету средств бюджета</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700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01050000000000000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1 036 096,64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-566 726,21</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1 602 822,85</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увеличение остатков средств, всего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710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922 01050000000000500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-11 718 800,00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-4 962 898,36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 xml:space="preserve">x                    </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Увеличение прочих остатков денежных средств бюджетов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710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922 01050201100000510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-11 718 800,00</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-4 962 898,36</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 xml:space="preserve">x                    </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уменьшение остатков средств, всего</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720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922 01050000000000600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12 754 896,64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4 396 172,15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b/>
                <w:bCs/>
                <w:color w:val="000000"/>
                <w:sz w:val="24"/>
                <w:szCs w:val="24"/>
              </w:rPr>
            </w:pPr>
            <w:r w:rsidRPr="00F10A32">
              <w:rPr>
                <w:rFonts w:ascii="Times New Roman" w:hAnsi="Times New Roman"/>
                <w:b/>
                <w:bCs/>
                <w:color w:val="000000"/>
                <w:sz w:val="24"/>
                <w:szCs w:val="24"/>
              </w:rPr>
              <w:t xml:space="preserve">x                    </w:t>
            </w:r>
          </w:p>
        </w:tc>
      </w:tr>
      <w:tr w:rsidR="007A2FE9" w:rsidRPr="00F10A32" w:rsidTr="00F10A32">
        <w:trPr>
          <w:trHeight w:val="158"/>
        </w:trPr>
        <w:tc>
          <w:tcPr>
            <w:tcW w:w="415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Уменьшение прочих остатков денежных средств бюджетов сельских поселений</w:t>
            </w:r>
          </w:p>
        </w:tc>
        <w:tc>
          <w:tcPr>
            <w:tcW w:w="5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720</w:t>
            </w:r>
          </w:p>
        </w:tc>
        <w:tc>
          <w:tcPr>
            <w:tcW w:w="136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922 01050201100000610</w:t>
            </w:r>
          </w:p>
        </w:tc>
        <w:tc>
          <w:tcPr>
            <w:tcW w:w="1134"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12 754 896,64</w:t>
            </w:r>
          </w:p>
        </w:tc>
        <w:tc>
          <w:tcPr>
            <w:tcW w:w="1276"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4 396 172,15</w:t>
            </w:r>
          </w:p>
        </w:tc>
        <w:tc>
          <w:tcPr>
            <w:tcW w:w="970"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r w:rsidRPr="00F10A32">
              <w:rPr>
                <w:rFonts w:ascii="Times New Roman" w:hAnsi="Times New Roman"/>
                <w:color w:val="000000"/>
                <w:sz w:val="24"/>
                <w:szCs w:val="24"/>
              </w:rPr>
              <w:t xml:space="preserve">x                    </w:t>
            </w:r>
          </w:p>
        </w:tc>
      </w:tr>
      <w:tr w:rsidR="007A2FE9" w:rsidRPr="00F10A32" w:rsidTr="00F10A32">
        <w:trPr>
          <w:trHeight w:val="158"/>
        </w:trPr>
        <w:tc>
          <w:tcPr>
            <w:tcW w:w="4157"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76"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363"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276"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970"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bl>
    <w:p w:rsidR="007A2FE9" w:rsidRPr="00F10A32" w:rsidRDefault="007A2FE9" w:rsidP="00F10A32">
      <w:pPr>
        <w:spacing w:after="0" w:line="240" w:lineRule="auto"/>
        <w:rPr>
          <w:rFonts w:ascii="Times New Roman" w:hAnsi="Times New Roman"/>
          <w:sz w:val="24"/>
          <w:szCs w:val="24"/>
        </w:rPr>
      </w:pPr>
    </w:p>
    <w:tbl>
      <w:tblPr>
        <w:tblW w:w="0" w:type="auto"/>
        <w:tblLayout w:type="fixed"/>
        <w:tblCellMar>
          <w:left w:w="30" w:type="dxa"/>
          <w:right w:w="30" w:type="dxa"/>
        </w:tblCellMar>
        <w:tblLook w:val="0000"/>
      </w:tblPr>
      <w:tblGrid>
        <w:gridCol w:w="468"/>
        <w:gridCol w:w="5142"/>
        <w:gridCol w:w="1467"/>
        <w:gridCol w:w="1483"/>
        <w:gridCol w:w="1032"/>
      </w:tblGrid>
      <w:tr w:rsidR="007A2FE9" w:rsidRPr="00F10A32" w:rsidTr="00F10A32">
        <w:trPr>
          <w:trHeight w:val="1026"/>
        </w:trPr>
        <w:tc>
          <w:tcPr>
            <w:tcW w:w="9592" w:type="dxa"/>
            <w:gridSpan w:val="5"/>
            <w:tcBorders>
              <w:top w:val="single" w:sz="2" w:space="0" w:color="000000"/>
              <w:left w:val="single" w:sz="2" w:space="0" w:color="000000"/>
              <w:bottom w:val="nil"/>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b/>
                <w:bCs/>
                <w:color w:val="000000"/>
                <w:sz w:val="24"/>
                <w:szCs w:val="24"/>
              </w:rPr>
              <w:t>ОТЧЕТ ОБ ИСПОЛЬЗОВАНИИ СРЕДСТВ ДОРОЖНОГО ФОНДА за 1 полугодие 2018 года                                                                                                                                                 ИКЕЙСКОГО МУНИЦИПАЛЬНОГО ОБРАЗОВАНИЯ</w:t>
            </w:r>
          </w:p>
        </w:tc>
      </w:tr>
      <w:tr w:rsidR="007A2FE9" w:rsidRPr="00F10A32" w:rsidTr="00F10A32">
        <w:trPr>
          <w:trHeight w:val="290"/>
        </w:trPr>
        <w:tc>
          <w:tcPr>
            <w:tcW w:w="468" w:type="dxa"/>
            <w:tcBorders>
              <w:top w:val="single" w:sz="2" w:space="0" w:color="000000"/>
              <w:left w:val="single" w:sz="2" w:space="0" w:color="000000"/>
              <w:bottom w:val="single" w:sz="6"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142" w:type="dxa"/>
            <w:tcBorders>
              <w:top w:val="single" w:sz="2" w:space="0" w:color="000000"/>
              <w:left w:val="single" w:sz="2" w:space="0" w:color="000000"/>
              <w:bottom w:val="single" w:sz="6" w:space="0" w:color="auto"/>
              <w:right w:val="single" w:sz="2" w:space="0" w:color="000000"/>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p>
        </w:tc>
        <w:tc>
          <w:tcPr>
            <w:tcW w:w="1467" w:type="dxa"/>
            <w:tcBorders>
              <w:top w:val="single" w:sz="2" w:space="0" w:color="000000"/>
              <w:left w:val="single" w:sz="2" w:space="0" w:color="000000"/>
              <w:bottom w:val="single" w:sz="6" w:space="0" w:color="auto"/>
              <w:right w:val="nil"/>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483" w:type="dxa"/>
            <w:tcBorders>
              <w:top w:val="single" w:sz="2" w:space="0" w:color="000000"/>
              <w:left w:val="nil"/>
              <w:bottom w:val="single" w:sz="6"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032" w:type="dxa"/>
            <w:tcBorders>
              <w:top w:val="single" w:sz="2" w:space="0" w:color="000000"/>
              <w:left w:val="single" w:sz="2" w:space="0" w:color="000000"/>
              <w:bottom w:val="single" w:sz="6" w:space="0" w:color="auto"/>
              <w:right w:val="single" w:sz="2" w:space="0" w:color="000000"/>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тыс. руб.</w:t>
            </w:r>
          </w:p>
        </w:tc>
      </w:tr>
      <w:tr w:rsidR="007A2FE9" w:rsidRPr="00F10A32" w:rsidTr="00F10A32">
        <w:trPr>
          <w:trHeight w:val="1654"/>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 п/п </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Наименование           </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Утверждено на отчетную дату </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Фактически исполнено на отчетную дату</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 xml:space="preserve">% исполнения </w:t>
            </w:r>
          </w:p>
        </w:tc>
      </w:tr>
      <w:tr w:rsidR="007A2FE9" w:rsidRPr="00F10A32" w:rsidTr="00F10A32">
        <w:trPr>
          <w:trHeight w:val="58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 xml:space="preserve">Остаток бюджетных ассигнований дорожного фонда по состоянию на 1 января текущего года </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518,7</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518,7</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100,0</w:t>
            </w:r>
          </w:p>
        </w:tc>
      </w:tr>
      <w:tr w:rsidR="007A2FE9" w:rsidRPr="00F10A32" w:rsidTr="00F10A32">
        <w:trPr>
          <w:trHeight w:val="290"/>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1.</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ДОХОДЫ ВСЕГО</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1884,4</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778,9</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41,3</w:t>
            </w:r>
          </w:p>
        </w:tc>
      </w:tr>
      <w:tr w:rsidR="007A2FE9" w:rsidRPr="00F10A32" w:rsidTr="00F10A32">
        <w:trPr>
          <w:trHeight w:val="290"/>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 том числе по источникам:</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1742"/>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1.1.</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1587,2</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778,9</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49,1</w:t>
            </w:r>
          </w:p>
        </w:tc>
      </w:tr>
      <w:tr w:rsidR="007A2FE9" w:rsidRPr="00F10A32" w:rsidTr="00F10A32">
        <w:trPr>
          <w:trHeight w:val="1162"/>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1.2.</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8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1.3.</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денежные взыскания (штрафы) за правонарушения в области дорожного движения</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290"/>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1.4.</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 xml:space="preserve">Прочие поступления </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3,0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8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1.5.</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 xml:space="preserve">Межбюджетные трансферты из бюджетов бюджетной системы Российской Федерации </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294,2</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290"/>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b/>
                <w:bCs/>
                <w:color w:val="000000"/>
                <w:sz w:val="24"/>
                <w:szCs w:val="24"/>
              </w:rPr>
            </w:pPr>
            <w:r w:rsidRPr="00F10A32">
              <w:rPr>
                <w:rFonts w:ascii="Times New Roman" w:hAnsi="Times New Roman"/>
                <w:b/>
                <w:bCs/>
                <w:color w:val="000000"/>
                <w:sz w:val="24"/>
                <w:szCs w:val="24"/>
              </w:rPr>
              <w:t>РАСХОДЫ ВСЕГО</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2403,1</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50,2</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b/>
                <w:bCs/>
                <w:color w:val="000000"/>
                <w:sz w:val="24"/>
                <w:szCs w:val="24"/>
              </w:rPr>
            </w:pPr>
            <w:r w:rsidRPr="00F10A32">
              <w:rPr>
                <w:rFonts w:ascii="Times New Roman" w:hAnsi="Times New Roman"/>
                <w:b/>
                <w:bCs/>
                <w:color w:val="000000"/>
                <w:sz w:val="24"/>
                <w:szCs w:val="24"/>
              </w:rPr>
              <w:t>2,1</w:t>
            </w:r>
          </w:p>
        </w:tc>
      </w:tr>
      <w:tr w:rsidR="007A2FE9" w:rsidRPr="00F10A32" w:rsidTr="00F10A32">
        <w:trPr>
          <w:trHeight w:val="290"/>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в том числе по направлениям:</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p>
        </w:tc>
      </w:tr>
      <w:tr w:rsidR="007A2FE9" w:rsidRPr="00F10A32" w:rsidTr="00F10A32">
        <w:trPr>
          <w:trHeight w:val="87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2.1.</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Содержание, капитальный ремонт, ремонт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2403,1</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50,2</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2,1</w:t>
            </w:r>
          </w:p>
        </w:tc>
      </w:tr>
      <w:tr w:rsidR="007A2FE9" w:rsidRPr="00F10A32" w:rsidTr="00F10A32">
        <w:trPr>
          <w:trHeight w:val="87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2.2.</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Разработка проектной документации на капитальный ремонт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8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2.3.</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Строительство и реконструкция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581"/>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2.4.</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Оформление прав собственности на автомобильные дороги и земельные участки по ним</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290"/>
        </w:trPr>
        <w:tc>
          <w:tcPr>
            <w:tcW w:w="468"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2.5.</w:t>
            </w:r>
          </w:p>
        </w:tc>
        <w:tc>
          <w:tcPr>
            <w:tcW w:w="514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rPr>
                <w:rFonts w:ascii="Times New Roman" w:hAnsi="Times New Roman"/>
                <w:color w:val="000000"/>
                <w:sz w:val="24"/>
                <w:szCs w:val="24"/>
              </w:rPr>
            </w:pPr>
            <w:r w:rsidRPr="00F10A32">
              <w:rPr>
                <w:rFonts w:ascii="Times New Roman" w:hAnsi="Times New Roman"/>
                <w:color w:val="000000"/>
                <w:sz w:val="24"/>
                <w:szCs w:val="24"/>
              </w:rPr>
              <w:t>Прочие направления</w:t>
            </w:r>
          </w:p>
        </w:tc>
        <w:tc>
          <w:tcPr>
            <w:tcW w:w="1467"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483"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0,0</w:t>
            </w:r>
          </w:p>
        </w:tc>
        <w:tc>
          <w:tcPr>
            <w:tcW w:w="1032" w:type="dxa"/>
            <w:tcBorders>
              <w:top w:val="single" w:sz="6" w:space="0" w:color="auto"/>
              <w:left w:val="single" w:sz="6" w:space="0" w:color="auto"/>
              <w:bottom w:val="single" w:sz="6" w:space="0" w:color="auto"/>
              <w:right w:val="single" w:sz="6" w:space="0" w:color="auto"/>
            </w:tcBorders>
          </w:tcPr>
          <w:p w:rsidR="007A2FE9" w:rsidRPr="00F10A32" w:rsidRDefault="007A2FE9" w:rsidP="00F10A32">
            <w:pPr>
              <w:autoSpaceDE w:val="0"/>
              <w:autoSpaceDN w:val="0"/>
              <w:adjustRightInd w:val="0"/>
              <w:spacing w:after="0" w:line="240" w:lineRule="auto"/>
              <w:jc w:val="center"/>
              <w:rPr>
                <w:rFonts w:ascii="Times New Roman" w:hAnsi="Times New Roman"/>
                <w:color w:val="000000"/>
                <w:sz w:val="24"/>
                <w:szCs w:val="24"/>
              </w:rPr>
            </w:pPr>
            <w:r w:rsidRPr="00F10A32">
              <w:rPr>
                <w:rFonts w:ascii="Times New Roman" w:hAnsi="Times New Roman"/>
                <w:color w:val="000000"/>
                <w:sz w:val="24"/>
                <w:szCs w:val="24"/>
              </w:rPr>
              <w:t>-</w:t>
            </w:r>
          </w:p>
        </w:tc>
      </w:tr>
      <w:tr w:rsidR="007A2FE9" w:rsidRPr="00F10A32" w:rsidTr="00F10A32">
        <w:trPr>
          <w:trHeight w:val="290"/>
        </w:trPr>
        <w:tc>
          <w:tcPr>
            <w:tcW w:w="468"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5142"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467"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483"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c>
          <w:tcPr>
            <w:tcW w:w="1032" w:type="dxa"/>
            <w:tcBorders>
              <w:top w:val="single" w:sz="6" w:space="0" w:color="auto"/>
              <w:left w:val="single" w:sz="2" w:space="0" w:color="000000"/>
              <w:bottom w:val="single" w:sz="2" w:space="0" w:color="000000"/>
              <w:right w:val="single" w:sz="2" w:space="0" w:color="000000"/>
            </w:tcBorders>
          </w:tcPr>
          <w:p w:rsidR="007A2FE9" w:rsidRPr="00F10A32" w:rsidRDefault="007A2FE9" w:rsidP="00F10A32">
            <w:pPr>
              <w:autoSpaceDE w:val="0"/>
              <w:autoSpaceDN w:val="0"/>
              <w:adjustRightInd w:val="0"/>
              <w:spacing w:after="0" w:line="240" w:lineRule="auto"/>
              <w:jc w:val="right"/>
              <w:rPr>
                <w:rFonts w:ascii="Times New Roman" w:hAnsi="Times New Roman"/>
                <w:color w:val="000000"/>
                <w:sz w:val="24"/>
                <w:szCs w:val="24"/>
              </w:rPr>
            </w:pPr>
          </w:p>
        </w:tc>
      </w:tr>
    </w:tbl>
    <w:p w:rsidR="007A2FE9" w:rsidRPr="00F10A32" w:rsidRDefault="007A2FE9" w:rsidP="00F10A32">
      <w:pPr>
        <w:tabs>
          <w:tab w:val="left" w:pos="3400"/>
        </w:tabs>
        <w:spacing w:after="0" w:line="240" w:lineRule="auto"/>
        <w:jc w:val="center"/>
        <w:rPr>
          <w:rFonts w:ascii="Times New Roman" w:hAnsi="Times New Roman"/>
          <w:b/>
          <w:sz w:val="24"/>
          <w:szCs w:val="24"/>
        </w:rPr>
      </w:pPr>
    </w:p>
    <w:p w:rsidR="007A2FE9" w:rsidRPr="00F10A32" w:rsidRDefault="007A2FE9" w:rsidP="00F10A32">
      <w:pPr>
        <w:tabs>
          <w:tab w:val="left" w:pos="3400"/>
        </w:tabs>
        <w:spacing w:after="0" w:line="240" w:lineRule="auto"/>
        <w:jc w:val="center"/>
        <w:rPr>
          <w:rFonts w:ascii="Times New Roman" w:hAnsi="Times New Roman"/>
          <w:b/>
          <w:sz w:val="24"/>
          <w:szCs w:val="24"/>
        </w:rPr>
      </w:pPr>
      <w:r w:rsidRPr="00F10A32">
        <w:rPr>
          <w:rFonts w:ascii="Times New Roman" w:hAnsi="Times New Roman"/>
          <w:b/>
          <w:sz w:val="24"/>
          <w:szCs w:val="24"/>
        </w:rPr>
        <w:t>Сведения</w:t>
      </w:r>
    </w:p>
    <w:p w:rsidR="007A2FE9" w:rsidRPr="00F10A32" w:rsidRDefault="007A2FE9" w:rsidP="00F10A32">
      <w:pPr>
        <w:tabs>
          <w:tab w:val="left" w:pos="3400"/>
        </w:tabs>
        <w:spacing w:after="0" w:line="240" w:lineRule="auto"/>
        <w:jc w:val="center"/>
        <w:rPr>
          <w:rFonts w:ascii="Times New Roman" w:hAnsi="Times New Roman"/>
          <w:b/>
          <w:sz w:val="24"/>
          <w:szCs w:val="24"/>
        </w:rPr>
      </w:pPr>
      <w:r w:rsidRPr="00F10A32">
        <w:rPr>
          <w:rFonts w:ascii="Times New Roman" w:hAnsi="Times New Roman"/>
          <w:b/>
          <w:sz w:val="24"/>
          <w:szCs w:val="24"/>
        </w:rPr>
        <w:t xml:space="preserve">о численности муниципальных служащих </w:t>
      </w:r>
    </w:p>
    <w:p w:rsidR="007A2FE9" w:rsidRPr="00F10A32" w:rsidRDefault="007A2FE9" w:rsidP="00F10A32">
      <w:pPr>
        <w:tabs>
          <w:tab w:val="left" w:pos="3400"/>
        </w:tabs>
        <w:spacing w:after="0" w:line="240" w:lineRule="auto"/>
        <w:jc w:val="center"/>
        <w:rPr>
          <w:rFonts w:ascii="Times New Roman" w:hAnsi="Times New Roman"/>
          <w:b/>
          <w:sz w:val="24"/>
          <w:szCs w:val="24"/>
        </w:rPr>
      </w:pPr>
      <w:r w:rsidRPr="00F10A32">
        <w:rPr>
          <w:rFonts w:ascii="Times New Roman" w:hAnsi="Times New Roman"/>
          <w:b/>
          <w:sz w:val="24"/>
          <w:szCs w:val="24"/>
        </w:rPr>
        <w:t xml:space="preserve">органов местного самоуправления, </w:t>
      </w:r>
    </w:p>
    <w:p w:rsidR="007A2FE9" w:rsidRPr="00F10A32" w:rsidRDefault="007A2FE9" w:rsidP="00F10A32">
      <w:pPr>
        <w:tabs>
          <w:tab w:val="left" w:pos="3400"/>
        </w:tabs>
        <w:spacing w:after="0" w:line="240" w:lineRule="auto"/>
        <w:jc w:val="center"/>
        <w:rPr>
          <w:rFonts w:ascii="Times New Roman" w:hAnsi="Times New Roman"/>
          <w:b/>
          <w:sz w:val="24"/>
          <w:szCs w:val="24"/>
        </w:rPr>
      </w:pPr>
      <w:r w:rsidRPr="00F10A32">
        <w:rPr>
          <w:rFonts w:ascii="Times New Roman" w:hAnsi="Times New Roman"/>
          <w:b/>
          <w:sz w:val="24"/>
          <w:szCs w:val="24"/>
        </w:rPr>
        <w:t xml:space="preserve">работников муниципальных учреждений </w:t>
      </w:r>
    </w:p>
    <w:p w:rsidR="007A2FE9" w:rsidRPr="00F10A32" w:rsidRDefault="007A2FE9" w:rsidP="00F10A32">
      <w:pPr>
        <w:tabs>
          <w:tab w:val="left" w:pos="3400"/>
        </w:tabs>
        <w:spacing w:after="0" w:line="240" w:lineRule="auto"/>
        <w:jc w:val="center"/>
        <w:rPr>
          <w:rFonts w:ascii="Times New Roman" w:hAnsi="Times New Roman"/>
          <w:b/>
          <w:sz w:val="24"/>
          <w:szCs w:val="24"/>
        </w:rPr>
      </w:pPr>
      <w:r w:rsidRPr="00F10A32">
        <w:rPr>
          <w:rFonts w:ascii="Times New Roman" w:hAnsi="Times New Roman"/>
          <w:b/>
          <w:sz w:val="24"/>
          <w:szCs w:val="24"/>
        </w:rPr>
        <w:t xml:space="preserve">Икейского сельского поселения </w:t>
      </w:r>
    </w:p>
    <w:p w:rsidR="007A2FE9" w:rsidRPr="00F10A32" w:rsidRDefault="007A2FE9" w:rsidP="00F10A32">
      <w:pPr>
        <w:tabs>
          <w:tab w:val="left" w:pos="3400"/>
        </w:tabs>
        <w:spacing w:after="0" w:line="240" w:lineRule="auto"/>
        <w:jc w:val="center"/>
        <w:rPr>
          <w:rFonts w:ascii="Times New Roman" w:hAnsi="Times New Roman"/>
          <w:b/>
          <w:sz w:val="24"/>
          <w:szCs w:val="24"/>
        </w:rPr>
      </w:pPr>
      <w:r w:rsidRPr="00F10A32">
        <w:rPr>
          <w:rFonts w:ascii="Times New Roman" w:hAnsi="Times New Roman"/>
          <w:b/>
          <w:sz w:val="24"/>
          <w:szCs w:val="24"/>
        </w:rPr>
        <w:t>и фактических расходах на оплату их труда за 1 полугодие 2018 года</w:t>
      </w:r>
    </w:p>
    <w:p w:rsidR="007A2FE9" w:rsidRPr="00F10A32" w:rsidRDefault="007A2FE9" w:rsidP="00F10A3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502"/>
        <w:gridCol w:w="2016"/>
        <w:gridCol w:w="2901"/>
      </w:tblGrid>
      <w:tr w:rsidR="007A2FE9" w:rsidRPr="00F10A32" w:rsidTr="00F10A32">
        <w:tc>
          <w:tcPr>
            <w:tcW w:w="1188" w:type="dxa"/>
          </w:tcPr>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 п/п</w:t>
            </w:r>
          </w:p>
        </w:tc>
        <w:tc>
          <w:tcPr>
            <w:tcW w:w="3597" w:type="dxa"/>
          </w:tcPr>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Наименование</w:t>
            </w:r>
          </w:p>
        </w:tc>
        <w:tc>
          <w:tcPr>
            <w:tcW w:w="1803" w:type="dxa"/>
          </w:tcPr>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Среднесписочная</w:t>
            </w: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численность,</w:t>
            </w: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чел.</w:t>
            </w:r>
          </w:p>
        </w:tc>
        <w:tc>
          <w:tcPr>
            <w:tcW w:w="2983" w:type="dxa"/>
          </w:tcPr>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Фактические расходы за 1 полугодие 2018 года</w:t>
            </w: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 xml:space="preserve"> на оплату труда, </w:t>
            </w: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тыс. руб.</w:t>
            </w:r>
          </w:p>
          <w:p w:rsidR="007A2FE9" w:rsidRPr="00F10A32" w:rsidRDefault="007A2FE9" w:rsidP="00F10A32">
            <w:pPr>
              <w:spacing w:after="0" w:line="240" w:lineRule="auto"/>
              <w:jc w:val="center"/>
              <w:rPr>
                <w:rFonts w:ascii="Times New Roman" w:hAnsi="Times New Roman"/>
                <w:sz w:val="24"/>
                <w:szCs w:val="24"/>
              </w:rPr>
            </w:pPr>
          </w:p>
        </w:tc>
      </w:tr>
      <w:tr w:rsidR="007A2FE9" w:rsidRPr="00F10A32" w:rsidTr="00F10A32">
        <w:trPr>
          <w:trHeight w:val="1486"/>
        </w:trPr>
        <w:tc>
          <w:tcPr>
            <w:tcW w:w="1188" w:type="dxa"/>
          </w:tcPr>
          <w:p w:rsidR="007A2FE9" w:rsidRPr="00F10A32" w:rsidRDefault="007A2FE9" w:rsidP="00F10A32">
            <w:pPr>
              <w:spacing w:after="0" w:line="240" w:lineRule="auto"/>
              <w:jc w:val="center"/>
              <w:rPr>
                <w:rFonts w:ascii="Times New Roman" w:hAnsi="Times New Roman"/>
                <w:sz w:val="24"/>
                <w:szCs w:val="24"/>
              </w:rPr>
            </w:pP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1.</w:t>
            </w:r>
          </w:p>
        </w:tc>
        <w:tc>
          <w:tcPr>
            <w:tcW w:w="3597" w:type="dxa"/>
          </w:tcPr>
          <w:p w:rsidR="007A2FE9" w:rsidRPr="00F10A32" w:rsidRDefault="007A2FE9" w:rsidP="00F10A32">
            <w:pPr>
              <w:spacing w:after="0" w:line="240" w:lineRule="auto"/>
              <w:rPr>
                <w:rFonts w:ascii="Times New Roman" w:hAnsi="Times New Roman"/>
                <w:sz w:val="24"/>
                <w:szCs w:val="24"/>
              </w:rPr>
            </w:pPr>
            <w:r w:rsidRPr="00F10A32">
              <w:rPr>
                <w:rFonts w:ascii="Times New Roman" w:hAnsi="Times New Roman"/>
                <w:sz w:val="24"/>
                <w:szCs w:val="24"/>
              </w:rPr>
              <w:t>Муниципальные служащие, работники муниципальных учреждений</w:t>
            </w:r>
          </w:p>
        </w:tc>
        <w:tc>
          <w:tcPr>
            <w:tcW w:w="1803" w:type="dxa"/>
          </w:tcPr>
          <w:p w:rsidR="007A2FE9" w:rsidRPr="00F10A32" w:rsidRDefault="007A2FE9" w:rsidP="00F10A32">
            <w:pPr>
              <w:spacing w:after="0" w:line="240" w:lineRule="auto"/>
              <w:jc w:val="center"/>
              <w:rPr>
                <w:rFonts w:ascii="Times New Roman" w:hAnsi="Times New Roman"/>
                <w:sz w:val="24"/>
                <w:szCs w:val="24"/>
              </w:rPr>
            </w:pP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12,4</w:t>
            </w:r>
          </w:p>
          <w:p w:rsidR="007A2FE9" w:rsidRPr="00F10A32" w:rsidRDefault="007A2FE9" w:rsidP="00F10A32">
            <w:pPr>
              <w:spacing w:after="0" w:line="240" w:lineRule="auto"/>
              <w:jc w:val="center"/>
              <w:rPr>
                <w:rFonts w:ascii="Times New Roman" w:hAnsi="Times New Roman"/>
                <w:sz w:val="24"/>
                <w:szCs w:val="24"/>
              </w:rPr>
            </w:pPr>
          </w:p>
          <w:p w:rsidR="007A2FE9" w:rsidRPr="00F10A32" w:rsidRDefault="007A2FE9" w:rsidP="00F10A32">
            <w:pPr>
              <w:spacing w:after="0" w:line="240" w:lineRule="auto"/>
              <w:jc w:val="center"/>
              <w:rPr>
                <w:rFonts w:ascii="Times New Roman" w:hAnsi="Times New Roman"/>
                <w:sz w:val="24"/>
                <w:szCs w:val="24"/>
              </w:rPr>
            </w:pPr>
          </w:p>
        </w:tc>
        <w:tc>
          <w:tcPr>
            <w:tcW w:w="2983" w:type="dxa"/>
          </w:tcPr>
          <w:p w:rsidR="007A2FE9" w:rsidRPr="00F10A32" w:rsidRDefault="007A2FE9" w:rsidP="00F10A32">
            <w:pPr>
              <w:spacing w:after="0" w:line="240" w:lineRule="auto"/>
              <w:rPr>
                <w:rFonts w:ascii="Times New Roman" w:hAnsi="Times New Roman"/>
                <w:sz w:val="24"/>
                <w:szCs w:val="24"/>
              </w:rPr>
            </w:pPr>
            <w:r w:rsidRPr="00F10A32">
              <w:rPr>
                <w:rFonts w:ascii="Times New Roman" w:hAnsi="Times New Roman"/>
                <w:sz w:val="24"/>
                <w:szCs w:val="24"/>
              </w:rPr>
              <w:t xml:space="preserve">        </w:t>
            </w:r>
          </w:p>
          <w:p w:rsidR="007A2FE9" w:rsidRPr="00F10A32" w:rsidRDefault="007A2FE9" w:rsidP="00F10A32">
            <w:pPr>
              <w:spacing w:after="0" w:line="240" w:lineRule="auto"/>
              <w:jc w:val="center"/>
              <w:rPr>
                <w:rFonts w:ascii="Times New Roman" w:hAnsi="Times New Roman"/>
                <w:sz w:val="24"/>
                <w:szCs w:val="24"/>
              </w:rPr>
            </w:pPr>
            <w:r w:rsidRPr="00F10A32">
              <w:rPr>
                <w:rFonts w:ascii="Times New Roman" w:hAnsi="Times New Roman"/>
                <w:sz w:val="24"/>
                <w:szCs w:val="24"/>
              </w:rPr>
              <w:t>2062,4</w:t>
            </w:r>
          </w:p>
          <w:p w:rsidR="007A2FE9" w:rsidRPr="00F10A32" w:rsidRDefault="007A2FE9" w:rsidP="00F10A32">
            <w:pPr>
              <w:spacing w:after="0" w:line="240" w:lineRule="auto"/>
              <w:jc w:val="center"/>
              <w:rPr>
                <w:rFonts w:ascii="Times New Roman" w:hAnsi="Times New Roman"/>
                <w:sz w:val="24"/>
                <w:szCs w:val="24"/>
              </w:rPr>
            </w:pPr>
          </w:p>
          <w:p w:rsidR="007A2FE9" w:rsidRPr="00F10A32" w:rsidRDefault="007A2FE9" w:rsidP="00F10A32">
            <w:pPr>
              <w:spacing w:after="0" w:line="240" w:lineRule="auto"/>
              <w:rPr>
                <w:rFonts w:ascii="Times New Roman" w:hAnsi="Times New Roman"/>
                <w:sz w:val="24"/>
                <w:szCs w:val="24"/>
              </w:rPr>
            </w:pPr>
          </w:p>
        </w:tc>
      </w:tr>
    </w:tbl>
    <w:p w:rsidR="007A2FE9" w:rsidRPr="00A43C1A" w:rsidRDefault="007A2FE9" w:rsidP="00A43C1A">
      <w:pPr>
        <w:spacing w:after="0" w:line="240" w:lineRule="auto"/>
        <w:rPr>
          <w:sz w:val="24"/>
          <w:szCs w:val="24"/>
        </w:rPr>
      </w:pPr>
    </w:p>
    <w:p w:rsidR="007A2FE9" w:rsidRPr="00A43C1A" w:rsidRDefault="007A2FE9" w:rsidP="00A43C1A">
      <w:pPr>
        <w:spacing w:after="0" w:line="240" w:lineRule="auto"/>
        <w:rPr>
          <w:rFonts w:ascii="Times New Roman" w:hAnsi="Times New Roman"/>
          <w:b/>
          <w:sz w:val="24"/>
          <w:szCs w:val="24"/>
        </w:rPr>
      </w:pPr>
      <w:r w:rsidRPr="00A43C1A">
        <w:rPr>
          <w:rFonts w:ascii="Times New Roman" w:hAnsi="Times New Roman"/>
          <w:color w:val="000000"/>
          <w:sz w:val="24"/>
          <w:szCs w:val="24"/>
        </w:rPr>
        <w:t xml:space="preserve">                                          </w:t>
      </w:r>
      <w:r w:rsidRPr="00A43C1A">
        <w:rPr>
          <w:rFonts w:ascii="Times New Roman" w:hAnsi="Times New Roman"/>
          <w:b/>
          <w:sz w:val="24"/>
          <w:szCs w:val="24"/>
        </w:rPr>
        <w:t>Иркутская область</w:t>
      </w:r>
    </w:p>
    <w:p w:rsidR="007A2FE9" w:rsidRPr="00A43C1A" w:rsidRDefault="007A2FE9" w:rsidP="00A43C1A">
      <w:pPr>
        <w:spacing w:after="0" w:line="240" w:lineRule="auto"/>
        <w:rPr>
          <w:rFonts w:ascii="Times New Roman" w:hAnsi="Times New Roman"/>
          <w:b/>
          <w:sz w:val="24"/>
          <w:szCs w:val="24"/>
        </w:rPr>
      </w:pPr>
      <w:r w:rsidRPr="00A43C1A">
        <w:rPr>
          <w:rFonts w:ascii="Times New Roman" w:hAnsi="Times New Roman"/>
          <w:b/>
          <w:sz w:val="24"/>
          <w:szCs w:val="24"/>
        </w:rPr>
        <w:t xml:space="preserve">                                           Тулунский район</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Дума Икейского сельского поселения</w:t>
      </w:r>
    </w:p>
    <w:p w:rsidR="007A2FE9" w:rsidRPr="00A43C1A" w:rsidRDefault="007A2FE9" w:rsidP="00A43C1A">
      <w:pPr>
        <w:spacing w:after="0" w:line="240" w:lineRule="auto"/>
        <w:jc w:val="center"/>
        <w:rPr>
          <w:rFonts w:ascii="Times New Roman" w:hAnsi="Times New Roman"/>
          <w:b/>
          <w:sz w:val="24"/>
          <w:szCs w:val="24"/>
        </w:rPr>
      </w:pP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РЕШЕНИЕ</w:t>
      </w:r>
    </w:p>
    <w:p w:rsidR="007A2FE9" w:rsidRPr="00A43C1A" w:rsidRDefault="007A2FE9" w:rsidP="00A43C1A">
      <w:pPr>
        <w:spacing w:after="0" w:line="240" w:lineRule="auto"/>
        <w:jc w:val="center"/>
        <w:rPr>
          <w:b/>
          <w:sz w:val="24"/>
          <w:szCs w:val="24"/>
        </w:rPr>
      </w:pPr>
    </w:p>
    <w:p w:rsidR="007A2FE9" w:rsidRPr="00A43C1A" w:rsidRDefault="007A2FE9" w:rsidP="00A43C1A">
      <w:pPr>
        <w:spacing w:after="0" w:line="240" w:lineRule="auto"/>
        <w:rPr>
          <w:rFonts w:ascii="Times New Roman" w:hAnsi="Times New Roman"/>
          <w:b/>
          <w:sz w:val="24"/>
          <w:szCs w:val="24"/>
        </w:rPr>
      </w:pPr>
      <w:r w:rsidRPr="00A43C1A">
        <w:rPr>
          <w:rFonts w:ascii="Times New Roman" w:hAnsi="Times New Roman"/>
          <w:b/>
          <w:sz w:val="24"/>
          <w:szCs w:val="24"/>
        </w:rPr>
        <w:t>22.08.2018г.                                                                                                          № 14</w:t>
      </w:r>
    </w:p>
    <w:p w:rsidR="007A2FE9" w:rsidRPr="00A43C1A" w:rsidRDefault="007A2FE9" w:rsidP="00A43C1A">
      <w:pPr>
        <w:spacing w:after="0" w:line="240" w:lineRule="auto"/>
        <w:rPr>
          <w:rFonts w:ascii="Times New Roman" w:hAnsi="Times New Roman"/>
          <w:b/>
          <w:sz w:val="24"/>
          <w:szCs w:val="24"/>
        </w:rPr>
      </w:pP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с.  Икей</w:t>
      </w:r>
    </w:p>
    <w:p w:rsidR="007A2FE9" w:rsidRPr="00A43C1A" w:rsidRDefault="007A2FE9" w:rsidP="00A43C1A">
      <w:pPr>
        <w:pStyle w:val="Oaieaaaa"/>
        <w:ind w:right="-3970"/>
        <w:jc w:val="both"/>
        <w:rPr>
          <w:rFonts w:ascii="Times New Roman" w:hAnsi="Times New Roman"/>
          <w:spacing w:val="20"/>
          <w:szCs w:val="24"/>
        </w:rPr>
      </w:pPr>
      <w:r w:rsidRPr="00A43C1A">
        <w:rPr>
          <w:rFonts w:ascii="Times New Roman" w:hAnsi="Times New Roman"/>
          <w:spacing w:val="20"/>
          <w:szCs w:val="24"/>
        </w:rPr>
        <w:t>Об утверждении программы</w:t>
      </w:r>
    </w:p>
    <w:p w:rsidR="007A2FE9" w:rsidRPr="00A43C1A" w:rsidRDefault="007A2FE9" w:rsidP="00A43C1A">
      <w:pPr>
        <w:pStyle w:val="Oaieaaaa"/>
        <w:ind w:right="-3970"/>
        <w:jc w:val="both"/>
        <w:rPr>
          <w:rFonts w:ascii="Times New Roman" w:hAnsi="Times New Roman"/>
          <w:spacing w:val="20"/>
          <w:szCs w:val="24"/>
        </w:rPr>
      </w:pPr>
      <w:r w:rsidRPr="00A43C1A">
        <w:rPr>
          <w:rFonts w:ascii="Times New Roman" w:hAnsi="Times New Roman"/>
          <w:spacing w:val="20"/>
          <w:szCs w:val="24"/>
        </w:rPr>
        <w:t>комплексного развития  транспортной</w:t>
      </w:r>
    </w:p>
    <w:p w:rsidR="007A2FE9" w:rsidRPr="00A43C1A" w:rsidRDefault="007A2FE9" w:rsidP="00A43C1A">
      <w:pPr>
        <w:pStyle w:val="Oaieaaaa"/>
        <w:ind w:right="-3970"/>
        <w:jc w:val="both"/>
        <w:rPr>
          <w:rFonts w:ascii="Times New Roman" w:hAnsi="Times New Roman"/>
          <w:szCs w:val="24"/>
        </w:rPr>
      </w:pPr>
      <w:r w:rsidRPr="00A43C1A">
        <w:rPr>
          <w:rFonts w:ascii="Times New Roman" w:hAnsi="Times New Roman"/>
          <w:spacing w:val="20"/>
          <w:szCs w:val="24"/>
        </w:rPr>
        <w:t xml:space="preserve">инфраструктуры  </w:t>
      </w:r>
      <w:r w:rsidRPr="00A43C1A">
        <w:rPr>
          <w:rFonts w:ascii="Times New Roman" w:hAnsi="Times New Roman"/>
          <w:szCs w:val="24"/>
        </w:rPr>
        <w:t>Икейского  сельского</w:t>
      </w:r>
    </w:p>
    <w:p w:rsidR="007A2FE9" w:rsidRPr="00A43C1A" w:rsidRDefault="007A2FE9" w:rsidP="00A43C1A">
      <w:pPr>
        <w:pStyle w:val="Oaieaaaa"/>
        <w:ind w:right="-3970"/>
        <w:jc w:val="both"/>
        <w:rPr>
          <w:rFonts w:ascii="Times New Roman" w:hAnsi="Times New Roman"/>
          <w:szCs w:val="24"/>
        </w:rPr>
      </w:pPr>
      <w:r w:rsidRPr="00A43C1A">
        <w:rPr>
          <w:rFonts w:ascii="Times New Roman" w:hAnsi="Times New Roman"/>
          <w:szCs w:val="24"/>
        </w:rPr>
        <w:t>поселения   на  2018-2032гг.»</w:t>
      </w:r>
    </w:p>
    <w:p w:rsidR="007A2FE9" w:rsidRPr="00A43C1A" w:rsidRDefault="007A2FE9" w:rsidP="00A43C1A">
      <w:pPr>
        <w:pStyle w:val="Oaieaaaa"/>
        <w:ind w:right="-3970"/>
        <w:jc w:val="left"/>
        <w:rPr>
          <w:rFonts w:ascii="Times New Roman" w:hAnsi="Times New Roman"/>
          <w:spacing w:val="20"/>
          <w:szCs w:val="24"/>
        </w:rPr>
      </w:pPr>
    </w:p>
    <w:p w:rsidR="007A2FE9" w:rsidRPr="00A43C1A" w:rsidRDefault="007A2FE9" w:rsidP="00A43C1A">
      <w:pPr>
        <w:spacing w:after="0" w:line="240" w:lineRule="auto"/>
        <w:ind w:firstLine="709"/>
        <w:jc w:val="both"/>
        <w:rPr>
          <w:rFonts w:ascii="Times New Roman" w:hAnsi="Times New Roman"/>
          <w:sz w:val="24"/>
          <w:szCs w:val="24"/>
        </w:rPr>
      </w:pPr>
      <w:r w:rsidRPr="00A43C1A">
        <w:rPr>
          <w:rFonts w:ascii="Times New Roman" w:hAnsi="Times New Roman"/>
          <w:sz w:val="24"/>
          <w:szCs w:val="24"/>
        </w:rPr>
        <w:t>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25.12.2015года   № 1440 «О разработки комплексных программ развития транспортной инфраструктуры»,  руководствуясь  ст.6 п.8   Устава   Икейского  муниципального  образования.</w:t>
      </w:r>
    </w:p>
    <w:p w:rsidR="007A2FE9" w:rsidRPr="00A43C1A" w:rsidRDefault="007A2FE9" w:rsidP="00A43C1A">
      <w:pPr>
        <w:spacing w:after="0" w:line="240" w:lineRule="auto"/>
        <w:ind w:firstLine="709"/>
        <w:jc w:val="both"/>
        <w:rPr>
          <w:rFonts w:ascii="Times New Roman" w:hAnsi="Times New Roman"/>
          <w:sz w:val="24"/>
          <w:szCs w:val="24"/>
        </w:rPr>
      </w:pPr>
    </w:p>
    <w:p w:rsidR="007A2FE9" w:rsidRPr="00A43C1A" w:rsidRDefault="007A2FE9" w:rsidP="00A43C1A">
      <w:pPr>
        <w:spacing w:after="0" w:line="240" w:lineRule="auto"/>
        <w:ind w:firstLine="709"/>
        <w:rPr>
          <w:rFonts w:ascii="Times New Roman" w:hAnsi="Times New Roman"/>
          <w:b/>
          <w:i/>
          <w:sz w:val="24"/>
          <w:szCs w:val="24"/>
        </w:rPr>
      </w:pPr>
      <w:r w:rsidRPr="00A43C1A">
        <w:rPr>
          <w:rFonts w:ascii="Times New Roman" w:hAnsi="Times New Roman"/>
          <w:b/>
          <w:sz w:val="24"/>
          <w:szCs w:val="24"/>
        </w:rPr>
        <w:t xml:space="preserve">                                          ПОСТАНОВЛЯЮ:</w:t>
      </w:r>
    </w:p>
    <w:p w:rsidR="007A2FE9" w:rsidRPr="00A43C1A" w:rsidRDefault="007A2FE9" w:rsidP="00A43C1A">
      <w:pPr>
        <w:spacing w:after="0" w:line="240" w:lineRule="auto"/>
        <w:ind w:firstLine="709"/>
        <w:jc w:val="both"/>
        <w:rPr>
          <w:rFonts w:ascii="Times New Roman" w:hAnsi="Times New Roman"/>
          <w:sz w:val="24"/>
          <w:szCs w:val="24"/>
        </w:rPr>
      </w:pPr>
      <w:r w:rsidRPr="00A43C1A">
        <w:rPr>
          <w:rFonts w:ascii="Times New Roman" w:hAnsi="Times New Roman"/>
          <w:i/>
          <w:sz w:val="24"/>
          <w:szCs w:val="24"/>
        </w:rPr>
        <w:t xml:space="preserve"> </w:t>
      </w:r>
      <w:r w:rsidRPr="00A43C1A">
        <w:rPr>
          <w:rFonts w:ascii="Times New Roman" w:hAnsi="Times New Roman"/>
          <w:sz w:val="24"/>
          <w:szCs w:val="24"/>
        </w:rPr>
        <w:t>1.  Утвердить  программу  комплексного развития  транспортной инфраструктуры</w:t>
      </w:r>
      <w:r w:rsidRPr="00A43C1A">
        <w:rPr>
          <w:rFonts w:ascii="Times New Roman" w:hAnsi="Times New Roman"/>
          <w:b/>
          <w:color w:val="000000"/>
          <w:sz w:val="24"/>
          <w:szCs w:val="24"/>
        </w:rPr>
        <w:t xml:space="preserve"> </w:t>
      </w:r>
      <w:r w:rsidRPr="00A43C1A">
        <w:rPr>
          <w:rFonts w:ascii="Times New Roman" w:hAnsi="Times New Roman"/>
          <w:color w:val="000000"/>
          <w:sz w:val="24"/>
          <w:szCs w:val="24"/>
        </w:rPr>
        <w:t xml:space="preserve">Икейского   </w:t>
      </w:r>
      <w:r w:rsidRPr="00A43C1A">
        <w:rPr>
          <w:rFonts w:ascii="Times New Roman" w:hAnsi="Times New Roman"/>
          <w:sz w:val="24"/>
          <w:szCs w:val="24"/>
        </w:rPr>
        <w:t>сельского поселения     на период 2018 -2032 годы.</w:t>
      </w:r>
    </w:p>
    <w:p w:rsidR="007A2FE9" w:rsidRPr="00A43C1A" w:rsidRDefault="007A2FE9" w:rsidP="00A43C1A">
      <w:pPr>
        <w:spacing w:after="0" w:line="240" w:lineRule="auto"/>
        <w:ind w:firstLine="709"/>
        <w:jc w:val="both"/>
        <w:rPr>
          <w:rFonts w:ascii="Times New Roman" w:hAnsi="Times New Roman"/>
          <w:sz w:val="24"/>
          <w:szCs w:val="24"/>
        </w:rPr>
      </w:pPr>
      <w:r w:rsidRPr="00A43C1A">
        <w:rPr>
          <w:rFonts w:ascii="Times New Roman" w:hAnsi="Times New Roman"/>
          <w:sz w:val="24"/>
          <w:szCs w:val="24"/>
        </w:rPr>
        <w:t>2. О</w:t>
      </w:r>
      <w:r w:rsidRPr="00A43C1A">
        <w:rPr>
          <w:rFonts w:ascii="Times New Roman" w:hAnsi="Times New Roman"/>
          <w:kern w:val="36"/>
          <w:sz w:val="24"/>
          <w:szCs w:val="24"/>
        </w:rPr>
        <w:t xml:space="preserve">тменить решение Думы </w:t>
      </w:r>
      <w:r w:rsidRPr="00A43C1A">
        <w:rPr>
          <w:rFonts w:ascii="Times New Roman" w:hAnsi="Times New Roman"/>
          <w:sz w:val="24"/>
          <w:szCs w:val="24"/>
        </w:rPr>
        <w:t>Икейского</w:t>
      </w:r>
      <w:r w:rsidRPr="00A43C1A">
        <w:rPr>
          <w:rFonts w:ascii="Times New Roman" w:hAnsi="Times New Roman"/>
          <w:kern w:val="36"/>
          <w:sz w:val="24"/>
          <w:szCs w:val="24"/>
        </w:rPr>
        <w:t xml:space="preserve"> сельского поселения № 24 от 14.12.2016 года «</w:t>
      </w:r>
      <w:r w:rsidRPr="00A43C1A">
        <w:rPr>
          <w:rFonts w:ascii="Times New Roman" w:hAnsi="Times New Roman"/>
          <w:spacing w:val="20"/>
          <w:sz w:val="24"/>
          <w:szCs w:val="24"/>
        </w:rPr>
        <w:t xml:space="preserve">Об утверждении Программы комплексного развития транспортной инфраструктуры </w:t>
      </w:r>
      <w:r w:rsidRPr="00A43C1A">
        <w:rPr>
          <w:rFonts w:ascii="Times New Roman" w:hAnsi="Times New Roman"/>
          <w:sz w:val="24"/>
          <w:szCs w:val="24"/>
        </w:rPr>
        <w:t>Икейского сельского поселения на 2016-2025 г.г.</w:t>
      </w:r>
      <w:r w:rsidRPr="00A43C1A">
        <w:rPr>
          <w:rFonts w:ascii="Times New Roman" w:hAnsi="Times New Roman"/>
          <w:kern w:val="36"/>
          <w:sz w:val="24"/>
          <w:szCs w:val="24"/>
        </w:rPr>
        <w:t>».</w:t>
      </w:r>
      <w:r w:rsidRPr="00A43C1A">
        <w:rPr>
          <w:rFonts w:ascii="Times New Roman" w:hAnsi="Times New Roman"/>
          <w:kern w:val="36"/>
          <w:sz w:val="24"/>
          <w:szCs w:val="24"/>
        </w:rPr>
        <w:tab/>
      </w:r>
    </w:p>
    <w:p w:rsidR="007A2FE9" w:rsidRPr="00A43C1A" w:rsidRDefault="007A2FE9" w:rsidP="00A43C1A">
      <w:pPr>
        <w:spacing w:after="0" w:line="240" w:lineRule="auto"/>
        <w:ind w:firstLine="709"/>
        <w:jc w:val="both"/>
        <w:rPr>
          <w:rFonts w:ascii="Times New Roman" w:hAnsi="Times New Roman"/>
          <w:sz w:val="24"/>
          <w:szCs w:val="24"/>
        </w:rPr>
      </w:pPr>
      <w:r w:rsidRPr="00A43C1A">
        <w:rPr>
          <w:rFonts w:ascii="Times New Roman" w:hAnsi="Times New Roman"/>
          <w:sz w:val="24"/>
          <w:szCs w:val="24"/>
        </w:rPr>
        <w:t>3.   Контроль  за  исполнением  настоящего постановления оставляю за собой.</w:t>
      </w:r>
    </w:p>
    <w:p w:rsidR="007A2FE9" w:rsidRPr="00A43C1A" w:rsidRDefault="007A2FE9" w:rsidP="00A43C1A">
      <w:pPr>
        <w:spacing w:after="0" w:line="240" w:lineRule="auto"/>
        <w:ind w:firstLine="709"/>
        <w:jc w:val="both"/>
        <w:rPr>
          <w:rFonts w:ascii="Times New Roman" w:hAnsi="Times New Roman"/>
          <w:sz w:val="24"/>
          <w:szCs w:val="24"/>
        </w:rPr>
      </w:pPr>
      <w:r w:rsidRPr="00A43C1A">
        <w:rPr>
          <w:rFonts w:ascii="Times New Roman" w:hAnsi="Times New Roman"/>
          <w:sz w:val="24"/>
          <w:szCs w:val="24"/>
        </w:rPr>
        <w:t>4.  Настоящее решение опубликовать в газете  «Икейский  вестник» и разместить на официальном сайте администрации  Икейского сельского поселения   и  информационно – телекоммуникационной сети «Интернет»</w:t>
      </w:r>
    </w:p>
    <w:p w:rsidR="007A2FE9" w:rsidRPr="00A43C1A" w:rsidRDefault="007A2FE9" w:rsidP="00A43C1A">
      <w:pPr>
        <w:spacing w:after="0" w:line="240" w:lineRule="auto"/>
        <w:rPr>
          <w:rFonts w:ascii="Arial" w:hAnsi="Arial" w:cs="Arial"/>
          <w:sz w:val="24"/>
          <w:szCs w:val="24"/>
        </w:rPr>
      </w:pPr>
    </w:p>
    <w:p w:rsidR="007A2FE9" w:rsidRPr="00A43C1A" w:rsidRDefault="007A2FE9" w:rsidP="00A43C1A">
      <w:pPr>
        <w:spacing w:after="0" w:line="240" w:lineRule="auto"/>
        <w:rPr>
          <w:rFonts w:ascii="Times New Roman" w:hAnsi="Times New Roman"/>
          <w:sz w:val="24"/>
          <w:szCs w:val="24"/>
        </w:rPr>
      </w:pP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 xml:space="preserve"> Глава  Икейского  сельского поселения:</w:t>
      </w:r>
      <w:r w:rsidRPr="00A43C1A">
        <w:rPr>
          <w:rFonts w:ascii="Times New Roman" w:hAnsi="Times New Roman"/>
          <w:sz w:val="24"/>
          <w:szCs w:val="24"/>
        </w:rPr>
        <w:tab/>
      </w:r>
      <w:r w:rsidRPr="00A43C1A">
        <w:rPr>
          <w:rFonts w:ascii="Times New Roman" w:hAnsi="Times New Roman"/>
          <w:sz w:val="24"/>
          <w:szCs w:val="24"/>
        </w:rPr>
        <w:tab/>
        <w:t xml:space="preserve">                            С.А. Мусаев</w:t>
      </w:r>
    </w:p>
    <w:p w:rsidR="007A2FE9" w:rsidRPr="00A43C1A" w:rsidRDefault="007A2FE9" w:rsidP="00A43C1A">
      <w:pPr>
        <w:spacing w:after="0" w:line="240" w:lineRule="auto"/>
        <w:jc w:val="center"/>
        <w:rPr>
          <w:b/>
          <w:sz w:val="24"/>
          <w:szCs w:val="24"/>
        </w:rPr>
      </w:pPr>
    </w:p>
    <w:p w:rsidR="007A2FE9" w:rsidRPr="00A43C1A" w:rsidRDefault="007A2FE9" w:rsidP="00A43C1A">
      <w:pPr>
        <w:spacing w:after="0" w:line="240" w:lineRule="auto"/>
        <w:ind w:right="3685"/>
        <w:rPr>
          <w:sz w:val="24"/>
          <w:szCs w:val="24"/>
        </w:rPr>
      </w:pPr>
      <w:r w:rsidRPr="00A43C1A">
        <w:rPr>
          <w:b/>
          <w:sz w:val="24"/>
          <w:szCs w:val="24"/>
        </w:rPr>
        <w:t xml:space="preserve"> </w:t>
      </w:r>
    </w:p>
    <w:p w:rsidR="007A2FE9" w:rsidRPr="00A43C1A" w:rsidRDefault="007A2FE9" w:rsidP="00A43C1A">
      <w:pPr>
        <w:spacing w:after="0" w:line="240" w:lineRule="auto"/>
        <w:jc w:val="center"/>
        <w:rPr>
          <w:rFonts w:ascii="Times New Roman" w:hAnsi="Times New Roman"/>
          <w:sz w:val="24"/>
          <w:szCs w:val="24"/>
        </w:rPr>
      </w:pPr>
    </w:p>
    <w:p w:rsidR="007A2FE9" w:rsidRPr="00A43C1A" w:rsidRDefault="007A2FE9" w:rsidP="00A43C1A">
      <w:pPr>
        <w:spacing w:after="0" w:line="240" w:lineRule="auto"/>
        <w:rPr>
          <w:rFonts w:ascii="Times New Roman" w:hAnsi="Times New Roman"/>
          <w:sz w:val="24"/>
          <w:szCs w:val="24"/>
        </w:rPr>
      </w:pPr>
    </w:p>
    <w:p w:rsidR="007A2FE9" w:rsidRPr="00A43C1A" w:rsidRDefault="007A2FE9" w:rsidP="00A43C1A">
      <w:pPr>
        <w:spacing w:after="0" w:line="240" w:lineRule="auto"/>
        <w:jc w:val="center"/>
        <w:rPr>
          <w:rFonts w:ascii="Times New Roman" w:hAnsi="Times New Roman"/>
          <w:sz w:val="24"/>
          <w:szCs w:val="24"/>
        </w:rPr>
      </w:pP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 xml:space="preserve">Программа комплексного развития транспортной инфраструктуры </w:t>
      </w:r>
      <w:r w:rsidRPr="00A43C1A">
        <w:rPr>
          <w:rFonts w:ascii="Times New Roman" w:hAnsi="Times New Roman"/>
          <w:b/>
          <w:color w:val="000000"/>
          <w:sz w:val="24"/>
          <w:szCs w:val="24"/>
        </w:rPr>
        <w:t xml:space="preserve">Икейского    </w:t>
      </w:r>
      <w:r w:rsidRPr="00A43C1A">
        <w:rPr>
          <w:rFonts w:ascii="Times New Roman" w:hAnsi="Times New Roman"/>
          <w:b/>
          <w:sz w:val="24"/>
          <w:szCs w:val="24"/>
        </w:rPr>
        <w:t>сельского поселения</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на период 2018 -2032 годы</w:t>
      </w:r>
    </w:p>
    <w:p w:rsidR="007A2FE9" w:rsidRPr="00A43C1A" w:rsidRDefault="007A2FE9" w:rsidP="00A43C1A">
      <w:pPr>
        <w:spacing w:after="0" w:line="240" w:lineRule="auto"/>
        <w:jc w:val="center"/>
        <w:rPr>
          <w:rFonts w:ascii="Times New Roman" w:hAnsi="Times New Roman"/>
          <w:b/>
          <w:sz w:val="24"/>
          <w:szCs w:val="24"/>
        </w:rPr>
      </w:pPr>
    </w:p>
    <w:p w:rsidR="007A2FE9" w:rsidRPr="00A43C1A" w:rsidRDefault="007A2FE9" w:rsidP="00A43C1A">
      <w:pPr>
        <w:spacing w:after="0" w:line="240" w:lineRule="auto"/>
        <w:rPr>
          <w:rFonts w:ascii="Times New Roman" w:hAnsi="Times New Roman"/>
          <w:sz w:val="24"/>
          <w:szCs w:val="24"/>
        </w:rPr>
      </w:pPr>
    </w:p>
    <w:p w:rsidR="007A2FE9" w:rsidRPr="00A43C1A" w:rsidRDefault="007A2FE9" w:rsidP="00A43C1A">
      <w:pPr>
        <w:spacing w:after="0" w:line="240" w:lineRule="auto"/>
        <w:rPr>
          <w:rFonts w:ascii="Times New Roman" w:hAnsi="Times New Roman"/>
          <w:b/>
          <w:sz w:val="24"/>
          <w:szCs w:val="24"/>
        </w:rPr>
      </w:pPr>
    </w:p>
    <w:p w:rsidR="007A2FE9" w:rsidRPr="00A43C1A" w:rsidRDefault="007A2FE9" w:rsidP="00A43C1A">
      <w:pPr>
        <w:pStyle w:val="14"/>
        <w:spacing w:line="240" w:lineRule="auto"/>
        <w:ind w:left="0"/>
        <w:jc w:val="center"/>
        <w:rPr>
          <w:rFonts w:ascii="Times New Roman" w:hAnsi="Times New Roman"/>
          <w:sz w:val="24"/>
          <w:szCs w:val="24"/>
        </w:rPr>
      </w:pPr>
      <w:r w:rsidRPr="00A43C1A">
        <w:rPr>
          <w:rFonts w:ascii="Times New Roman" w:hAnsi="Times New Roman"/>
          <w:sz w:val="24"/>
          <w:szCs w:val="24"/>
        </w:rPr>
        <w:t>2018 год</w:t>
      </w:r>
    </w:p>
    <w:p w:rsidR="007A2FE9" w:rsidRPr="00A43C1A" w:rsidRDefault="007A2FE9" w:rsidP="00A43C1A">
      <w:pPr>
        <w:pStyle w:val="14"/>
        <w:spacing w:line="240" w:lineRule="auto"/>
        <w:ind w:left="0"/>
        <w:jc w:val="both"/>
        <w:rPr>
          <w:rFonts w:ascii="Times New Roman" w:hAnsi="Times New Roman"/>
          <w:b/>
          <w:sz w:val="24"/>
          <w:szCs w:val="24"/>
        </w:rPr>
      </w:pPr>
    </w:p>
    <w:p w:rsidR="007A2FE9" w:rsidRPr="00A43C1A" w:rsidRDefault="007A2FE9" w:rsidP="00A43C1A">
      <w:pPr>
        <w:spacing w:after="0" w:line="240" w:lineRule="auto"/>
        <w:jc w:val="right"/>
        <w:rPr>
          <w:rFonts w:ascii="Times New Roman" w:hAnsi="Times New Roman"/>
          <w:sz w:val="24"/>
          <w:szCs w:val="24"/>
        </w:rPr>
      </w:pP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Приложение                                                                                                                                             Утверждено</w:t>
      </w: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 xml:space="preserve">                                                                                                         Решением Думы</w:t>
      </w: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Икейского сельского  поселения</w:t>
      </w: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 xml:space="preserve">                                                                                  от  22.08.2018 года  № 14</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 xml:space="preserve">                                                                        </w:t>
      </w:r>
    </w:p>
    <w:p w:rsidR="007A2FE9" w:rsidRPr="00A43C1A" w:rsidRDefault="007A2FE9" w:rsidP="00A43C1A">
      <w:pPr>
        <w:spacing w:after="0" w:line="240" w:lineRule="auto"/>
        <w:jc w:val="center"/>
        <w:rPr>
          <w:rFonts w:ascii="Times New Roman" w:hAnsi="Times New Roman"/>
          <w:sz w:val="24"/>
          <w:szCs w:val="24"/>
        </w:rPr>
      </w:pPr>
      <w:r w:rsidRPr="00A43C1A">
        <w:rPr>
          <w:rFonts w:ascii="Times New Roman" w:hAnsi="Times New Roman"/>
          <w:bCs/>
          <w:sz w:val="24"/>
          <w:szCs w:val="24"/>
        </w:rPr>
        <w:t>ПРОГРАММА</w:t>
      </w:r>
    </w:p>
    <w:p w:rsidR="007A2FE9" w:rsidRPr="00A43C1A" w:rsidRDefault="007A2FE9" w:rsidP="00A43C1A">
      <w:pPr>
        <w:spacing w:after="0" w:line="240" w:lineRule="auto"/>
        <w:jc w:val="center"/>
        <w:rPr>
          <w:rFonts w:ascii="Times New Roman" w:hAnsi="Times New Roman"/>
          <w:sz w:val="24"/>
          <w:szCs w:val="24"/>
        </w:rPr>
      </w:pPr>
      <w:r w:rsidRPr="00A43C1A">
        <w:rPr>
          <w:rFonts w:ascii="Times New Roman" w:hAnsi="Times New Roman"/>
          <w:sz w:val="24"/>
          <w:szCs w:val="24"/>
        </w:rPr>
        <w:t>комплексного  развития систем транспортной инфраструктуры на</w:t>
      </w:r>
    </w:p>
    <w:p w:rsidR="007A2FE9" w:rsidRPr="00A43C1A" w:rsidRDefault="007A2FE9" w:rsidP="00A43C1A">
      <w:pPr>
        <w:spacing w:after="0" w:line="240" w:lineRule="auto"/>
        <w:jc w:val="center"/>
        <w:rPr>
          <w:rFonts w:ascii="Times New Roman" w:hAnsi="Times New Roman"/>
          <w:sz w:val="24"/>
          <w:szCs w:val="24"/>
        </w:rPr>
      </w:pPr>
      <w:r w:rsidRPr="00A43C1A">
        <w:rPr>
          <w:rFonts w:ascii="Times New Roman" w:hAnsi="Times New Roman"/>
          <w:sz w:val="24"/>
          <w:szCs w:val="24"/>
        </w:rPr>
        <w:t>территории Икейского сельского поселения</w:t>
      </w:r>
    </w:p>
    <w:p w:rsidR="007A2FE9" w:rsidRPr="00A43C1A" w:rsidRDefault="007A2FE9" w:rsidP="00A43C1A">
      <w:pPr>
        <w:spacing w:after="0" w:line="240" w:lineRule="auto"/>
        <w:jc w:val="center"/>
        <w:rPr>
          <w:rFonts w:ascii="Times New Roman" w:hAnsi="Times New Roman"/>
          <w:sz w:val="24"/>
          <w:szCs w:val="24"/>
        </w:rPr>
      </w:pPr>
      <w:r w:rsidRPr="00A43C1A">
        <w:rPr>
          <w:rFonts w:ascii="Times New Roman" w:hAnsi="Times New Roman"/>
          <w:sz w:val="24"/>
          <w:szCs w:val="24"/>
        </w:rPr>
        <w:t>на 2018 – 2032 годы</w:t>
      </w:r>
    </w:p>
    <w:p w:rsidR="007A2FE9" w:rsidRPr="00A43C1A" w:rsidRDefault="007A2FE9" w:rsidP="00A43C1A">
      <w:pPr>
        <w:spacing w:after="0" w:line="240" w:lineRule="auto"/>
        <w:jc w:val="both"/>
        <w:rPr>
          <w:rFonts w:ascii="Times New Roman" w:hAnsi="Times New Roman"/>
          <w:sz w:val="24"/>
          <w:szCs w:val="24"/>
        </w:rPr>
      </w:pP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bCs/>
          <w:sz w:val="24"/>
          <w:szCs w:val="24"/>
        </w:rPr>
        <w:t>1. Паспорт программы</w:t>
      </w:r>
    </w:p>
    <w:tbl>
      <w:tblPr>
        <w:tblW w:w="0" w:type="auto"/>
        <w:tblLayout w:type="fixed"/>
        <w:tblLook w:val="0000"/>
      </w:tblPr>
      <w:tblGrid>
        <w:gridCol w:w="2377"/>
        <w:gridCol w:w="7512"/>
      </w:tblGrid>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Программа «комплексного развития систем транспортной инфраструктуры на территории  Икейского сельского поселения   на 2018-2032 годы (далее – Программа)</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-Постановление Правительства РФ от 25.12.2015 г. N 1440 "Об утверждении требований к программам комплексного развития транспортной инфраструктуры поселений, городских округов», </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-Устав Икейского сельского поселения,</w:t>
            </w:r>
          </w:p>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-Генеральный план Икейского сельского поселения.</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Заказчик</w:t>
            </w:r>
          </w:p>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Администрация  Икейского сельского поселения,     адрес: 665229 Иркутская  обл. Тулунский  р-н, с. Икей, ул. Коммуны, 126</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Администрация  Икейского сельского поселения,     адрес: 665229 Иркутская  обл. Тулунский  р-н, с. Икей, ул. Коммуны, 126</w:t>
            </w:r>
          </w:p>
        </w:tc>
      </w:tr>
      <w:tr w:rsidR="007A2FE9" w:rsidRPr="00A43C1A" w:rsidTr="00A43C1A">
        <w:trPr>
          <w:trHeight w:val="538"/>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 xml:space="preserve">Администрации  Икейского  сельского  поселения </w:t>
            </w:r>
          </w:p>
        </w:tc>
      </w:tr>
      <w:tr w:rsidR="007A2FE9" w:rsidRPr="00A43C1A" w:rsidTr="00A43C1A">
        <w:trPr>
          <w:trHeight w:val="568"/>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Комплексное развитие транспортной инфраструктуры Икейского сельского поселения</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-эффективность функционирования действующей транспортной инфраструктуры.</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hd w:val="clear" w:color="auto" w:fill="FFFFFF"/>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 xml:space="preserve">- снижение удельного веса дорог, нуждающихся в капитальном ремонте (реконструкции);                                   </w:t>
            </w:r>
          </w:p>
          <w:p w:rsidR="007A2FE9" w:rsidRPr="00A43C1A" w:rsidRDefault="007A2FE9" w:rsidP="00A43C1A">
            <w:pPr>
              <w:shd w:val="clear" w:color="auto" w:fill="FFFFFF"/>
              <w:spacing w:after="0" w:line="240" w:lineRule="auto"/>
              <w:jc w:val="both"/>
              <w:rPr>
                <w:rFonts w:ascii="Times New Roman" w:hAnsi="Times New Roman"/>
                <w:sz w:val="24"/>
                <w:szCs w:val="24"/>
              </w:rPr>
            </w:pPr>
            <w:r w:rsidRPr="00A43C1A">
              <w:rPr>
                <w:rFonts w:ascii="Times New Roman" w:hAnsi="Times New Roman"/>
                <w:sz w:val="24"/>
                <w:szCs w:val="24"/>
              </w:rPr>
              <w:t xml:space="preserve"> - увеличение протяженности дорог с твердым покрытием;</w:t>
            </w:r>
          </w:p>
          <w:p w:rsidR="007A2FE9" w:rsidRPr="00A43C1A" w:rsidRDefault="007A2FE9" w:rsidP="00A43C1A">
            <w:pPr>
              <w:shd w:val="clear" w:color="auto" w:fill="FFFFFF"/>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 xml:space="preserve">- достижение расчетного уровня обеспеченности населения услугами транспортной инфраструктуры. </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pacing w:after="0" w:line="240" w:lineRule="auto"/>
              <w:rPr>
                <w:rFonts w:ascii="Times New Roman" w:hAnsi="Times New Roman"/>
                <w:kern w:val="2"/>
                <w:sz w:val="24"/>
                <w:szCs w:val="24"/>
                <w:lang w:eastAsia="ar-SA"/>
              </w:rPr>
            </w:pPr>
          </w:p>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 с 2018 года по 2032  год</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   разработка проектно-сметной документации;                                           -   реконструкция существующих дорог;                                                 </w:t>
            </w:r>
          </w:p>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   ремонт и капитальный ремонт дорог.                                                                           </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Источники финансирования:</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  средства местного бюджета:</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2018г.  -  2403,0</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2019г.  -  1790,4</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2020г.  -  1811,4</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2021г  -  1800,0</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2022г –  1800,0</w:t>
            </w:r>
          </w:p>
          <w:p w:rsidR="007A2FE9" w:rsidRPr="00A43C1A" w:rsidRDefault="007A2FE9" w:rsidP="00A43C1A">
            <w:pPr>
              <w:spacing w:after="0" w:line="240" w:lineRule="auto"/>
              <w:rPr>
                <w:rFonts w:ascii="Times New Roman" w:hAnsi="Times New Roman"/>
                <w:sz w:val="24"/>
                <w:szCs w:val="24"/>
              </w:rPr>
            </w:pPr>
            <w:r w:rsidRPr="00A43C1A">
              <w:rPr>
                <w:rFonts w:ascii="Times New Roman" w:hAnsi="Times New Roman"/>
                <w:sz w:val="24"/>
                <w:szCs w:val="24"/>
              </w:rPr>
              <w:t>2023г. – 2032г. -  24500,00</w:t>
            </w:r>
          </w:p>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Средства местного бюджета на 2018- 2032 годы уточняются при формировании бюджета на очередной финансовый год.</w:t>
            </w:r>
          </w:p>
        </w:tc>
      </w:tr>
      <w:tr w:rsidR="007A2FE9" w:rsidRPr="00A43C1A" w:rsidTr="00A43C1A">
        <w:trPr>
          <w:trHeight w:val="776"/>
        </w:trPr>
        <w:tc>
          <w:tcPr>
            <w:tcW w:w="2377" w:type="dxa"/>
            <w:tcBorders>
              <w:top w:val="single" w:sz="4" w:space="0" w:color="000000"/>
              <w:left w:val="single" w:sz="4" w:space="0" w:color="000000"/>
              <w:bottom w:val="single" w:sz="4" w:space="0" w:color="000000"/>
              <w:right w:val="nil"/>
            </w:tcBorders>
            <w:shd w:val="clear" w:color="auto" w:fill="FFFFFF"/>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-обеспечение надежности и безопасности системы транспортной инфраструктуры.</w:t>
            </w:r>
          </w:p>
        </w:tc>
      </w:tr>
    </w:tbl>
    <w:p w:rsidR="007A2FE9" w:rsidRPr="00A43C1A" w:rsidRDefault="007A2FE9" w:rsidP="00A43C1A">
      <w:pPr>
        <w:shd w:val="clear" w:color="auto" w:fill="FFFFFF"/>
        <w:tabs>
          <w:tab w:val="left" w:pos="284"/>
        </w:tabs>
        <w:spacing w:after="0" w:line="240" w:lineRule="auto"/>
        <w:rPr>
          <w:rFonts w:ascii="Times New Roman" w:hAnsi="Times New Roman"/>
          <w:bCs/>
          <w:kern w:val="2"/>
          <w:sz w:val="24"/>
          <w:szCs w:val="24"/>
          <w:lang w:eastAsia="ar-SA"/>
        </w:rPr>
      </w:pPr>
    </w:p>
    <w:p w:rsidR="007A2FE9" w:rsidRPr="00A43C1A" w:rsidRDefault="007A2FE9" w:rsidP="00A43C1A">
      <w:pPr>
        <w:pStyle w:val="ListParagraph"/>
        <w:numPr>
          <w:ilvl w:val="0"/>
          <w:numId w:val="8"/>
        </w:numPr>
        <w:shd w:val="clear" w:color="auto" w:fill="FFFFFF"/>
        <w:tabs>
          <w:tab w:val="left" w:pos="284"/>
        </w:tabs>
        <w:suppressAutoHyphens/>
        <w:spacing w:after="0" w:line="240" w:lineRule="auto"/>
        <w:jc w:val="center"/>
        <w:rPr>
          <w:rFonts w:ascii="Times New Roman" w:hAnsi="Times New Roman"/>
          <w:b/>
          <w:bCs/>
          <w:sz w:val="24"/>
          <w:szCs w:val="24"/>
        </w:rPr>
      </w:pPr>
      <w:r w:rsidRPr="00A43C1A">
        <w:rPr>
          <w:rFonts w:ascii="Times New Roman" w:hAnsi="Times New Roman"/>
          <w:b/>
          <w:bCs/>
          <w:sz w:val="24"/>
          <w:szCs w:val="24"/>
        </w:rPr>
        <w:t>Характеристика существующего состояния транспортной инфраструктуры Икейского  сельского  поселения.</w:t>
      </w:r>
    </w:p>
    <w:p w:rsidR="007A2FE9" w:rsidRPr="00A43C1A" w:rsidRDefault="007A2FE9" w:rsidP="00A43C1A">
      <w:pPr>
        <w:shd w:val="clear" w:color="auto" w:fill="FFFFFF"/>
        <w:spacing w:after="0" w:line="240" w:lineRule="auto"/>
        <w:ind w:firstLine="426"/>
        <w:rPr>
          <w:rFonts w:ascii="Times New Roman" w:hAnsi="Times New Roman"/>
          <w:bCs/>
          <w:sz w:val="24"/>
          <w:szCs w:val="24"/>
        </w:rPr>
      </w:pPr>
    </w:p>
    <w:p w:rsidR="007A2FE9" w:rsidRPr="00A43C1A" w:rsidRDefault="007A2FE9" w:rsidP="00A43C1A">
      <w:pPr>
        <w:shd w:val="clear" w:color="auto" w:fill="FFFFFF"/>
        <w:spacing w:after="0" w:line="240" w:lineRule="auto"/>
        <w:ind w:firstLine="426"/>
        <w:jc w:val="both"/>
        <w:rPr>
          <w:rFonts w:ascii="Times New Roman" w:hAnsi="Times New Roman"/>
          <w:b/>
          <w:bCs/>
          <w:sz w:val="24"/>
          <w:szCs w:val="24"/>
        </w:rPr>
      </w:pPr>
      <w:r w:rsidRPr="00A43C1A">
        <w:rPr>
          <w:rFonts w:ascii="Times New Roman" w:hAnsi="Times New Roman"/>
          <w:b/>
          <w:bCs/>
          <w:sz w:val="24"/>
          <w:szCs w:val="24"/>
        </w:rPr>
        <w:t>2.1. Социально — экономическое состояние Икейского сельского поселения.</w:t>
      </w:r>
    </w:p>
    <w:p w:rsidR="007A2FE9" w:rsidRPr="00A43C1A" w:rsidRDefault="007A2FE9" w:rsidP="00A43C1A">
      <w:pPr>
        <w:widowControl w:val="0"/>
        <w:spacing w:after="0" w:line="240" w:lineRule="auto"/>
        <w:ind w:right="142" w:firstLine="720"/>
        <w:jc w:val="both"/>
        <w:rPr>
          <w:rFonts w:ascii="Times New Roman" w:hAnsi="Times New Roman"/>
          <w:color w:val="000000"/>
          <w:sz w:val="24"/>
          <w:szCs w:val="24"/>
        </w:rPr>
      </w:pPr>
      <w:r w:rsidRPr="00A43C1A">
        <w:rPr>
          <w:rFonts w:ascii="Times New Roman" w:hAnsi="Times New Roman"/>
          <w:color w:val="000000"/>
          <w:sz w:val="24"/>
          <w:szCs w:val="24"/>
        </w:rPr>
        <w:t>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7A2FE9" w:rsidRPr="00A43C1A" w:rsidRDefault="007A2FE9" w:rsidP="00A43C1A">
      <w:pPr>
        <w:widowControl w:val="0"/>
        <w:spacing w:after="0" w:line="240" w:lineRule="auto"/>
        <w:ind w:right="142"/>
        <w:jc w:val="both"/>
        <w:rPr>
          <w:rFonts w:ascii="Times New Roman" w:hAnsi="Times New Roman"/>
          <w:color w:val="000000"/>
          <w:sz w:val="24"/>
          <w:szCs w:val="24"/>
        </w:rPr>
      </w:pPr>
      <w:r w:rsidRPr="00A43C1A">
        <w:rPr>
          <w:rFonts w:ascii="Times New Roman" w:hAnsi="Times New Roman"/>
          <w:color w:val="000000"/>
          <w:sz w:val="24"/>
          <w:szCs w:val="24"/>
        </w:rPr>
        <w:t xml:space="preserve">Понятия «сельское поселение», «поселение», «муниципальное образование» по </w:t>
      </w:r>
    </w:p>
    <w:p w:rsidR="007A2FE9" w:rsidRPr="00A43C1A" w:rsidRDefault="007A2FE9" w:rsidP="00A43C1A">
      <w:pPr>
        <w:widowControl w:val="0"/>
        <w:spacing w:after="0" w:line="240" w:lineRule="auto"/>
        <w:ind w:right="142"/>
        <w:jc w:val="both"/>
        <w:rPr>
          <w:rFonts w:ascii="Times New Roman" w:hAnsi="Times New Roman"/>
          <w:color w:val="000000"/>
          <w:sz w:val="24"/>
          <w:szCs w:val="24"/>
        </w:rPr>
      </w:pPr>
      <w:r w:rsidRPr="00A43C1A">
        <w:rPr>
          <w:rFonts w:ascii="Times New Roman" w:hAnsi="Times New Roman"/>
          <w:color w:val="000000"/>
          <w:sz w:val="24"/>
          <w:szCs w:val="24"/>
        </w:rPr>
        <w:t>тексту используются в равной мере для обозначения Икейского муниципального образования.</w:t>
      </w:r>
    </w:p>
    <w:p w:rsidR="007A2FE9" w:rsidRPr="00A43C1A" w:rsidRDefault="007A2FE9" w:rsidP="00A43C1A">
      <w:pPr>
        <w:widowControl w:val="0"/>
        <w:spacing w:after="0" w:line="240" w:lineRule="auto"/>
        <w:ind w:right="142" w:firstLine="708"/>
        <w:jc w:val="both"/>
        <w:rPr>
          <w:rFonts w:ascii="Times New Roman" w:hAnsi="Times New Roman"/>
          <w:color w:val="000000"/>
          <w:sz w:val="24"/>
          <w:szCs w:val="24"/>
        </w:rPr>
      </w:pPr>
      <w:r w:rsidRPr="00A43C1A">
        <w:rPr>
          <w:rFonts w:ascii="Times New Roman" w:hAnsi="Times New Roman"/>
          <w:color w:val="000000"/>
          <w:sz w:val="24"/>
          <w:szCs w:val="24"/>
          <w:shd w:val="clear" w:color="auto" w:fill="FFFFFF"/>
        </w:rPr>
        <w:t>Граница муниципального образования начинается в точке, находящейся на мостовом переходе  автодороги «Харантей-Аршан», 1000 м южнее моста через р. Икей в д. Харантей далее граница проходит 1000 м на юг  по автодороге в сторону пос. Аршан, выходит на границу 156 квартала Икейского лесничества Икейского лесхоза, поворачивает на запад и идет справа по границе кварталов 156, 155, 154, 153, 152, 151, 150, 160 Икейского лесничества до р. Икей в месте соприкосновения со 159 кварталом Ишидейского лесничества, идет вверх по течению р. Икей 3500 м, затем поворачивает на северо-запад и выходит на автодорогу «Икей-Ишидей» 6500 м северо-восточнее с. Ишидей, обходя слева урочище Усть-Ишидей, проходит 2200 м в сторону развилки автодороги на д. Галдун и поворачивает на запад, затем, обходя с севера урочище Тальяны, по ломаной выходит на границу 124 квартала Ишидейского лесничества, поворачивает на север и идет справа по границе 124, 106 кварталов Ишидейского лесничества до границы Тулунского и Нижнеудинского районов. Далее граница муниципального образования проходит по границе между районами на север до ЗГЗ «Урочище Бохалдей», обходя его, поворачивает на юго-восток, проходит по р. Галдунчик и выходит на д. Большой Одер, через 3000 м граница переходит на р. Малый Одер, доходит до 87 квартала Икейского лесничества, обходит его справа, затем выходит на исток р. Правый Гарьен, идет по нему вниз по течению, не доходя 800 м до его впадения в р. Гарьен, граница поворачивает на северо-восток и идет по ломаной до автодороги «Икей-Н. Бурбук» 5000 м северо-западнее пос. Икейский. Далее граница выходит на 146 квартал Икейского лесничества и идет справа по границе кварталов 146, 148, слева квартала 149 и выходит на автодорогу «Тулун-Икей» 4500 м северо-восточнее с. Икей, пересекает ее, идет 3000 м в юго-восточном направлении, затем поворачивает на юго-юго-запад, выходит на р. Икей, затем поворачивает на юго-восток, пересекает р. Икей около д. Харантей, далее выходит на автодорогу «Харантей-Аршан» и замыкается в точке, расположенной на автодороге 1000 м южнее моста через р. Икей.</w:t>
      </w:r>
    </w:p>
    <w:p w:rsidR="007A2FE9" w:rsidRPr="00A43C1A" w:rsidRDefault="007A2FE9" w:rsidP="00A43C1A">
      <w:pPr>
        <w:spacing w:after="0" w:line="240" w:lineRule="auto"/>
        <w:ind w:right="142" w:firstLine="709"/>
        <w:jc w:val="both"/>
        <w:rPr>
          <w:rFonts w:ascii="Times New Roman" w:hAnsi="Times New Roman"/>
          <w:color w:val="000000"/>
          <w:sz w:val="24"/>
          <w:szCs w:val="24"/>
        </w:rPr>
      </w:pPr>
      <w:r w:rsidRPr="00A43C1A">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7A2FE9" w:rsidRPr="00A43C1A" w:rsidRDefault="007A2FE9" w:rsidP="00A43C1A">
      <w:pPr>
        <w:spacing w:after="0" w:line="240" w:lineRule="auto"/>
        <w:ind w:right="142" w:firstLine="709"/>
        <w:jc w:val="both"/>
        <w:rPr>
          <w:rFonts w:ascii="Times New Roman" w:hAnsi="Times New Roman"/>
          <w:color w:val="000000"/>
          <w:sz w:val="24"/>
          <w:szCs w:val="24"/>
        </w:rPr>
      </w:pPr>
      <w:r w:rsidRPr="00A43C1A">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7A2FE9" w:rsidRPr="00A43C1A" w:rsidRDefault="007A2FE9" w:rsidP="00A43C1A">
      <w:pPr>
        <w:spacing w:after="0" w:line="240" w:lineRule="auto"/>
        <w:ind w:right="142" w:firstLine="709"/>
        <w:jc w:val="both"/>
        <w:rPr>
          <w:rFonts w:ascii="Times New Roman" w:hAnsi="Times New Roman"/>
          <w:color w:val="000000"/>
          <w:sz w:val="24"/>
          <w:szCs w:val="24"/>
        </w:rPr>
      </w:pPr>
      <w:r w:rsidRPr="00A43C1A">
        <w:rPr>
          <w:rFonts w:ascii="Times New Roman" w:hAnsi="Times New Roman"/>
          <w:color w:val="000000"/>
          <w:sz w:val="24"/>
          <w:szCs w:val="24"/>
        </w:rPr>
        <w:t xml:space="preserve">Территория в границах сельского поселения – 26681 га, что составляет 1,92 % территории Тулунского района, численность населения на 01.01.2018 года – 1411 человека. </w:t>
      </w:r>
    </w:p>
    <w:p w:rsidR="007A2FE9" w:rsidRPr="00A43C1A" w:rsidRDefault="007A2FE9" w:rsidP="00A43C1A">
      <w:pPr>
        <w:spacing w:after="0" w:line="240" w:lineRule="auto"/>
        <w:ind w:firstLine="708"/>
        <w:jc w:val="right"/>
        <w:rPr>
          <w:rFonts w:ascii="Times New Roman" w:hAnsi="Times New Roman"/>
          <w:sz w:val="24"/>
          <w:szCs w:val="24"/>
        </w:rPr>
      </w:pPr>
      <w:r w:rsidRPr="00A43C1A">
        <w:rPr>
          <w:rFonts w:ascii="Times New Roman" w:hAnsi="Times New Roman"/>
          <w:sz w:val="24"/>
          <w:szCs w:val="24"/>
        </w:rPr>
        <w:t>Таблица 1</w:t>
      </w: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2"/>
        <w:gridCol w:w="2286"/>
        <w:gridCol w:w="2632"/>
        <w:gridCol w:w="2268"/>
      </w:tblGrid>
      <w:tr w:rsidR="007A2FE9" w:rsidRPr="00A43C1A" w:rsidTr="00A43C1A">
        <w:tc>
          <w:tcPr>
            <w:tcW w:w="2642" w:type="dxa"/>
            <w:tcBorders>
              <w:righ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Наименование населенного пункта</w:t>
            </w:r>
          </w:p>
        </w:tc>
        <w:tc>
          <w:tcPr>
            <w:tcW w:w="2286" w:type="dxa"/>
            <w:tcBorders>
              <w:lef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Численность населения населенного пункта</w:t>
            </w:r>
          </w:p>
        </w:tc>
        <w:tc>
          <w:tcPr>
            <w:tcW w:w="2632" w:type="dxa"/>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Расстояние от населенного пункта до центральной усадьбы</w:t>
            </w:r>
          </w:p>
        </w:tc>
        <w:tc>
          <w:tcPr>
            <w:tcW w:w="2268" w:type="dxa"/>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Расстояние от населенного пункта до районного центра</w:t>
            </w:r>
          </w:p>
        </w:tc>
      </w:tr>
      <w:tr w:rsidR="007A2FE9" w:rsidRPr="00A43C1A" w:rsidTr="00A43C1A">
        <w:tc>
          <w:tcPr>
            <w:tcW w:w="2642" w:type="dxa"/>
            <w:tcBorders>
              <w:righ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с. Икей</w:t>
            </w:r>
          </w:p>
        </w:tc>
        <w:tc>
          <w:tcPr>
            <w:tcW w:w="2286" w:type="dxa"/>
            <w:tcBorders>
              <w:left w:val="single" w:sz="4" w:space="0" w:color="auto"/>
            </w:tcBorders>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1118</w:t>
            </w:r>
          </w:p>
        </w:tc>
        <w:tc>
          <w:tcPr>
            <w:tcW w:w="2632" w:type="dxa"/>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 xml:space="preserve"> Центральная усадьба</w:t>
            </w:r>
          </w:p>
        </w:tc>
        <w:tc>
          <w:tcPr>
            <w:tcW w:w="2268"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60</w:t>
            </w:r>
          </w:p>
        </w:tc>
      </w:tr>
      <w:tr w:rsidR="007A2FE9" w:rsidRPr="00A43C1A" w:rsidTr="00A43C1A">
        <w:tc>
          <w:tcPr>
            <w:tcW w:w="2642" w:type="dxa"/>
            <w:tcBorders>
              <w:righ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пос. Икейский</w:t>
            </w:r>
          </w:p>
        </w:tc>
        <w:tc>
          <w:tcPr>
            <w:tcW w:w="2286" w:type="dxa"/>
            <w:tcBorders>
              <w:left w:val="single" w:sz="4" w:space="0" w:color="auto"/>
            </w:tcBorders>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202</w:t>
            </w:r>
          </w:p>
        </w:tc>
        <w:tc>
          <w:tcPr>
            <w:tcW w:w="2632"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w:t>
            </w:r>
          </w:p>
        </w:tc>
        <w:tc>
          <w:tcPr>
            <w:tcW w:w="2268"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57</w:t>
            </w:r>
          </w:p>
        </w:tc>
      </w:tr>
      <w:tr w:rsidR="007A2FE9" w:rsidRPr="00A43C1A" w:rsidTr="00A43C1A">
        <w:tc>
          <w:tcPr>
            <w:tcW w:w="2642" w:type="dxa"/>
            <w:tcBorders>
              <w:righ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с. Галдун</w:t>
            </w:r>
          </w:p>
        </w:tc>
        <w:tc>
          <w:tcPr>
            <w:tcW w:w="2286" w:type="dxa"/>
            <w:tcBorders>
              <w:left w:val="single" w:sz="4" w:space="0" w:color="auto"/>
            </w:tcBorders>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71</w:t>
            </w:r>
          </w:p>
        </w:tc>
        <w:tc>
          <w:tcPr>
            <w:tcW w:w="2632"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w:t>
            </w:r>
          </w:p>
        </w:tc>
        <w:tc>
          <w:tcPr>
            <w:tcW w:w="2268"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86</w:t>
            </w:r>
          </w:p>
        </w:tc>
      </w:tr>
      <w:tr w:rsidR="007A2FE9" w:rsidRPr="00A43C1A" w:rsidTr="00A43C1A">
        <w:tc>
          <w:tcPr>
            <w:tcW w:w="2642" w:type="dxa"/>
            <w:tcBorders>
              <w:righ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д. Гарбакарай</w:t>
            </w:r>
          </w:p>
        </w:tc>
        <w:tc>
          <w:tcPr>
            <w:tcW w:w="2286" w:type="dxa"/>
            <w:tcBorders>
              <w:left w:val="single" w:sz="4" w:space="0" w:color="auto"/>
            </w:tcBorders>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w:t>
            </w:r>
          </w:p>
        </w:tc>
        <w:tc>
          <w:tcPr>
            <w:tcW w:w="2632"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17</w:t>
            </w:r>
          </w:p>
        </w:tc>
        <w:tc>
          <w:tcPr>
            <w:tcW w:w="2268"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77</w:t>
            </w:r>
          </w:p>
        </w:tc>
      </w:tr>
      <w:tr w:rsidR="007A2FE9" w:rsidRPr="00A43C1A" w:rsidTr="00A43C1A">
        <w:tc>
          <w:tcPr>
            <w:tcW w:w="2642" w:type="dxa"/>
            <w:tcBorders>
              <w:right w:val="single" w:sz="4" w:space="0" w:color="auto"/>
            </w:tcBorders>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д. Кузухум</w:t>
            </w:r>
          </w:p>
        </w:tc>
        <w:tc>
          <w:tcPr>
            <w:tcW w:w="2286" w:type="dxa"/>
            <w:tcBorders>
              <w:left w:val="single" w:sz="4" w:space="0" w:color="auto"/>
            </w:tcBorders>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2632"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23</w:t>
            </w:r>
          </w:p>
        </w:tc>
        <w:tc>
          <w:tcPr>
            <w:tcW w:w="2268"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83</w:t>
            </w:r>
          </w:p>
        </w:tc>
      </w:tr>
    </w:tbl>
    <w:p w:rsidR="007A2FE9" w:rsidRPr="00A43C1A" w:rsidRDefault="007A2FE9" w:rsidP="00A43C1A">
      <w:pPr>
        <w:spacing w:after="0" w:line="240" w:lineRule="auto"/>
        <w:ind w:right="142" w:firstLine="708"/>
        <w:jc w:val="both"/>
        <w:rPr>
          <w:rFonts w:ascii="Times New Roman" w:hAnsi="Times New Roman"/>
          <w:color w:val="000000"/>
          <w:kern w:val="2"/>
          <w:sz w:val="24"/>
          <w:szCs w:val="24"/>
          <w:lang w:eastAsia="ar-SA"/>
        </w:rPr>
      </w:pPr>
    </w:p>
    <w:p w:rsidR="007A2FE9" w:rsidRPr="00A43C1A" w:rsidRDefault="007A2FE9" w:rsidP="00A43C1A">
      <w:pPr>
        <w:spacing w:after="0" w:line="240" w:lineRule="auto"/>
        <w:ind w:right="142" w:firstLine="708"/>
        <w:jc w:val="both"/>
        <w:rPr>
          <w:rFonts w:ascii="Times New Roman" w:hAnsi="Times New Roman"/>
          <w:color w:val="000000"/>
          <w:sz w:val="24"/>
          <w:szCs w:val="24"/>
        </w:rPr>
      </w:pPr>
      <w:r w:rsidRPr="00A43C1A">
        <w:rPr>
          <w:rFonts w:ascii="Times New Roman" w:hAnsi="Times New Roman"/>
          <w:color w:val="000000"/>
          <w:sz w:val="24"/>
          <w:szCs w:val="24"/>
        </w:rPr>
        <w:t>Климат Икейского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      Хозяйственная сфера Икейского сельского поселения представлена предприятием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rsidR="007A2FE9" w:rsidRPr="00A43C1A" w:rsidRDefault="007A2FE9" w:rsidP="00A43C1A">
      <w:pPr>
        <w:spacing w:after="0" w:line="240" w:lineRule="auto"/>
        <w:ind w:firstLine="540"/>
        <w:jc w:val="both"/>
        <w:rPr>
          <w:rFonts w:ascii="Times New Roman" w:hAnsi="Times New Roman"/>
          <w:sz w:val="24"/>
          <w:szCs w:val="24"/>
        </w:rPr>
      </w:pPr>
      <w:r w:rsidRPr="00A43C1A">
        <w:rPr>
          <w:rFonts w:ascii="Times New Roman" w:hAnsi="Times New Roman"/>
          <w:sz w:val="24"/>
          <w:szCs w:val="24"/>
        </w:rPr>
        <w:t>На территории Икейского сельского поселения работают следующие предприятия и организации: КФХ «Гордеев А.В.», КФХ «Белезяков В.Н.»,  Икейская средняя школа,  МДОУ детский сад «Незабудка» в с. Икей, МКУК «Культурно - досуговый центр с. Икей»,  Икейская участковая больница,  Филиал  почта России, Филиал отделения сбербанка, семь магазинов, АЗС-136, метеостанция, ЗЭС – Икейский участок, пекарня.</w:t>
      </w:r>
    </w:p>
    <w:p w:rsidR="007A2FE9" w:rsidRPr="00A43C1A" w:rsidRDefault="007A2FE9" w:rsidP="00A43C1A">
      <w:pPr>
        <w:spacing w:after="0" w:line="240" w:lineRule="auto"/>
        <w:jc w:val="both"/>
        <w:rPr>
          <w:rFonts w:ascii="Times New Roman" w:hAnsi="Times New Roman"/>
          <w:bCs/>
          <w:sz w:val="24"/>
          <w:szCs w:val="24"/>
        </w:rPr>
      </w:pPr>
      <w:r w:rsidRPr="00A43C1A">
        <w:rPr>
          <w:rFonts w:ascii="Times New Roman" w:hAnsi="Times New Roman"/>
          <w:bCs/>
          <w:sz w:val="24"/>
          <w:szCs w:val="24"/>
        </w:rPr>
        <w:t xml:space="preserve"> </w:t>
      </w:r>
    </w:p>
    <w:p w:rsidR="007A2FE9" w:rsidRPr="00A43C1A" w:rsidRDefault="007A2FE9" w:rsidP="00A43C1A">
      <w:pPr>
        <w:spacing w:after="0" w:line="240" w:lineRule="auto"/>
        <w:jc w:val="both"/>
        <w:rPr>
          <w:rFonts w:ascii="Times New Roman" w:hAnsi="Times New Roman"/>
          <w:b/>
          <w:sz w:val="24"/>
          <w:szCs w:val="24"/>
        </w:rPr>
      </w:pPr>
      <w:r w:rsidRPr="00A43C1A">
        <w:rPr>
          <w:rFonts w:ascii="Times New Roman" w:hAnsi="Times New Roman"/>
          <w:b/>
          <w:bCs/>
          <w:sz w:val="24"/>
          <w:szCs w:val="24"/>
        </w:rPr>
        <w:t>2.2. Характеристика деятельности в сфере транспорта, оценка транспортного спроса.</w:t>
      </w:r>
    </w:p>
    <w:p w:rsidR="007A2FE9" w:rsidRPr="00A43C1A" w:rsidRDefault="007A2FE9" w:rsidP="00A43C1A">
      <w:pPr>
        <w:shd w:val="clear" w:color="auto" w:fill="FFFFFF"/>
        <w:spacing w:after="0" w:line="240" w:lineRule="auto"/>
        <w:jc w:val="both"/>
        <w:rPr>
          <w:rFonts w:ascii="Times New Roman" w:hAnsi="Times New Roman"/>
          <w:bCs/>
          <w:sz w:val="24"/>
          <w:szCs w:val="24"/>
        </w:rPr>
      </w:pPr>
      <w:r w:rsidRPr="00A43C1A">
        <w:rPr>
          <w:rFonts w:ascii="Times New Roman" w:hAnsi="Times New Roman"/>
          <w:bCs/>
          <w:sz w:val="24"/>
          <w:szCs w:val="24"/>
        </w:rPr>
        <w:t xml:space="preserve">         Транспортно-экономические связи Икейского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два пассажирских автотранспортных маршрута.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7A2FE9" w:rsidRPr="00A43C1A" w:rsidRDefault="007A2FE9" w:rsidP="00A43C1A">
      <w:pPr>
        <w:shd w:val="clear" w:color="auto" w:fill="FFFFFF"/>
        <w:spacing w:after="0" w:line="240" w:lineRule="auto"/>
        <w:ind w:firstLine="708"/>
        <w:jc w:val="both"/>
        <w:rPr>
          <w:rFonts w:ascii="Times New Roman" w:hAnsi="Times New Roman"/>
          <w:sz w:val="24"/>
          <w:szCs w:val="24"/>
        </w:rPr>
      </w:pPr>
      <w:r w:rsidRPr="00A43C1A">
        <w:rPr>
          <w:rFonts w:ascii="Times New Roman" w:hAnsi="Times New Roman"/>
          <w:bCs/>
          <w:sz w:val="24"/>
          <w:szCs w:val="24"/>
        </w:rPr>
        <w:t xml:space="preserve">Можно выделить основные группы объектов тяготения: </w:t>
      </w:r>
    </w:p>
    <w:p w:rsidR="007A2FE9" w:rsidRPr="00A43C1A" w:rsidRDefault="007A2FE9" w:rsidP="00A43C1A">
      <w:pPr>
        <w:pStyle w:val="21"/>
        <w:spacing w:after="0" w:line="240" w:lineRule="auto"/>
        <w:ind w:left="0"/>
        <w:jc w:val="both"/>
        <w:rPr>
          <w:rFonts w:ascii="Times New Roman" w:hAnsi="Times New Roman"/>
        </w:rPr>
      </w:pPr>
      <w:r w:rsidRPr="00A43C1A">
        <w:rPr>
          <w:rFonts w:ascii="Times New Roman" w:hAnsi="Times New Roman"/>
        </w:rPr>
        <w:t>- объекты социально сферы;  - объекты трудовой деятельности,- узловые объекты транспортной инфраструктуры.</w:t>
      </w:r>
    </w:p>
    <w:p w:rsidR="007A2FE9" w:rsidRPr="00A43C1A" w:rsidRDefault="007A2FE9" w:rsidP="00A43C1A">
      <w:pPr>
        <w:spacing w:after="0" w:line="240" w:lineRule="auto"/>
        <w:rPr>
          <w:rFonts w:ascii="Times New Roman" w:hAnsi="Times New Roman"/>
          <w:bCs/>
          <w:sz w:val="24"/>
          <w:szCs w:val="24"/>
        </w:rPr>
      </w:pPr>
      <w:r w:rsidRPr="00A43C1A">
        <w:rPr>
          <w:rFonts w:ascii="Times New Roman" w:hAnsi="Times New Roman"/>
          <w:bCs/>
          <w:sz w:val="24"/>
          <w:szCs w:val="24"/>
        </w:rPr>
        <w:t xml:space="preserve">     </w:t>
      </w:r>
    </w:p>
    <w:p w:rsidR="007A2FE9" w:rsidRPr="00A43C1A" w:rsidRDefault="007A2FE9" w:rsidP="00A43C1A">
      <w:pPr>
        <w:spacing w:after="0" w:line="240" w:lineRule="auto"/>
        <w:rPr>
          <w:rFonts w:ascii="Times New Roman" w:hAnsi="Times New Roman"/>
          <w:b/>
          <w:bCs/>
          <w:sz w:val="24"/>
          <w:szCs w:val="24"/>
        </w:rPr>
      </w:pPr>
      <w:r w:rsidRPr="00A43C1A">
        <w:rPr>
          <w:rFonts w:ascii="Times New Roman" w:hAnsi="Times New Roman"/>
          <w:b/>
          <w:bCs/>
          <w:sz w:val="24"/>
          <w:szCs w:val="24"/>
        </w:rPr>
        <w:t>2.3. Характеристика функционирования и показатели работы транспортной инфраструктуры по видам транспорта.</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      Автомобилизация поселения 197 единиц/1000 человек  (в 2017году) оценивается как средний уровень (при уровне автомобилизации в Российской Федерации 270 единиц на 1000 человек), что обусловлено наличием маршрутного сообщения с г. Тулуном.  Грузовой транспорт в основном представлен  автомобильной техникой занятой в КФХ. В основе формирования улично-дорожной сети населенных пунктов лежат: основные улицы, второстепенные улицы, проезды, въезды, хозяйственные проезды.</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     На территории Икейского сельского поселения имеется автозаправочная станция с количеством постов – 4.</w:t>
      </w:r>
    </w:p>
    <w:p w:rsidR="007A2FE9" w:rsidRPr="00A43C1A" w:rsidRDefault="007A2FE9" w:rsidP="00A43C1A">
      <w:pPr>
        <w:spacing w:after="0" w:line="240" w:lineRule="auto"/>
        <w:jc w:val="both"/>
        <w:rPr>
          <w:rFonts w:ascii="Times New Roman" w:hAnsi="Times New Roman"/>
          <w:bCs/>
          <w:sz w:val="24"/>
          <w:szCs w:val="24"/>
        </w:rPr>
      </w:pPr>
      <w:r w:rsidRPr="00A43C1A">
        <w:rPr>
          <w:rFonts w:ascii="Times New Roman" w:hAnsi="Times New Roman"/>
          <w:bCs/>
          <w:sz w:val="24"/>
          <w:szCs w:val="24"/>
        </w:rPr>
        <w:t xml:space="preserve"> </w:t>
      </w:r>
    </w:p>
    <w:p w:rsidR="007A2FE9" w:rsidRPr="00A43C1A" w:rsidRDefault="007A2FE9" w:rsidP="00A43C1A">
      <w:pPr>
        <w:spacing w:after="0" w:line="240" w:lineRule="auto"/>
        <w:jc w:val="both"/>
        <w:rPr>
          <w:rFonts w:ascii="Times New Roman" w:hAnsi="Times New Roman"/>
          <w:b/>
          <w:sz w:val="24"/>
          <w:szCs w:val="24"/>
        </w:rPr>
      </w:pPr>
      <w:r w:rsidRPr="00A43C1A">
        <w:rPr>
          <w:rFonts w:ascii="Times New Roman" w:hAnsi="Times New Roman"/>
          <w:bCs/>
          <w:sz w:val="24"/>
          <w:szCs w:val="24"/>
        </w:rPr>
        <w:t xml:space="preserve"> </w:t>
      </w:r>
      <w:r w:rsidRPr="00A43C1A">
        <w:rPr>
          <w:rFonts w:ascii="Times New Roman" w:hAnsi="Times New Roman"/>
          <w:b/>
          <w:bCs/>
          <w:sz w:val="24"/>
          <w:szCs w:val="24"/>
        </w:rPr>
        <w:t>2.4. Характеристика сети дорог поселения, параметры дорожного движения, оценка качества содержания дорог</w:t>
      </w:r>
      <w:r w:rsidRPr="00A43C1A">
        <w:rPr>
          <w:rFonts w:ascii="Times New Roman" w:hAnsi="Times New Roman"/>
          <w:b/>
          <w:sz w:val="24"/>
          <w:szCs w:val="24"/>
        </w:rPr>
        <w:t xml:space="preserve">. </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 </w:t>
      </w:r>
      <w:r w:rsidRPr="00A43C1A">
        <w:rPr>
          <w:rFonts w:ascii="Times New Roman" w:hAnsi="Times New Roman"/>
          <w:sz w:val="24"/>
          <w:szCs w:val="24"/>
        </w:rPr>
        <w:tab/>
        <w:t xml:space="preserve">Дорожно-транспортная сеть поселения состоит из дорог </w:t>
      </w:r>
      <w:r w:rsidRPr="00A43C1A">
        <w:rPr>
          <w:rFonts w:ascii="Times New Roman" w:hAnsi="Times New Roman"/>
          <w:sz w:val="24"/>
          <w:szCs w:val="24"/>
          <w:lang w:val="en-US"/>
        </w:rPr>
        <w:t>V</w:t>
      </w:r>
      <w:r w:rsidRPr="00A43C1A">
        <w:rPr>
          <w:rFonts w:ascii="Times New Roman" w:hAnsi="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асфальтированное и гравийное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7A2FE9" w:rsidRPr="00A43C1A" w:rsidRDefault="007A2FE9" w:rsidP="00A43C1A">
      <w:pPr>
        <w:widowControl w:val="0"/>
        <w:spacing w:after="0" w:line="240" w:lineRule="auto"/>
        <w:ind w:firstLine="708"/>
        <w:jc w:val="both"/>
        <w:rPr>
          <w:rFonts w:ascii="Times New Roman" w:hAnsi="Times New Roman"/>
          <w:bCs/>
          <w:sz w:val="24"/>
          <w:szCs w:val="24"/>
        </w:rPr>
      </w:pPr>
      <w:r w:rsidRPr="00A43C1A">
        <w:rPr>
          <w:rFonts w:ascii="Times New Roman" w:hAnsi="Times New Roman"/>
          <w:bCs/>
          <w:sz w:val="24"/>
          <w:szCs w:val="24"/>
        </w:rPr>
        <w:t>Икейское сельское поселение обладает достаточно развитой автомобильной транспортной сетью и находится в 54 км от города  Тулуна и 550 км 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30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7A2FE9" w:rsidRPr="00A43C1A" w:rsidRDefault="007A2FE9" w:rsidP="00A43C1A">
      <w:pPr>
        <w:widowControl w:val="0"/>
        <w:spacing w:after="0" w:line="240" w:lineRule="auto"/>
        <w:ind w:firstLine="708"/>
        <w:jc w:val="both"/>
        <w:rPr>
          <w:rFonts w:ascii="Times New Roman" w:hAnsi="Times New Roman"/>
          <w:bCs/>
          <w:sz w:val="24"/>
          <w:szCs w:val="24"/>
        </w:rPr>
      </w:pPr>
      <w:r w:rsidRPr="00A43C1A">
        <w:rPr>
          <w:rFonts w:ascii="Times New Roman" w:hAnsi="Times New Roman"/>
          <w:bCs/>
          <w:sz w:val="24"/>
          <w:szCs w:val="24"/>
        </w:rPr>
        <w:t>Общая протяжённость дорожной сети составляет 26 км. Часть автодорог требует ямочного ремонта, асфальтового покрытия и отсыпки. Характеристика автомобильных дорог дана в таблице 1.</w:t>
      </w:r>
    </w:p>
    <w:p w:rsidR="007A2FE9" w:rsidRPr="00A43C1A" w:rsidRDefault="007A2FE9" w:rsidP="00A43C1A">
      <w:pPr>
        <w:widowControl w:val="0"/>
        <w:spacing w:after="0" w:line="240" w:lineRule="auto"/>
        <w:ind w:firstLine="708"/>
        <w:jc w:val="both"/>
        <w:rPr>
          <w:rFonts w:ascii="Times New Roman" w:hAnsi="Times New Roman"/>
          <w:bCs/>
          <w:sz w:val="24"/>
          <w:szCs w:val="24"/>
        </w:rPr>
      </w:pPr>
    </w:p>
    <w:p w:rsidR="007A2FE9" w:rsidRPr="00A43C1A" w:rsidRDefault="007A2FE9" w:rsidP="00A43C1A">
      <w:pPr>
        <w:widowControl w:val="0"/>
        <w:spacing w:after="0" w:line="240" w:lineRule="auto"/>
        <w:jc w:val="center"/>
        <w:rPr>
          <w:rFonts w:ascii="Times New Roman" w:hAnsi="Times New Roman"/>
          <w:b/>
          <w:bCs/>
          <w:sz w:val="24"/>
          <w:szCs w:val="24"/>
        </w:rPr>
      </w:pPr>
      <w:r w:rsidRPr="00A43C1A">
        <w:rPr>
          <w:rFonts w:ascii="Times New Roman" w:hAnsi="Times New Roman"/>
          <w:b/>
          <w:sz w:val="24"/>
          <w:szCs w:val="24"/>
        </w:rPr>
        <w:t>Характеристика автомобильных дорог</w:t>
      </w:r>
    </w:p>
    <w:p w:rsidR="007A2FE9" w:rsidRPr="00A43C1A" w:rsidRDefault="007A2FE9" w:rsidP="00A43C1A">
      <w:pPr>
        <w:widowControl w:val="0"/>
        <w:spacing w:after="0" w:line="240" w:lineRule="auto"/>
        <w:jc w:val="right"/>
        <w:rPr>
          <w:rFonts w:ascii="Times New Roman" w:hAnsi="Times New Roman"/>
          <w:bCs/>
          <w:sz w:val="24"/>
          <w:szCs w:val="24"/>
        </w:rPr>
      </w:pPr>
      <w:r w:rsidRPr="00A43C1A">
        <w:rPr>
          <w:rFonts w:ascii="Times New Roman" w:hAnsi="Times New Roman"/>
          <w:bCs/>
          <w:sz w:val="24"/>
          <w:szCs w:val="24"/>
        </w:rPr>
        <w:t>Таблица 2.</w:t>
      </w:r>
    </w:p>
    <w:tbl>
      <w:tblPr>
        <w:tblW w:w="9691" w:type="dxa"/>
        <w:tblInd w:w="70" w:type="dxa"/>
        <w:tblLayout w:type="fixed"/>
        <w:tblCellMar>
          <w:left w:w="70" w:type="dxa"/>
          <w:right w:w="70" w:type="dxa"/>
        </w:tblCellMar>
        <w:tblLook w:val="0000"/>
      </w:tblPr>
      <w:tblGrid>
        <w:gridCol w:w="567"/>
        <w:gridCol w:w="2268"/>
        <w:gridCol w:w="1418"/>
        <w:gridCol w:w="1327"/>
        <w:gridCol w:w="1418"/>
        <w:gridCol w:w="1418"/>
        <w:gridCol w:w="1275"/>
      </w:tblGrid>
      <w:tr w:rsidR="007A2FE9" w:rsidRPr="00A43C1A" w:rsidTr="00A43C1A">
        <w:trPr>
          <w:cantSplit/>
          <w:trHeight w:val="360"/>
        </w:trPr>
        <w:tc>
          <w:tcPr>
            <w:tcW w:w="567" w:type="dxa"/>
            <w:vMerge w:val="restart"/>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p>
        </w:tc>
        <w:tc>
          <w:tcPr>
            <w:tcW w:w="2268" w:type="dxa"/>
            <w:vMerge w:val="restart"/>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Место расположения </w:t>
            </w:r>
          </w:p>
        </w:tc>
        <w:tc>
          <w:tcPr>
            <w:tcW w:w="1418" w:type="dxa"/>
            <w:vMerge w:val="restart"/>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Начало </w:t>
            </w:r>
            <w:r w:rsidRPr="00A43C1A">
              <w:rPr>
                <w:rFonts w:ascii="Times New Roman" w:hAnsi="Times New Roman"/>
                <w:sz w:val="24"/>
                <w:szCs w:val="24"/>
              </w:rPr>
              <w:br/>
              <w:t xml:space="preserve">дороги </w:t>
            </w:r>
          </w:p>
        </w:tc>
        <w:tc>
          <w:tcPr>
            <w:tcW w:w="1327" w:type="dxa"/>
            <w:vMerge w:val="restart"/>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Конец  </w:t>
            </w:r>
            <w:r w:rsidRPr="00A43C1A">
              <w:rPr>
                <w:rFonts w:ascii="Times New Roman" w:hAnsi="Times New Roman"/>
                <w:sz w:val="24"/>
                <w:szCs w:val="24"/>
              </w:rPr>
              <w:br/>
              <w:t xml:space="preserve">дороги  </w:t>
            </w:r>
          </w:p>
        </w:tc>
        <w:tc>
          <w:tcPr>
            <w:tcW w:w="1418" w:type="dxa"/>
            <w:vMerge w:val="restart"/>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Протяженность, км</w:t>
            </w:r>
          </w:p>
        </w:tc>
        <w:tc>
          <w:tcPr>
            <w:tcW w:w="2693" w:type="dxa"/>
            <w:gridSpan w:val="2"/>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в том числе:</w:t>
            </w:r>
          </w:p>
        </w:tc>
      </w:tr>
      <w:tr w:rsidR="007A2FE9" w:rsidRPr="00A43C1A" w:rsidTr="00A43C1A">
        <w:trPr>
          <w:cantSplit/>
          <w:trHeight w:val="360"/>
        </w:trPr>
        <w:tc>
          <w:tcPr>
            <w:tcW w:w="567" w:type="dxa"/>
            <w:vMerge/>
            <w:tcBorders>
              <w:top w:val="single" w:sz="6" w:space="0" w:color="auto"/>
              <w:left w:val="single" w:sz="6" w:space="0" w:color="auto"/>
              <w:bottom w:val="single" w:sz="6" w:space="0" w:color="auto"/>
              <w:right w:val="single" w:sz="6" w:space="0" w:color="auto"/>
            </w:tcBorders>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1327" w:type="dxa"/>
            <w:vMerge/>
            <w:tcBorders>
              <w:top w:val="single" w:sz="6" w:space="0" w:color="auto"/>
              <w:left w:val="single" w:sz="6" w:space="0" w:color="auto"/>
              <w:bottom w:val="single" w:sz="6" w:space="0" w:color="auto"/>
              <w:right w:val="single" w:sz="6" w:space="0" w:color="auto"/>
            </w:tcBorders>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асфальто</w:t>
            </w:r>
          </w:p>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бетон</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гравий</w:t>
            </w:r>
          </w:p>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ное</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3</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Коммуны</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Дом № 1 по ул. Коммуны</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Дом № 186 по ул. Коммуны</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2,866</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1,466</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Степанова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автомобильной дороги Тулун-Ишидей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Перекресток дорог ул. Коммуны и пер. Комсомольский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1,100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1,100</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37-а по ул. Коммуны</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1,650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1,650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Нагорная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1 по ул Нагорная</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перекрестка по ул. Мартовского Восстания (мех/ток) и до дома № по ул. Нагорная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1,426</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1,426</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Делегатская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перекрестка дороги ул. Степанова (магазин Родничек)</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30 по ул. Коммуны</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0,920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0,920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Садовая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перекрестка дороги ул. Степанова (магазин Родничек)</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0,726</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0,726</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Гагарина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От дома № 29 по ул. Степанова </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0,760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0,760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Пионерская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32 по ул. Мартовского Восстания</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1,065</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1,065</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Юбилейная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перекрестка дороги ул. Коммуны</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автомобильной дороги Тулун-Ишидей и до дома № 21 по ул. Юбилейной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0,578</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0,578</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Новая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21 по ул. Юбилейной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9 по ул. Новой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0,228</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0,228</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Мира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перекрестка дороги ул. Коммуны</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18 по ул. Мира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0,416</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0,416</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Тимирязева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От магазина по ул. Степанова </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22 по ул. Тимирязева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0,342</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0,342</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13</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ул. Калинина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1 по ул. Калинина</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10 по ул. Калинина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0,158</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0,158</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пер. Октябрьский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18 по ул. Мира</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68 по ул.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0,390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0,390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пер. Энергетиков</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по ул. Садовая</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автомобильной дороги Тулун-Ишидей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0,352</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0,352</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пер. Колхозный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остановки по ул. Степанова</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46 по ул. Коммуны</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1,050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1,050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пер. Детдомовский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16 по ул. Пионерская</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1а по пер. Октябрьский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0,490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0,490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пер.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52 по ул. Мартовского Восстания</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До дома № 13 по пер. Мартовского Восстания </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0,294</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0,294</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19</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Икей, пер. Комсомольский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Перекресток дорог ул. Коммуны и ул. Степанова </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6 по ул. Мартовского Восстания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0,272</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0,272</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20</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 ул. Лесная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2 по ул Лесной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2 по ул. Клубной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0,300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0,300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21</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 ул. Мира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дороги Тулун –Н. Бурбук</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перекрестка с ул. Клубной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0,385</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0,385</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22</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ул. Школьная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2 по ул. Школьной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перекрестка дорог с ул. Центральной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0,905</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0,905</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23</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ул. Магазинная </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дороги Тулун –Н. Бурбук</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по ул. Школьная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0,610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0,610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24</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ул. Клубная </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От дома № 2 по ул. Клубной </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24 по ул. Клубной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0,540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0,540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25</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ул. Центральная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2 по ул. Школьной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перекрестка дорог с ул. Магазинной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0,160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0,160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26</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ул. Трактовая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От кладбища п. Икейский </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До перекрестка дорог с ул. Клубной </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0,250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0,250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27</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ул. Речная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2 по ул. Школьной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8 по ул. Речной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0,390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0,390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28</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пос. Икейский,</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ул. Лесхозовская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дороги Тулун –Н. Бурбук</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3 по ул. Лесхозовская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0,250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0,250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29</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Галдун, ул. Советская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1 по ул. Советской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60 по ул. Советской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2,100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2,100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30</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Галдун, ул. Почтовая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здания школы по ул. Советской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3 по ул. Почтовой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0,650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0,650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31</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д. Гарбакарай, ул. Лесная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автомобильной дороги Тулун – Ишидей</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дома № 28 по ул. Лесной</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1,550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1,550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32</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Автомобильная дорога – д. Кузухум, </w:t>
            </w: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ул. Лесная</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автомобильной дороги Икей – Галдун</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 xml:space="preserve">До дома № 10 по ул. Таёжной </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1,500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1,500</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33</w:t>
            </w: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Автомобильная дорога – с. Галдун, до кладбища</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от дома №  27 по ул. Советская с. Галдун</w:t>
            </w: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До кладбища с. Галдун</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1,327</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1,327</w:t>
            </w:r>
          </w:p>
        </w:tc>
      </w:tr>
      <w:tr w:rsidR="007A2FE9" w:rsidRPr="00A43C1A" w:rsidTr="00A43C1A">
        <w:trPr>
          <w:cantSplit/>
          <w:trHeight w:val="240"/>
        </w:trPr>
        <w:tc>
          <w:tcPr>
            <w:tcW w:w="56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p>
        </w:tc>
        <w:tc>
          <w:tcPr>
            <w:tcW w:w="226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p>
          <w:p w:rsidR="007A2FE9" w:rsidRPr="00A43C1A" w:rsidRDefault="007A2FE9" w:rsidP="00A43C1A">
            <w:pPr>
              <w:pStyle w:val="ConsPlusNormal"/>
              <w:widowControl/>
              <w:spacing w:line="240" w:lineRule="auto"/>
              <w:ind w:firstLine="0"/>
              <w:rPr>
                <w:rFonts w:ascii="Times New Roman" w:hAnsi="Times New Roman"/>
                <w:kern w:val="2"/>
                <w:sz w:val="24"/>
                <w:szCs w:val="24"/>
              </w:rPr>
            </w:pPr>
            <w:r w:rsidRPr="00A43C1A">
              <w:rPr>
                <w:rFonts w:ascii="Times New Roman"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p>
        </w:tc>
        <w:tc>
          <w:tcPr>
            <w:tcW w:w="1327"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rPr>
                <w:rFonts w:ascii="Times New Roman" w:hAnsi="Times New Roman"/>
                <w:kern w:val="2"/>
                <w:sz w:val="24"/>
                <w:szCs w:val="24"/>
              </w:rPr>
            </w:pP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p>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26,000</w:t>
            </w:r>
          </w:p>
        </w:tc>
        <w:tc>
          <w:tcPr>
            <w:tcW w:w="1418"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p>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3,56</w:t>
            </w:r>
          </w:p>
        </w:tc>
        <w:tc>
          <w:tcPr>
            <w:tcW w:w="1275" w:type="dxa"/>
            <w:tcBorders>
              <w:top w:val="single" w:sz="6" w:space="0" w:color="auto"/>
              <w:left w:val="single" w:sz="6" w:space="0" w:color="auto"/>
              <w:bottom w:val="single" w:sz="6" w:space="0" w:color="auto"/>
              <w:right w:val="single" w:sz="6" w:space="0" w:color="auto"/>
            </w:tcBorders>
          </w:tcPr>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p>
          <w:p w:rsidR="007A2FE9" w:rsidRPr="00A43C1A" w:rsidRDefault="007A2FE9" w:rsidP="00A43C1A">
            <w:pPr>
              <w:pStyle w:val="ConsPlusNormal"/>
              <w:widowControl/>
              <w:spacing w:line="240" w:lineRule="auto"/>
              <w:ind w:firstLine="0"/>
              <w:jc w:val="center"/>
              <w:rPr>
                <w:rFonts w:ascii="Times New Roman" w:hAnsi="Times New Roman"/>
                <w:kern w:val="2"/>
                <w:sz w:val="24"/>
                <w:szCs w:val="24"/>
              </w:rPr>
            </w:pPr>
            <w:r w:rsidRPr="00A43C1A">
              <w:rPr>
                <w:rFonts w:ascii="Times New Roman" w:hAnsi="Times New Roman"/>
                <w:sz w:val="24"/>
                <w:szCs w:val="24"/>
              </w:rPr>
              <w:t>22,44</w:t>
            </w:r>
          </w:p>
        </w:tc>
      </w:tr>
    </w:tbl>
    <w:p w:rsidR="007A2FE9" w:rsidRPr="00A43C1A" w:rsidRDefault="007A2FE9" w:rsidP="00A43C1A">
      <w:pPr>
        <w:spacing w:after="0" w:line="240" w:lineRule="auto"/>
        <w:jc w:val="both"/>
        <w:rPr>
          <w:rFonts w:ascii="Times New Roman" w:hAnsi="Times New Roman"/>
          <w:bCs/>
          <w:kern w:val="2"/>
          <w:sz w:val="24"/>
          <w:szCs w:val="24"/>
          <w:lang w:eastAsia="ar-SA"/>
        </w:rPr>
      </w:pPr>
    </w:p>
    <w:p w:rsidR="007A2FE9" w:rsidRPr="00A43C1A" w:rsidRDefault="007A2FE9" w:rsidP="00A43C1A">
      <w:pPr>
        <w:spacing w:after="0" w:line="240" w:lineRule="auto"/>
        <w:ind w:firstLine="708"/>
        <w:jc w:val="both"/>
        <w:rPr>
          <w:rFonts w:ascii="Times New Roman" w:hAnsi="Times New Roman"/>
          <w:b/>
          <w:bCs/>
          <w:sz w:val="24"/>
          <w:szCs w:val="24"/>
        </w:rPr>
      </w:pPr>
      <w:r w:rsidRPr="00A43C1A">
        <w:rPr>
          <w:rFonts w:ascii="Times New Roman" w:hAnsi="Times New Roman"/>
          <w:b/>
          <w:bCs/>
          <w:sz w:val="24"/>
          <w:szCs w:val="24"/>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7A2FE9" w:rsidRPr="00A43C1A" w:rsidRDefault="007A2FE9" w:rsidP="00A43C1A">
      <w:pPr>
        <w:spacing w:after="0" w:line="240" w:lineRule="auto"/>
        <w:ind w:firstLine="708"/>
        <w:jc w:val="both"/>
        <w:rPr>
          <w:rFonts w:ascii="Times New Roman" w:hAnsi="Times New Roman"/>
          <w:sz w:val="24"/>
          <w:szCs w:val="24"/>
        </w:rPr>
      </w:pPr>
      <w:r w:rsidRPr="00A43C1A">
        <w:rPr>
          <w:rFonts w:ascii="Times New Roman" w:hAnsi="Times New Roman"/>
          <w:sz w:val="24"/>
          <w:szCs w:val="24"/>
        </w:rPr>
        <w:t>Автомобильный парк администрации сельского поселения состоит из легкового автомобиля ВАЗ-21053. За период 2015-2017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7A2FE9" w:rsidRPr="00A43C1A" w:rsidRDefault="007A2FE9" w:rsidP="00A43C1A">
      <w:pPr>
        <w:spacing w:after="0" w:line="240" w:lineRule="auto"/>
        <w:ind w:firstLine="708"/>
        <w:jc w:val="both"/>
        <w:rPr>
          <w:rFonts w:ascii="Times New Roman" w:hAnsi="Times New Roman"/>
          <w:sz w:val="24"/>
          <w:szCs w:val="24"/>
        </w:rPr>
      </w:pPr>
    </w:p>
    <w:p w:rsidR="007A2FE9" w:rsidRPr="00A43C1A" w:rsidRDefault="007A2FE9" w:rsidP="00A43C1A">
      <w:pPr>
        <w:spacing w:after="0" w:line="240" w:lineRule="auto"/>
        <w:jc w:val="center"/>
        <w:rPr>
          <w:rFonts w:ascii="Times New Roman" w:hAnsi="Times New Roman"/>
          <w:sz w:val="24"/>
          <w:szCs w:val="24"/>
        </w:rPr>
      </w:pPr>
      <w:r w:rsidRPr="00A43C1A">
        <w:rPr>
          <w:rFonts w:ascii="Times New Roman" w:hAnsi="Times New Roman"/>
          <w:sz w:val="24"/>
          <w:szCs w:val="24"/>
        </w:rPr>
        <w:t>Оценка уровня автомобилизации населения на территории Икейского сельского поселения</w:t>
      </w: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Таблица № 3</w:t>
      </w:r>
    </w:p>
    <w:tbl>
      <w:tblPr>
        <w:tblW w:w="9878" w:type="dxa"/>
        <w:jc w:val="center"/>
        <w:tblInd w:w="-502" w:type="dxa"/>
        <w:tblLook w:val="00A0"/>
      </w:tblPr>
      <w:tblGrid>
        <w:gridCol w:w="687"/>
        <w:gridCol w:w="5529"/>
        <w:gridCol w:w="1273"/>
        <w:gridCol w:w="1120"/>
        <w:gridCol w:w="1269"/>
      </w:tblGrid>
      <w:tr w:rsidR="007A2FE9" w:rsidRPr="00A43C1A" w:rsidTr="00A43C1A">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w:t>
            </w:r>
          </w:p>
        </w:tc>
        <w:tc>
          <w:tcPr>
            <w:tcW w:w="5529"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2015 год (факт)</w:t>
            </w:r>
          </w:p>
        </w:tc>
        <w:tc>
          <w:tcPr>
            <w:tcW w:w="1120"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2016 год (факт)</w:t>
            </w:r>
          </w:p>
        </w:tc>
        <w:tc>
          <w:tcPr>
            <w:tcW w:w="1269"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2017 год (факт)</w:t>
            </w:r>
          </w:p>
        </w:tc>
      </w:tr>
      <w:tr w:rsidR="007A2FE9" w:rsidRPr="00A43C1A" w:rsidTr="00A43C1A">
        <w:trPr>
          <w:trHeight w:val="273"/>
          <w:jc w:val="center"/>
        </w:trPr>
        <w:tc>
          <w:tcPr>
            <w:tcW w:w="687" w:type="dxa"/>
            <w:tcBorders>
              <w:top w:val="nil"/>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w:t>
            </w:r>
          </w:p>
        </w:tc>
        <w:tc>
          <w:tcPr>
            <w:tcW w:w="5529"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color w:val="000000"/>
                <w:kern w:val="2"/>
                <w:sz w:val="24"/>
                <w:szCs w:val="24"/>
                <w:lang w:eastAsia="ar-SA"/>
              </w:rPr>
            </w:pPr>
            <w:r w:rsidRPr="00A43C1A">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1,487</w:t>
            </w:r>
          </w:p>
        </w:tc>
        <w:tc>
          <w:tcPr>
            <w:tcW w:w="1120"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1,438</w:t>
            </w:r>
          </w:p>
        </w:tc>
        <w:tc>
          <w:tcPr>
            <w:tcW w:w="1269"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1,411</w:t>
            </w:r>
          </w:p>
        </w:tc>
      </w:tr>
      <w:tr w:rsidR="007A2FE9" w:rsidRPr="00A43C1A" w:rsidTr="00A43C1A">
        <w:trPr>
          <w:trHeight w:val="615"/>
          <w:jc w:val="center"/>
        </w:trPr>
        <w:tc>
          <w:tcPr>
            <w:tcW w:w="687" w:type="dxa"/>
            <w:tcBorders>
              <w:top w:val="nil"/>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2</w:t>
            </w:r>
          </w:p>
        </w:tc>
        <w:tc>
          <w:tcPr>
            <w:tcW w:w="5529"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color w:val="000000"/>
                <w:kern w:val="2"/>
                <w:sz w:val="24"/>
                <w:szCs w:val="24"/>
                <w:lang w:eastAsia="ar-SA"/>
              </w:rPr>
            </w:pPr>
            <w:r w:rsidRPr="00A43C1A">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245</w:t>
            </w:r>
          </w:p>
        </w:tc>
        <w:tc>
          <w:tcPr>
            <w:tcW w:w="1120"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260</w:t>
            </w:r>
          </w:p>
        </w:tc>
        <w:tc>
          <w:tcPr>
            <w:tcW w:w="1269"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277</w:t>
            </w:r>
          </w:p>
        </w:tc>
      </w:tr>
      <w:tr w:rsidR="007A2FE9" w:rsidRPr="00A43C1A" w:rsidTr="00A43C1A">
        <w:trPr>
          <w:trHeight w:val="615"/>
          <w:jc w:val="center"/>
        </w:trPr>
        <w:tc>
          <w:tcPr>
            <w:tcW w:w="687" w:type="dxa"/>
            <w:tcBorders>
              <w:top w:val="nil"/>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3</w:t>
            </w:r>
          </w:p>
        </w:tc>
        <w:tc>
          <w:tcPr>
            <w:tcW w:w="5529"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color w:val="000000"/>
                <w:kern w:val="2"/>
                <w:sz w:val="24"/>
                <w:szCs w:val="24"/>
                <w:lang w:eastAsia="ar-SA"/>
              </w:rPr>
            </w:pPr>
            <w:r w:rsidRPr="00A43C1A">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165</w:t>
            </w:r>
          </w:p>
        </w:tc>
        <w:tc>
          <w:tcPr>
            <w:tcW w:w="1120"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181</w:t>
            </w:r>
          </w:p>
        </w:tc>
        <w:tc>
          <w:tcPr>
            <w:tcW w:w="1269"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kern w:val="2"/>
                <w:sz w:val="24"/>
                <w:szCs w:val="24"/>
                <w:lang w:eastAsia="ar-SA"/>
              </w:rPr>
            </w:pPr>
            <w:r w:rsidRPr="00A43C1A">
              <w:rPr>
                <w:rFonts w:ascii="Times New Roman" w:hAnsi="Times New Roman"/>
                <w:sz w:val="24"/>
                <w:szCs w:val="24"/>
              </w:rPr>
              <w:t>197</w:t>
            </w:r>
          </w:p>
        </w:tc>
      </w:tr>
    </w:tbl>
    <w:p w:rsidR="007A2FE9" w:rsidRPr="00A43C1A" w:rsidRDefault="007A2FE9" w:rsidP="00A43C1A">
      <w:pPr>
        <w:spacing w:after="0" w:line="240" w:lineRule="auto"/>
        <w:ind w:firstLine="708"/>
        <w:jc w:val="both"/>
        <w:rPr>
          <w:rFonts w:ascii="Times New Roman" w:hAnsi="Times New Roman"/>
          <w:b/>
          <w:kern w:val="2"/>
          <w:sz w:val="24"/>
          <w:szCs w:val="24"/>
          <w:lang w:eastAsia="ar-SA"/>
        </w:rPr>
      </w:pPr>
    </w:p>
    <w:p w:rsidR="007A2FE9" w:rsidRPr="00A43C1A" w:rsidRDefault="007A2FE9" w:rsidP="00A43C1A">
      <w:pPr>
        <w:spacing w:after="0" w:line="240" w:lineRule="auto"/>
        <w:jc w:val="both"/>
        <w:rPr>
          <w:rFonts w:ascii="Times New Roman" w:hAnsi="Times New Roman"/>
          <w:b/>
          <w:bCs/>
          <w:sz w:val="24"/>
          <w:szCs w:val="24"/>
        </w:rPr>
      </w:pPr>
      <w:r w:rsidRPr="00A43C1A">
        <w:rPr>
          <w:rFonts w:ascii="Times New Roman" w:hAnsi="Times New Roman"/>
          <w:b/>
          <w:sz w:val="24"/>
          <w:szCs w:val="24"/>
        </w:rPr>
        <w:tab/>
      </w:r>
      <w:r w:rsidRPr="00A43C1A">
        <w:rPr>
          <w:rFonts w:ascii="Times New Roman" w:hAnsi="Times New Roman"/>
          <w:b/>
          <w:bCs/>
          <w:sz w:val="24"/>
          <w:szCs w:val="24"/>
        </w:rPr>
        <w:t xml:space="preserve">2.6. Характеристика работы транспортных средств общего пользования, включая анализ пассажиропотока. </w:t>
      </w:r>
    </w:p>
    <w:p w:rsidR="007A2FE9" w:rsidRPr="00A43C1A" w:rsidRDefault="007A2FE9" w:rsidP="00A43C1A">
      <w:pPr>
        <w:spacing w:after="0" w:line="240" w:lineRule="auto"/>
        <w:ind w:firstLine="708"/>
        <w:jc w:val="both"/>
        <w:rPr>
          <w:rFonts w:ascii="Times New Roman" w:hAnsi="Times New Roman"/>
          <w:sz w:val="24"/>
          <w:szCs w:val="24"/>
        </w:rPr>
      </w:pPr>
      <w:r w:rsidRPr="00A43C1A">
        <w:rPr>
          <w:rFonts w:ascii="Times New Roman" w:hAnsi="Times New Roman"/>
          <w:sz w:val="24"/>
          <w:szCs w:val="24"/>
          <w:shd w:val="clear" w:color="auto" w:fill="FFFFFF"/>
        </w:rPr>
        <w:t>Пассажирский транспорт является важне</w:t>
      </w:r>
      <w:r w:rsidRPr="00A43C1A">
        <w:rPr>
          <w:rFonts w:ascii="Times New Roman" w:hAnsi="Times New Roman"/>
          <w:sz w:val="24"/>
          <w:szCs w:val="24"/>
        </w:rPr>
        <w:t>йш</w:t>
      </w:r>
      <w:r w:rsidRPr="00A43C1A">
        <w:rPr>
          <w:rFonts w:ascii="Times New Roman" w:hAnsi="Times New Roman"/>
          <w:sz w:val="24"/>
          <w:szCs w:val="24"/>
          <w:shd w:val="clear" w:color="auto" w:fill="FFFFFF"/>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r w:rsidRPr="00A43C1A">
        <w:rPr>
          <w:rFonts w:ascii="Times New Roman" w:hAnsi="Times New Roman"/>
          <w:sz w:val="24"/>
          <w:szCs w:val="24"/>
        </w:rPr>
        <w:t>В Икейском сельском поселении, обслуживание населения общественным транспортом не предусмотрено.</w:t>
      </w:r>
      <w:r w:rsidRPr="00A43C1A">
        <w:rPr>
          <w:sz w:val="24"/>
          <w:szCs w:val="24"/>
        </w:rPr>
        <w:t xml:space="preserve"> </w:t>
      </w:r>
      <w:r w:rsidRPr="00A43C1A">
        <w:rPr>
          <w:rFonts w:ascii="Times New Roman" w:hAnsi="Times New Roman"/>
          <w:sz w:val="24"/>
          <w:szCs w:val="24"/>
        </w:rPr>
        <w:t>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движение между населенным пунктом и городом организовано в соответствии с расписанием.</w:t>
      </w:r>
    </w:p>
    <w:p w:rsidR="007A2FE9" w:rsidRPr="00A43C1A" w:rsidRDefault="007A2FE9" w:rsidP="00A43C1A">
      <w:pPr>
        <w:spacing w:after="0" w:line="240" w:lineRule="auto"/>
        <w:ind w:firstLine="709"/>
        <w:jc w:val="both"/>
        <w:rPr>
          <w:rFonts w:ascii="Times New Roman" w:hAnsi="Times New Roman"/>
          <w:sz w:val="24"/>
          <w:szCs w:val="24"/>
        </w:rPr>
      </w:pPr>
      <w:r w:rsidRPr="00A43C1A">
        <w:rPr>
          <w:rFonts w:ascii="Times New Roman" w:hAnsi="Times New Roman"/>
          <w:sz w:val="24"/>
          <w:szCs w:val="24"/>
        </w:rPr>
        <w:t>Автобусное движение между населенным пунктом и городом организовано в соответствии с расписанием. На территории Икейского сельского поселения осуществляет свою деятельность в трех населенных пунктах муниципальный транспорт МП МО «город Тулун» «Многофункциональное транспортное предприятие» и частное маршрутное такси.</w:t>
      </w:r>
    </w:p>
    <w:p w:rsidR="007A2FE9" w:rsidRPr="00A43C1A" w:rsidRDefault="007A2FE9" w:rsidP="00A43C1A">
      <w:pPr>
        <w:spacing w:after="0" w:line="240" w:lineRule="auto"/>
        <w:ind w:firstLine="709"/>
        <w:jc w:val="both"/>
        <w:rPr>
          <w:sz w:val="24"/>
          <w:szCs w:val="24"/>
        </w:rPr>
      </w:pPr>
      <w:r w:rsidRPr="00A43C1A">
        <w:rPr>
          <w:rFonts w:ascii="Times New Roman" w:hAnsi="Times New Roman"/>
          <w:sz w:val="24"/>
          <w:szCs w:val="24"/>
        </w:rPr>
        <w:t>Организована доставка детей из с. Галдун в муниципальное общеобразовательное учреждение «Икейская СОШ». Автотранспортное предприятие на территории Икейского сельского поселения отсутствует. Информация об объемах пассажирских перевозок необходимая для анализа пассажиропотока отсутствует</w:t>
      </w:r>
      <w:r w:rsidRPr="00A43C1A">
        <w:rPr>
          <w:sz w:val="24"/>
          <w:szCs w:val="24"/>
        </w:rPr>
        <w:t>.</w:t>
      </w:r>
    </w:p>
    <w:p w:rsidR="007A2FE9" w:rsidRPr="00A43C1A" w:rsidRDefault="007A2FE9" w:rsidP="00A43C1A">
      <w:pPr>
        <w:spacing w:after="0" w:line="240" w:lineRule="auto"/>
        <w:ind w:firstLine="709"/>
        <w:jc w:val="both"/>
        <w:rPr>
          <w:rFonts w:ascii="Times New Roman" w:hAnsi="Times New Roman"/>
          <w:sz w:val="24"/>
          <w:szCs w:val="24"/>
        </w:rPr>
      </w:pPr>
    </w:p>
    <w:p w:rsidR="007A2FE9" w:rsidRPr="00A43C1A" w:rsidRDefault="007A2FE9" w:rsidP="00A43C1A">
      <w:pPr>
        <w:spacing w:after="0" w:line="240" w:lineRule="auto"/>
        <w:ind w:firstLine="708"/>
        <w:jc w:val="both"/>
        <w:rPr>
          <w:rFonts w:ascii="Times New Roman" w:hAnsi="Times New Roman"/>
          <w:b/>
          <w:sz w:val="24"/>
          <w:szCs w:val="24"/>
        </w:rPr>
      </w:pPr>
      <w:r w:rsidRPr="00A43C1A">
        <w:rPr>
          <w:rFonts w:ascii="Times New Roman" w:hAnsi="Times New Roman"/>
          <w:b/>
          <w:bCs/>
          <w:sz w:val="24"/>
          <w:szCs w:val="24"/>
        </w:rPr>
        <w:t>2.7. Характеристика пешеходного и велосипедного передвижения.</w:t>
      </w:r>
      <w:r w:rsidRPr="00A43C1A">
        <w:rPr>
          <w:rFonts w:ascii="Times New Roman" w:hAnsi="Times New Roman"/>
          <w:b/>
          <w:sz w:val="24"/>
          <w:szCs w:val="24"/>
        </w:rPr>
        <w:t xml:space="preserve"> </w:t>
      </w:r>
    </w:p>
    <w:p w:rsidR="007A2FE9" w:rsidRPr="00A43C1A" w:rsidRDefault="007A2FE9" w:rsidP="00A43C1A">
      <w:pPr>
        <w:spacing w:after="0" w:line="240" w:lineRule="auto"/>
        <w:ind w:firstLine="708"/>
        <w:jc w:val="both"/>
        <w:rPr>
          <w:rFonts w:ascii="Times New Roman" w:hAnsi="Times New Roman"/>
          <w:sz w:val="24"/>
          <w:szCs w:val="24"/>
        </w:rPr>
      </w:pPr>
      <w:r w:rsidRPr="00A43C1A">
        <w:rPr>
          <w:rFonts w:ascii="Times New Roman" w:hAnsi="Times New Roman"/>
          <w:sz w:val="24"/>
          <w:szCs w:val="24"/>
        </w:rPr>
        <w:t xml:space="preserve">Для передвижения пешеходов предусмотрены тротуары преимущественно в деревянном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7A2FE9" w:rsidRPr="00A43C1A" w:rsidRDefault="007A2FE9" w:rsidP="00A43C1A">
      <w:pPr>
        <w:spacing w:after="0" w:line="240" w:lineRule="auto"/>
        <w:ind w:firstLine="708"/>
        <w:jc w:val="both"/>
        <w:rPr>
          <w:rFonts w:ascii="Times New Roman" w:hAnsi="Times New Roman"/>
          <w:sz w:val="24"/>
          <w:szCs w:val="24"/>
        </w:rPr>
      </w:pPr>
    </w:p>
    <w:p w:rsidR="007A2FE9" w:rsidRPr="00A43C1A" w:rsidRDefault="007A2FE9" w:rsidP="00A43C1A">
      <w:pPr>
        <w:spacing w:after="0" w:line="240" w:lineRule="auto"/>
        <w:ind w:firstLine="708"/>
        <w:jc w:val="both"/>
        <w:rPr>
          <w:rFonts w:ascii="Times New Roman" w:hAnsi="Times New Roman"/>
          <w:bCs/>
          <w:sz w:val="24"/>
          <w:szCs w:val="24"/>
        </w:rPr>
      </w:pPr>
      <w:r w:rsidRPr="00A43C1A">
        <w:rPr>
          <w:rFonts w:ascii="Times New Roman" w:hAnsi="Times New Roman"/>
          <w:b/>
          <w:bCs/>
          <w:sz w:val="24"/>
          <w:szCs w:val="24"/>
        </w:rPr>
        <w:t>2.8. Характеристика движения грузовых транспортных средств</w:t>
      </w:r>
      <w:r w:rsidRPr="00A43C1A">
        <w:rPr>
          <w:rFonts w:ascii="Times New Roman" w:hAnsi="Times New Roman"/>
          <w:bCs/>
          <w:sz w:val="24"/>
          <w:szCs w:val="24"/>
        </w:rPr>
        <w:t xml:space="preserve">. </w:t>
      </w:r>
    </w:p>
    <w:p w:rsidR="007A2FE9" w:rsidRPr="00A43C1A" w:rsidRDefault="007A2FE9" w:rsidP="00A43C1A">
      <w:pPr>
        <w:tabs>
          <w:tab w:val="left" w:pos="426"/>
        </w:tabs>
        <w:spacing w:after="0" w:line="240" w:lineRule="auto"/>
        <w:ind w:firstLine="709"/>
        <w:jc w:val="both"/>
        <w:outlineLvl w:val="2"/>
        <w:rPr>
          <w:rFonts w:ascii="Times New Roman" w:hAnsi="Times New Roman"/>
          <w:sz w:val="24"/>
          <w:szCs w:val="24"/>
          <w:shd w:val="clear" w:color="auto" w:fill="FFFFFF"/>
        </w:rPr>
      </w:pPr>
      <w:r w:rsidRPr="00A43C1A">
        <w:rPr>
          <w:rFonts w:ascii="Times New Roman" w:hAnsi="Times New Roman"/>
          <w:sz w:val="24"/>
          <w:szCs w:val="24"/>
        </w:rPr>
        <w:t xml:space="preserve">Грузовые транспортные средства, принадлежащие собственникам всех видов собственности на территории поселения, составляют 30 % от общего количества автомобилей в поселении. Администрация Икейского муниципального образования своих специализированных транспортных средств не имеет, при использовании спецтехники для содержания автомобильных дорог общего пользования местного значения заключаются договора. </w:t>
      </w:r>
      <w:r w:rsidRPr="00A43C1A">
        <w:rPr>
          <w:rFonts w:ascii="Times New Roman" w:hAnsi="Times New Roman"/>
          <w:sz w:val="24"/>
          <w:szCs w:val="24"/>
          <w:shd w:val="clear" w:color="auto" w:fill="FFFFFF"/>
        </w:rPr>
        <w:t xml:space="preserve">Транспортные организации, осуществляющие грузовые перевозки на территории поселения отсутствуют. </w:t>
      </w:r>
      <w:r w:rsidRPr="00A43C1A">
        <w:rPr>
          <w:rFonts w:ascii="Times New Roman" w:hAnsi="Times New Roman"/>
          <w:sz w:val="24"/>
          <w:szCs w:val="24"/>
        </w:rPr>
        <w:t>Движение грузовых автотранспортных средств осуществляется преимущественно по объездным дорогам поселения.</w:t>
      </w:r>
    </w:p>
    <w:p w:rsidR="007A2FE9" w:rsidRPr="00A43C1A" w:rsidRDefault="007A2FE9" w:rsidP="00A43C1A">
      <w:pPr>
        <w:spacing w:after="0" w:line="240" w:lineRule="auto"/>
        <w:ind w:firstLine="708"/>
        <w:jc w:val="both"/>
        <w:rPr>
          <w:rFonts w:ascii="Times New Roman" w:hAnsi="Times New Roman"/>
          <w:b/>
          <w:bCs/>
          <w:sz w:val="24"/>
          <w:szCs w:val="24"/>
        </w:rPr>
      </w:pPr>
      <w:r w:rsidRPr="00A43C1A">
        <w:rPr>
          <w:rFonts w:ascii="Times New Roman" w:hAnsi="Times New Roman"/>
          <w:b/>
          <w:bCs/>
          <w:sz w:val="24"/>
          <w:szCs w:val="24"/>
        </w:rPr>
        <w:t>2.9. Анализ уровня безопасности дорожного движения.</w:t>
      </w:r>
    </w:p>
    <w:p w:rsidR="007A2FE9" w:rsidRPr="00A43C1A" w:rsidRDefault="007A2FE9" w:rsidP="00A43C1A">
      <w:pPr>
        <w:pStyle w:val="a7"/>
        <w:widowControl w:val="0"/>
        <w:spacing w:after="0"/>
        <w:ind w:firstLine="540"/>
        <w:rPr>
          <w:rFonts w:ascii="Times New Roman" w:hAnsi="Times New Roman"/>
          <w:snapToGrid w:val="0"/>
          <w:color w:val="000000"/>
          <w:sz w:val="24"/>
          <w:szCs w:val="24"/>
        </w:rPr>
      </w:pPr>
      <w:r w:rsidRPr="00A43C1A">
        <w:rPr>
          <w:rFonts w:ascii="Times New Roman" w:hAnsi="Times New Roman"/>
          <w:snapToGrid w:val="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w:t>
      </w:r>
    </w:p>
    <w:p w:rsidR="007A2FE9" w:rsidRPr="00A43C1A" w:rsidRDefault="007A2FE9" w:rsidP="00A43C1A">
      <w:pPr>
        <w:spacing w:after="0" w:line="240" w:lineRule="auto"/>
        <w:ind w:right="142" w:firstLine="540"/>
        <w:jc w:val="both"/>
        <w:rPr>
          <w:rFonts w:ascii="Times New Roman" w:hAnsi="Times New Roman"/>
          <w:color w:val="000000"/>
          <w:sz w:val="24"/>
          <w:szCs w:val="24"/>
        </w:rPr>
      </w:pPr>
      <w:r w:rsidRPr="00A43C1A">
        <w:rPr>
          <w:rFonts w:ascii="Times New Roman" w:hAnsi="Times New Roman"/>
          <w:snapToGrid w:val="0"/>
          <w:color w:val="000000"/>
          <w:sz w:val="24"/>
          <w:szCs w:val="24"/>
        </w:rPr>
        <w:t xml:space="preserve">На территории Икейского сельского поселения </w:t>
      </w:r>
      <w:r w:rsidRPr="00A43C1A">
        <w:rPr>
          <w:rFonts w:ascii="Times New Roman" w:hAnsi="Times New Roman"/>
          <w:color w:val="000000"/>
          <w:sz w:val="24"/>
          <w:szCs w:val="24"/>
        </w:rPr>
        <w:t>железнодорожный транспорт отсутствует.</w:t>
      </w:r>
    </w:p>
    <w:p w:rsidR="007A2FE9" w:rsidRPr="00A43C1A" w:rsidRDefault="007A2FE9" w:rsidP="00A43C1A">
      <w:pPr>
        <w:spacing w:after="0" w:line="240" w:lineRule="auto"/>
        <w:ind w:right="142" w:firstLine="540"/>
        <w:jc w:val="both"/>
        <w:rPr>
          <w:rFonts w:ascii="Times New Roman" w:hAnsi="Times New Roman"/>
          <w:snapToGrid w:val="0"/>
          <w:color w:val="000000"/>
          <w:sz w:val="24"/>
          <w:szCs w:val="24"/>
        </w:rPr>
      </w:pPr>
      <w:r w:rsidRPr="00A43C1A">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A2FE9" w:rsidRPr="00A43C1A" w:rsidRDefault="007A2FE9" w:rsidP="00A43C1A">
      <w:pPr>
        <w:spacing w:after="0" w:line="240" w:lineRule="auto"/>
        <w:ind w:right="142" w:firstLine="708"/>
        <w:jc w:val="both"/>
        <w:rPr>
          <w:rFonts w:ascii="Times New Roman" w:hAnsi="Times New Roman"/>
          <w:color w:val="000000"/>
          <w:sz w:val="24"/>
          <w:szCs w:val="24"/>
        </w:rPr>
      </w:pPr>
      <w:r w:rsidRPr="00A43C1A">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 5 человек.</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2017 года на территории Икейского сельского поселения аварий не зарегистрировано.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spacing w:line="240" w:lineRule="auto"/>
        <w:ind w:firstLine="540"/>
        <w:jc w:val="center"/>
        <w:rPr>
          <w:rFonts w:ascii="Times New Roman" w:hAnsi="Times New Roman"/>
          <w:b/>
          <w:sz w:val="24"/>
          <w:szCs w:val="24"/>
        </w:rPr>
      </w:pPr>
      <w:r w:rsidRPr="00A43C1A">
        <w:rPr>
          <w:rFonts w:ascii="Times New Roman" w:hAnsi="Times New Roman"/>
          <w:b/>
          <w:sz w:val="24"/>
          <w:szCs w:val="24"/>
        </w:rPr>
        <w:t>Оценка дорожной ситуации</w:t>
      </w:r>
    </w:p>
    <w:p w:rsidR="007A2FE9" w:rsidRPr="00A43C1A" w:rsidRDefault="007A2FE9" w:rsidP="00A43C1A">
      <w:pPr>
        <w:pStyle w:val="ConsPlusNormal"/>
        <w:spacing w:line="240" w:lineRule="auto"/>
        <w:ind w:firstLine="540"/>
        <w:jc w:val="right"/>
        <w:rPr>
          <w:rFonts w:ascii="Times New Roman" w:hAnsi="Times New Roman"/>
          <w:sz w:val="24"/>
          <w:szCs w:val="24"/>
        </w:rPr>
      </w:pPr>
      <w:r w:rsidRPr="00A43C1A">
        <w:rPr>
          <w:rFonts w:ascii="Times New Roman" w:hAnsi="Times New Roman"/>
          <w:sz w:val="24"/>
          <w:szCs w:val="24"/>
        </w:rPr>
        <w:t>Таблица 4</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884"/>
        <w:gridCol w:w="1084"/>
        <w:gridCol w:w="1219"/>
        <w:gridCol w:w="1049"/>
      </w:tblGrid>
      <w:tr w:rsidR="007A2FE9" w:rsidRPr="00A43C1A" w:rsidTr="00A43C1A">
        <w:trPr>
          <w:jc w:val="center"/>
        </w:trPr>
        <w:tc>
          <w:tcPr>
            <w:tcW w:w="709" w:type="dxa"/>
            <w:vMerge w:val="restart"/>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 п/п</w:t>
            </w:r>
          </w:p>
        </w:tc>
        <w:tc>
          <w:tcPr>
            <w:tcW w:w="5884" w:type="dxa"/>
            <w:vMerge w:val="restart"/>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Параметры</w:t>
            </w:r>
          </w:p>
        </w:tc>
        <w:tc>
          <w:tcPr>
            <w:tcW w:w="3352" w:type="dxa"/>
            <w:gridSpan w:val="3"/>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Год</w:t>
            </w:r>
          </w:p>
        </w:tc>
      </w:tr>
      <w:tr w:rsidR="007A2FE9" w:rsidRPr="00A43C1A" w:rsidTr="00A43C1A">
        <w:trPr>
          <w:jc w:val="center"/>
        </w:trPr>
        <w:tc>
          <w:tcPr>
            <w:tcW w:w="0" w:type="auto"/>
            <w:vMerge/>
            <w:vAlign w:val="center"/>
          </w:tcPr>
          <w:p w:rsidR="007A2FE9" w:rsidRPr="00A43C1A" w:rsidRDefault="007A2FE9" w:rsidP="00A43C1A">
            <w:pPr>
              <w:spacing w:after="0" w:line="240" w:lineRule="auto"/>
              <w:rPr>
                <w:rFonts w:ascii="Times New Roman" w:hAnsi="Times New Roman"/>
                <w:kern w:val="2"/>
                <w:sz w:val="24"/>
                <w:szCs w:val="24"/>
              </w:rPr>
            </w:pP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rPr>
            </w:pPr>
          </w:p>
        </w:tc>
        <w:tc>
          <w:tcPr>
            <w:tcW w:w="1084"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2015</w:t>
            </w:r>
          </w:p>
        </w:tc>
        <w:tc>
          <w:tcPr>
            <w:tcW w:w="121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2016</w:t>
            </w:r>
          </w:p>
        </w:tc>
        <w:tc>
          <w:tcPr>
            <w:tcW w:w="104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2017</w:t>
            </w:r>
          </w:p>
        </w:tc>
      </w:tr>
      <w:tr w:rsidR="007A2FE9" w:rsidRPr="00A43C1A" w:rsidTr="00A43C1A">
        <w:trPr>
          <w:jc w:val="center"/>
        </w:trPr>
        <w:tc>
          <w:tcPr>
            <w:tcW w:w="70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1.</w:t>
            </w:r>
          </w:p>
        </w:tc>
        <w:tc>
          <w:tcPr>
            <w:tcW w:w="5884" w:type="dxa"/>
            <w:vAlign w:val="center"/>
          </w:tcPr>
          <w:p w:rsidR="007A2FE9" w:rsidRPr="00A43C1A" w:rsidRDefault="007A2FE9" w:rsidP="00A43C1A">
            <w:pPr>
              <w:suppressAutoHyphens/>
              <w:spacing w:after="0" w:line="240" w:lineRule="auto"/>
              <w:rPr>
                <w:rFonts w:ascii="Times New Roman" w:hAnsi="Times New Roman"/>
                <w:kern w:val="2"/>
                <w:sz w:val="24"/>
                <w:szCs w:val="24"/>
              </w:rPr>
            </w:pPr>
            <w:r w:rsidRPr="00A43C1A">
              <w:rPr>
                <w:rFonts w:ascii="Times New Roman" w:hAnsi="Times New Roman"/>
                <w:sz w:val="24"/>
                <w:szCs w:val="24"/>
              </w:rPr>
              <w:t xml:space="preserve">Количество аварий </w:t>
            </w:r>
          </w:p>
        </w:tc>
        <w:tc>
          <w:tcPr>
            <w:tcW w:w="1084"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0</w:t>
            </w:r>
          </w:p>
        </w:tc>
        <w:tc>
          <w:tcPr>
            <w:tcW w:w="121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0</w:t>
            </w:r>
          </w:p>
        </w:tc>
        <w:tc>
          <w:tcPr>
            <w:tcW w:w="104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0</w:t>
            </w:r>
          </w:p>
        </w:tc>
      </w:tr>
      <w:tr w:rsidR="007A2FE9" w:rsidRPr="00A43C1A" w:rsidTr="00A43C1A">
        <w:trPr>
          <w:jc w:val="center"/>
        </w:trPr>
        <w:tc>
          <w:tcPr>
            <w:tcW w:w="70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2.</w:t>
            </w:r>
          </w:p>
        </w:tc>
        <w:tc>
          <w:tcPr>
            <w:tcW w:w="5884" w:type="dxa"/>
            <w:vAlign w:val="center"/>
          </w:tcPr>
          <w:p w:rsidR="007A2FE9" w:rsidRPr="00A43C1A" w:rsidRDefault="007A2FE9" w:rsidP="00A43C1A">
            <w:pPr>
              <w:suppressAutoHyphens/>
              <w:spacing w:after="0" w:line="240" w:lineRule="auto"/>
              <w:rPr>
                <w:rFonts w:ascii="Times New Roman" w:hAnsi="Times New Roman"/>
                <w:kern w:val="2"/>
                <w:sz w:val="24"/>
                <w:szCs w:val="24"/>
              </w:rPr>
            </w:pPr>
            <w:r w:rsidRPr="00A43C1A">
              <w:rPr>
                <w:rFonts w:ascii="Times New Roman" w:hAnsi="Times New Roman"/>
                <w:sz w:val="24"/>
                <w:szCs w:val="24"/>
              </w:rPr>
              <w:t>Количество зарегистрированных транспортных средств</w:t>
            </w:r>
          </w:p>
        </w:tc>
        <w:tc>
          <w:tcPr>
            <w:tcW w:w="1084"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highlight w:val="yellow"/>
              </w:rPr>
            </w:pPr>
            <w:r w:rsidRPr="00A43C1A">
              <w:rPr>
                <w:rFonts w:ascii="Times New Roman" w:hAnsi="Times New Roman"/>
                <w:sz w:val="24"/>
                <w:szCs w:val="24"/>
              </w:rPr>
              <w:t>245</w:t>
            </w:r>
          </w:p>
        </w:tc>
        <w:tc>
          <w:tcPr>
            <w:tcW w:w="121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highlight w:val="yellow"/>
              </w:rPr>
            </w:pPr>
            <w:r w:rsidRPr="00A43C1A">
              <w:rPr>
                <w:rFonts w:ascii="Times New Roman" w:hAnsi="Times New Roman"/>
                <w:sz w:val="24"/>
                <w:szCs w:val="24"/>
              </w:rPr>
              <w:t>260</w:t>
            </w:r>
          </w:p>
        </w:tc>
        <w:tc>
          <w:tcPr>
            <w:tcW w:w="104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rPr>
            </w:pPr>
            <w:r w:rsidRPr="00A43C1A">
              <w:rPr>
                <w:rFonts w:ascii="Times New Roman" w:hAnsi="Times New Roman"/>
                <w:sz w:val="24"/>
                <w:szCs w:val="24"/>
              </w:rPr>
              <w:t>277</w:t>
            </w:r>
          </w:p>
        </w:tc>
      </w:tr>
    </w:tbl>
    <w:p w:rsidR="007A2FE9" w:rsidRPr="00A43C1A" w:rsidRDefault="007A2FE9" w:rsidP="00A43C1A">
      <w:pPr>
        <w:pStyle w:val="ConsPlusNormal"/>
        <w:keepNext/>
        <w:widowControl/>
        <w:spacing w:line="240" w:lineRule="auto"/>
        <w:ind w:firstLine="0"/>
        <w:rPr>
          <w:rFonts w:ascii="Times New Roman" w:hAnsi="Times New Roman"/>
          <w:kern w:val="2"/>
          <w:sz w:val="24"/>
          <w:szCs w:val="24"/>
        </w:rPr>
      </w:pPr>
      <w:r w:rsidRPr="00A43C1A">
        <w:rPr>
          <w:rFonts w:ascii="Times New Roman" w:hAnsi="Times New Roman"/>
          <w:bCs/>
          <w:sz w:val="24"/>
          <w:szCs w:val="24"/>
        </w:rPr>
        <w:t xml:space="preserve"> </w:t>
      </w:r>
    </w:p>
    <w:p w:rsidR="007A2FE9" w:rsidRPr="00A43C1A" w:rsidRDefault="007A2FE9" w:rsidP="00A43C1A">
      <w:pPr>
        <w:pStyle w:val="ConsPlusNormal"/>
        <w:widowControl/>
        <w:spacing w:line="240" w:lineRule="auto"/>
        <w:ind w:firstLine="708"/>
        <w:jc w:val="both"/>
        <w:rPr>
          <w:rFonts w:ascii="Times New Roman" w:hAnsi="Times New Roman"/>
          <w:b/>
          <w:bCs/>
          <w:sz w:val="24"/>
          <w:szCs w:val="24"/>
        </w:rPr>
      </w:pPr>
      <w:r w:rsidRPr="00A43C1A">
        <w:rPr>
          <w:rFonts w:ascii="Times New Roman" w:hAnsi="Times New Roman"/>
          <w:b/>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both"/>
        <w:rPr>
          <w:rFonts w:ascii="Times New Roman" w:hAnsi="Times New Roman"/>
          <w:i/>
          <w:iCs/>
          <w:sz w:val="24"/>
          <w:szCs w:val="24"/>
        </w:rPr>
      </w:pPr>
      <w:r w:rsidRPr="00A43C1A">
        <w:rPr>
          <w:rFonts w:ascii="Times New Roman" w:hAnsi="Times New Roman"/>
          <w:sz w:val="24"/>
          <w:szCs w:val="24"/>
        </w:rPr>
        <w:t>Рассмотрим характерные факторы, неблагоприятно влияющие на окружающую среду и здоровье.</w:t>
      </w:r>
    </w:p>
    <w:p w:rsidR="007A2FE9" w:rsidRPr="00A43C1A" w:rsidRDefault="007A2FE9" w:rsidP="00A43C1A">
      <w:pPr>
        <w:pStyle w:val="ConsPlusNormal"/>
        <w:widowControl/>
        <w:spacing w:line="240" w:lineRule="auto"/>
        <w:ind w:firstLine="708"/>
        <w:jc w:val="both"/>
        <w:rPr>
          <w:rFonts w:ascii="Times New Roman" w:hAnsi="Times New Roman"/>
          <w:i/>
          <w:iCs/>
          <w:sz w:val="24"/>
          <w:szCs w:val="24"/>
        </w:rPr>
      </w:pPr>
      <w:r w:rsidRPr="00A43C1A">
        <w:rPr>
          <w:rFonts w:ascii="Times New Roman" w:hAnsi="Times New Roman"/>
          <w:i/>
          <w:iCs/>
          <w:sz w:val="24"/>
          <w:szCs w:val="24"/>
        </w:rPr>
        <w:t>Загрязнение атмосферы.</w:t>
      </w:r>
      <w:r w:rsidRPr="00A43C1A">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i/>
          <w:iCs/>
          <w:sz w:val="24"/>
          <w:szCs w:val="24"/>
        </w:rPr>
        <w:t>Воздействие шума.</w:t>
      </w:r>
      <w:r w:rsidRPr="00A43C1A">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7A2FE9" w:rsidRPr="00A43C1A" w:rsidRDefault="007A2FE9" w:rsidP="00A43C1A">
      <w:pPr>
        <w:pStyle w:val="ConsPlusNormal"/>
        <w:widowControl/>
        <w:spacing w:line="240" w:lineRule="auto"/>
        <w:ind w:firstLine="708"/>
        <w:jc w:val="both"/>
        <w:rPr>
          <w:rFonts w:ascii="Times New Roman" w:hAnsi="Times New Roman"/>
          <w:b/>
          <w:bCs/>
          <w:sz w:val="24"/>
          <w:szCs w:val="24"/>
        </w:rPr>
      </w:pPr>
    </w:p>
    <w:p w:rsidR="007A2FE9" w:rsidRPr="00A43C1A" w:rsidRDefault="007A2FE9" w:rsidP="00A43C1A">
      <w:pPr>
        <w:pStyle w:val="ConsPlusNormal"/>
        <w:widowControl/>
        <w:spacing w:line="240" w:lineRule="auto"/>
        <w:ind w:firstLine="708"/>
        <w:jc w:val="both"/>
        <w:rPr>
          <w:rFonts w:ascii="Times New Roman" w:hAnsi="Times New Roman"/>
          <w:b/>
          <w:sz w:val="24"/>
          <w:szCs w:val="24"/>
        </w:rPr>
      </w:pPr>
      <w:r w:rsidRPr="00A43C1A">
        <w:rPr>
          <w:rFonts w:ascii="Times New Roman" w:hAnsi="Times New Roman"/>
          <w:b/>
          <w:bCs/>
          <w:sz w:val="24"/>
          <w:szCs w:val="24"/>
        </w:rPr>
        <w:t>2.11. Характеристика существующих условий и перспектив развития и размещения транспортной инфраструктуры поселения</w:t>
      </w:r>
      <w:r w:rsidRPr="00A43C1A">
        <w:rPr>
          <w:rFonts w:ascii="Times New Roman" w:hAnsi="Times New Roman"/>
          <w:b/>
          <w:sz w:val="24"/>
          <w:szCs w:val="24"/>
        </w:rPr>
        <w:t>.</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 xml:space="preserve"> </w:t>
      </w:r>
    </w:p>
    <w:p w:rsidR="007A2FE9" w:rsidRPr="00A43C1A" w:rsidRDefault="007A2FE9" w:rsidP="00A43C1A">
      <w:pPr>
        <w:pStyle w:val="S20"/>
        <w:jc w:val="center"/>
        <w:rPr>
          <w:sz w:val="24"/>
          <w:szCs w:val="24"/>
        </w:rPr>
      </w:pPr>
      <w:r w:rsidRPr="00A43C1A">
        <w:rPr>
          <w:sz w:val="24"/>
          <w:szCs w:val="24"/>
        </w:rPr>
        <w:t>Технико-экономические показатели генерального плана Икейского сельского поселения  представлены в таблице № 5</w:t>
      </w:r>
    </w:p>
    <w:p w:rsidR="007A2FE9" w:rsidRPr="00A43C1A" w:rsidRDefault="007A2FE9" w:rsidP="00A43C1A">
      <w:pPr>
        <w:pStyle w:val="S20"/>
        <w:ind w:left="0"/>
        <w:jc w:val="left"/>
        <w:rPr>
          <w:sz w:val="24"/>
          <w:szCs w:val="24"/>
        </w:rPr>
      </w:pPr>
    </w:p>
    <w:p w:rsidR="007A2FE9" w:rsidRPr="00A43C1A" w:rsidRDefault="007A2FE9" w:rsidP="00A43C1A">
      <w:pPr>
        <w:pStyle w:val="S20"/>
        <w:rPr>
          <w:sz w:val="24"/>
          <w:szCs w:val="24"/>
        </w:rPr>
      </w:pPr>
      <w:r w:rsidRPr="00A43C1A">
        <w:rPr>
          <w:sz w:val="24"/>
          <w:szCs w:val="24"/>
        </w:rPr>
        <w:t>Таблица № 5</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1398"/>
        <w:gridCol w:w="1720"/>
        <w:gridCol w:w="1668"/>
        <w:gridCol w:w="1591"/>
      </w:tblGrid>
      <w:tr w:rsidR="007A2FE9" w:rsidRPr="00A43C1A" w:rsidTr="00A43C1A">
        <w:trPr>
          <w:trHeight w:hRule="exact" w:val="1035"/>
          <w:tblHeader/>
        </w:trPr>
        <w:tc>
          <w:tcPr>
            <w:tcW w:w="1585"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Показатели</w:t>
            </w:r>
          </w:p>
        </w:tc>
        <w:tc>
          <w:tcPr>
            <w:tcW w:w="749"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Единица измерения</w:t>
            </w:r>
          </w:p>
        </w:tc>
        <w:tc>
          <w:tcPr>
            <w:tcW w:w="921"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Современное состояние </w:t>
            </w:r>
          </w:p>
        </w:tc>
        <w:tc>
          <w:tcPr>
            <w:tcW w:w="893"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Первая очередь строительства</w:t>
            </w:r>
          </w:p>
        </w:tc>
        <w:tc>
          <w:tcPr>
            <w:tcW w:w="852"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Расчётный срок</w:t>
            </w:r>
          </w:p>
        </w:tc>
      </w:tr>
      <w:tr w:rsidR="007A2FE9" w:rsidRPr="00A43C1A" w:rsidTr="00A43C1A">
        <w:trPr>
          <w:trHeight w:val="377"/>
        </w:trPr>
        <w:tc>
          <w:tcPr>
            <w:tcW w:w="5000" w:type="pct"/>
            <w:gridSpan w:val="5"/>
            <w:shd w:val="clear" w:color="auto" w:fill="D9D9D9"/>
            <w:vAlign w:val="center"/>
          </w:tcPr>
          <w:p w:rsidR="007A2FE9" w:rsidRPr="00A43C1A" w:rsidRDefault="007A2FE9" w:rsidP="00A43C1A">
            <w:pPr>
              <w:suppressAutoHyphens/>
              <w:spacing w:after="0" w:line="240" w:lineRule="auto"/>
              <w:jc w:val="center"/>
              <w:rPr>
                <w:rFonts w:ascii="Times New Roman" w:hAnsi="Times New Roman"/>
                <w:color w:val="FF0000"/>
                <w:kern w:val="2"/>
                <w:sz w:val="24"/>
                <w:szCs w:val="24"/>
                <w:lang w:eastAsia="ar-SA"/>
              </w:rPr>
            </w:pPr>
            <w:r w:rsidRPr="00A43C1A">
              <w:rPr>
                <w:rFonts w:ascii="Times New Roman" w:hAnsi="Times New Roman"/>
                <w:sz w:val="24"/>
                <w:szCs w:val="24"/>
              </w:rPr>
              <w:t>Транспортная инфраструктура</w:t>
            </w:r>
          </w:p>
        </w:tc>
      </w:tr>
      <w:tr w:rsidR="007A2FE9" w:rsidRPr="00A43C1A" w:rsidTr="00A43C1A">
        <w:tc>
          <w:tcPr>
            <w:tcW w:w="1585"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Протяженность дорог, в том числе:</w:t>
            </w:r>
          </w:p>
        </w:tc>
        <w:tc>
          <w:tcPr>
            <w:tcW w:w="749" w:type="pct"/>
            <w:vAlign w:val="center"/>
          </w:tcPr>
          <w:p w:rsidR="007A2FE9" w:rsidRPr="00A43C1A" w:rsidRDefault="007A2FE9" w:rsidP="00A43C1A">
            <w:pPr>
              <w:spacing w:after="0" w:line="240" w:lineRule="auto"/>
              <w:jc w:val="center"/>
              <w:rPr>
                <w:rFonts w:ascii="Times New Roman" w:hAnsi="Times New Roman"/>
                <w:color w:val="000000"/>
                <w:kern w:val="2"/>
                <w:sz w:val="24"/>
                <w:szCs w:val="24"/>
                <w:lang w:eastAsia="ar-SA"/>
              </w:rPr>
            </w:pPr>
          </w:p>
          <w:p w:rsidR="007A2FE9" w:rsidRPr="00A43C1A" w:rsidRDefault="007A2FE9" w:rsidP="00A43C1A">
            <w:pPr>
              <w:suppressAutoHyphens/>
              <w:spacing w:after="0" w:line="240" w:lineRule="auto"/>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м</w:t>
            </w:r>
          </w:p>
        </w:tc>
        <w:tc>
          <w:tcPr>
            <w:tcW w:w="921" w:type="pct"/>
          </w:tcPr>
          <w:p w:rsidR="007A2FE9" w:rsidRPr="00A43C1A" w:rsidRDefault="007A2FE9" w:rsidP="00A43C1A">
            <w:pPr>
              <w:pStyle w:val="Default"/>
            </w:pPr>
          </w:p>
          <w:p w:rsidR="007A2FE9" w:rsidRPr="00A43C1A" w:rsidRDefault="007A2FE9" w:rsidP="00A43C1A">
            <w:pPr>
              <w:pStyle w:val="Default"/>
              <w:jc w:val="center"/>
            </w:pPr>
            <w:r w:rsidRPr="00A43C1A">
              <w:t>26000</w:t>
            </w:r>
          </w:p>
        </w:tc>
        <w:tc>
          <w:tcPr>
            <w:tcW w:w="893" w:type="pct"/>
          </w:tcPr>
          <w:p w:rsidR="007A2FE9" w:rsidRPr="00A43C1A" w:rsidRDefault="007A2FE9" w:rsidP="00A43C1A">
            <w:pPr>
              <w:pStyle w:val="Default"/>
              <w:jc w:val="center"/>
            </w:pPr>
          </w:p>
          <w:p w:rsidR="007A2FE9" w:rsidRPr="00A43C1A" w:rsidRDefault="007A2FE9" w:rsidP="00A43C1A">
            <w:pPr>
              <w:pStyle w:val="Default"/>
              <w:jc w:val="center"/>
            </w:pPr>
            <w:r w:rsidRPr="00A43C1A">
              <w:t>-</w:t>
            </w:r>
          </w:p>
        </w:tc>
        <w:tc>
          <w:tcPr>
            <w:tcW w:w="852" w:type="pct"/>
          </w:tcPr>
          <w:p w:rsidR="007A2FE9" w:rsidRPr="00A43C1A" w:rsidRDefault="007A2FE9" w:rsidP="00A43C1A">
            <w:pPr>
              <w:pStyle w:val="Default"/>
              <w:jc w:val="center"/>
            </w:pPr>
          </w:p>
          <w:p w:rsidR="007A2FE9" w:rsidRPr="00A43C1A" w:rsidRDefault="007A2FE9" w:rsidP="00A43C1A">
            <w:pPr>
              <w:pStyle w:val="Default"/>
              <w:jc w:val="center"/>
            </w:pPr>
            <w:r w:rsidRPr="00A43C1A">
              <w:t>26000</w:t>
            </w:r>
          </w:p>
        </w:tc>
      </w:tr>
      <w:tr w:rsidR="007A2FE9" w:rsidRPr="00A43C1A" w:rsidTr="00A43C1A">
        <w:tc>
          <w:tcPr>
            <w:tcW w:w="1585"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-общего пользования муниципального значения</w:t>
            </w:r>
          </w:p>
        </w:tc>
        <w:tc>
          <w:tcPr>
            <w:tcW w:w="749" w:type="pct"/>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м</w:t>
            </w:r>
          </w:p>
        </w:tc>
        <w:tc>
          <w:tcPr>
            <w:tcW w:w="921" w:type="pct"/>
          </w:tcPr>
          <w:p w:rsidR="007A2FE9" w:rsidRPr="00A43C1A" w:rsidRDefault="007A2FE9" w:rsidP="00A43C1A">
            <w:pPr>
              <w:pStyle w:val="Default"/>
              <w:jc w:val="center"/>
            </w:pPr>
          </w:p>
          <w:p w:rsidR="007A2FE9" w:rsidRPr="00A43C1A" w:rsidRDefault="007A2FE9" w:rsidP="00A43C1A">
            <w:pPr>
              <w:pStyle w:val="Default"/>
              <w:jc w:val="center"/>
            </w:pPr>
            <w:r w:rsidRPr="00A43C1A">
              <w:t>26000</w:t>
            </w:r>
          </w:p>
        </w:tc>
        <w:tc>
          <w:tcPr>
            <w:tcW w:w="893" w:type="pct"/>
          </w:tcPr>
          <w:p w:rsidR="007A2FE9" w:rsidRPr="00A43C1A" w:rsidRDefault="007A2FE9" w:rsidP="00A43C1A">
            <w:pPr>
              <w:pStyle w:val="Default"/>
              <w:jc w:val="center"/>
            </w:pPr>
          </w:p>
          <w:p w:rsidR="007A2FE9" w:rsidRPr="00A43C1A" w:rsidRDefault="007A2FE9" w:rsidP="00A43C1A">
            <w:pPr>
              <w:pStyle w:val="Default"/>
              <w:jc w:val="center"/>
            </w:pPr>
            <w:r w:rsidRPr="00A43C1A">
              <w:t>-</w:t>
            </w:r>
          </w:p>
        </w:tc>
        <w:tc>
          <w:tcPr>
            <w:tcW w:w="852" w:type="pct"/>
          </w:tcPr>
          <w:p w:rsidR="007A2FE9" w:rsidRPr="00A43C1A" w:rsidRDefault="007A2FE9" w:rsidP="00A43C1A">
            <w:pPr>
              <w:pStyle w:val="Default"/>
              <w:jc w:val="center"/>
            </w:pPr>
          </w:p>
          <w:p w:rsidR="007A2FE9" w:rsidRPr="00A43C1A" w:rsidRDefault="007A2FE9" w:rsidP="00A43C1A">
            <w:pPr>
              <w:pStyle w:val="Default"/>
              <w:jc w:val="center"/>
            </w:pPr>
            <w:r w:rsidRPr="00A43C1A">
              <w:t>26000</w:t>
            </w:r>
          </w:p>
        </w:tc>
      </w:tr>
      <w:tr w:rsidR="007A2FE9" w:rsidRPr="00A43C1A" w:rsidTr="00A43C1A">
        <w:tc>
          <w:tcPr>
            <w:tcW w:w="1585"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-общего пользования областного значения</w:t>
            </w:r>
          </w:p>
        </w:tc>
        <w:tc>
          <w:tcPr>
            <w:tcW w:w="749" w:type="pct"/>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м</w:t>
            </w:r>
          </w:p>
        </w:tc>
        <w:tc>
          <w:tcPr>
            <w:tcW w:w="921" w:type="pct"/>
          </w:tcPr>
          <w:p w:rsidR="007A2FE9" w:rsidRPr="00A43C1A" w:rsidRDefault="007A2FE9" w:rsidP="00A43C1A">
            <w:pPr>
              <w:pStyle w:val="Default"/>
              <w:jc w:val="center"/>
            </w:pPr>
          </w:p>
          <w:p w:rsidR="007A2FE9" w:rsidRPr="00A43C1A" w:rsidRDefault="007A2FE9" w:rsidP="00A43C1A">
            <w:pPr>
              <w:pStyle w:val="Default"/>
              <w:jc w:val="center"/>
            </w:pPr>
            <w:r w:rsidRPr="00A43C1A">
              <w:t xml:space="preserve">0 </w:t>
            </w:r>
          </w:p>
        </w:tc>
        <w:tc>
          <w:tcPr>
            <w:tcW w:w="893" w:type="pct"/>
          </w:tcPr>
          <w:p w:rsidR="007A2FE9" w:rsidRPr="00A43C1A" w:rsidRDefault="007A2FE9" w:rsidP="00A43C1A">
            <w:pPr>
              <w:pStyle w:val="Default"/>
              <w:jc w:val="center"/>
            </w:pPr>
          </w:p>
          <w:p w:rsidR="007A2FE9" w:rsidRPr="00A43C1A" w:rsidRDefault="007A2FE9" w:rsidP="00A43C1A">
            <w:pPr>
              <w:pStyle w:val="Default"/>
              <w:jc w:val="center"/>
            </w:pPr>
            <w:r w:rsidRPr="00A43C1A">
              <w:t>0</w:t>
            </w:r>
          </w:p>
        </w:tc>
        <w:tc>
          <w:tcPr>
            <w:tcW w:w="852" w:type="pct"/>
          </w:tcPr>
          <w:p w:rsidR="007A2FE9" w:rsidRPr="00A43C1A" w:rsidRDefault="007A2FE9" w:rsidP="00A43C1A">
            <w:pPr>
              <w:pStyle w:val="Default"/>
              <w:jc w:val="center"/>
            </w:pPr>
          </w:p>
          <w:p w:rsidR="007A2FE9" w:rsidRPr="00A43C1A" w:rsidRDefault="007A2FE9" w:rsidP="00A43C1A">
            <w:pPr>
              <w:pStyle w:val="Default"/>
              <w:jc w:val="center"/>
            </w:pPr>
            <w:r w:rsidRPr="00A43C1A">
              <w:t>0</w:t>
            </w:r>
          </w:p>
        </w:tc>
      </w:tr>
      <w:tr w:rsidR="007A2FE9" w:rsidRPr="00A43C1A" w:rsidTr="00A43C1A">
        <w:tc>
          <w:tcPr>
            <w:tcW w:w="1585" w:type="pct"/>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-общего пользования федерального значения</w:t>
            </w:r>
          </w:p>
        </w:tc>
        <w:tc>
          <w:tcPr>
            <w:tcW w:w="749" w:type="pct"/>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м</w:t>
            </w:r>
          </w:p>
        </w:tc>
        <w:tc>
          <w:tcPr>
            <w:tcW w:w="921" w:type="pct"/>
            <w:vAlign w:val="center"/>
          </w:tcPr>
          <w:p w:rsidR="007A2FE9" w:rsidRPr="00A43C1A" w:rsidRDefault="007A2FE9" w:rsidP="00A43C1A">
            <w:pPr>
              <w:suppressAutoHyphens/>
              <w:spacing w:after="0" w:line="240" w:lineRule="auto"/>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0</w:t>
            </w:r>
          </w:p>
        </w:tc>
        <w:tc>
          <w:tcPr>
            <w:tcW w:w="893" w:type="pct"/>
            <w:vAlign w:val="center"/>
          </w:tcPr>
          <w:p w:rsidR="007A2FE9" w:rsidRPr="00A43C1A" w:rsidRDefault="007A2FE9" w:rsidP="00A43C1A">
            <w:pPr>
              <w:suppressAutoHyphens/>
              <w:spacing w:after="0" w:line="240" w:lineRule="auto"/>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0</w:t>
            </w:r>
          </w:p>
        </w:tc>
        <w:tc>
          <w:tcPr>
            <w:tcW w:w="852" w:type="pct"/>
            <w:vAlign w:val="center"/>
          </w:tcPr>
          <w:p w:rsidR="007A2FE9" w:rsidRPr="00A43C1A" w:rsidRDefault="007A2FE9" w:rsidP="00A43C1A">
            <w:pPr>
              <w:suppressAutoHyphens/>
              <w:spacing w:after="0" w:line="240" w:lineRule="auto"/>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0</w:t>
            </w:r>
          </w:p>
        </w:tc>
      </w:tr>
    </w:tbl>
    <w:p w:rsidR="007A2FE9" w:rsidRPr="00A43C1A" w:rsidRDefault="007A2FE9" w:rsidP="00A43C1A">
      <w:pPr>
        <w:pStyle w:val="ConsPlusNormal"/>
        <w:widowControl/>
        <w:spacing w:line="240" w:lineRule="auto"/>
        <w:ind w:firstLine="0"/>
        <w:jc w:val="both"/>
        <w:rPr>
          <w:rFonts w:ascii="Times New Roman" w:hAnsi="Times New Roman"/>
          <w:bCs/>
          <w:kern w:val="2"/>
          <w:sz w:val="24"/>
          <w:szCs w:val="24"/>
        </w:rPr>
      </w:pPr>
    </w:p>
    <w:p w:rsidR="007A2FE9" w:rsidRPr="00A43C1A" w:rsidRDefault="007A2FE9" w:rsidP="00A43C1A">
      <w:pPr>
        <w:pStyle w:val="ConsPlusNormal"/>
        <w:widowControl/>
        <w:spacing w:line="240" w:lineRule="auto"/>
        <w:ind w:firstLine="708"/>
        <w:jc w:val="both"/>
        <w:rPr>
          <w:rFonts w:ascii="Times New Roman" w:hAnsi="Times New Roman"/>
          <w:b/>
          <w:bCs/>
          <w:sz w:val="24"/>
          <w:szCs w:val="24"/>
        </w:rPr>
      </w:pPr>
      <w:r w:rsidRPr="00A43C1A">
        <w:rPr>
          <w:rFonts w:ascii="Times New Roman" w:hAnsi="Times New Roman"/>
          <w:b/>
          <w:bCs/>
          <w:sz w:val="24"/>
          <w:szCs w:val="24"/>
        </w:rPr>
        <w:t>2.12. Оценка нормативно-правовой базы, необходимой для функционирования и развития транспортной системы поселения.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1. Градостроительный кодекс РФ от 29.12.2004г. №190-ФЗ (ред. от 30.12.2015г.);</w:t>
      </w:r>
    </w:p>
    <w:p w:rsidR="007A2FE9" w:rsidRPr="00A43C1A" w:rsidRDefault="007A2FE9" w:rsidP="00A43C1A">
      <w:pPr>
        <w:spacing w:after="0" w:line="240" w:lineRule="auto"/>
        <w:ind w:firstLine="708"/>
        <w:jc w:val="both"/>
        <w:rPr>
          <w:rFonts w:ascii="Times New Roman" w:hAnsi="Times New Roman"/>
          <w:sz w:val="24"/>
          <w:szCs w:val="24"/>
        </w:rPr>
      </w:pPr>
      <w:r w:rsidRPr="00A43C1A">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 xml:space="preserve">          3. Федеральный закон от 06 октября 2003 года № 131-ФЗ «Об общих принципах организации местного самоуправления в Российской Федерации»; </w:t>
      </w:r>
    </w:p>
    <w:p w:rsidR="007A2FE9" w:rsidRPr="00A43C1A" w:rsidRDefault="007A2FE9" w:rsidP="00A43C1A">
      <w:pPr>
        <w:pStyle w:val="ConsPlusNormal"/>
        <w:widowControl/>
        <w:spacing w:line="240" w:lineRule="auto"/>
        <w:ind w:firstLine="0"/>
        <w:jc w:val="both"/>
        <w:rPr>
          <w:rFonts w:ascii="Times New Roman" w:hAnsi="Times New Roman"/>
          <w:sz w:val="24"/>
          <w:szCs w:val="24"/>
        </w:rPr>
      </w:pPr>
      <w:r w:rsidRPr="00A43C1A">
        <w:rPr>
          <w:rFonts w:ascii="Times New Roman" w:hAnsi="Times New Roman"/>
          <w:sz w:val="24"/>
          <w:szCs w:val="24"/>
        </w:rPr>
        <w:t xml:space="preserve">          4.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5. Федеральный закон от 10.12.1995г. №196-ФЗ (ред. от 28.11.2015г.) «О безопасности дорожного движения»;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6. Постановление Правительства РФ от 23.10.1993г. №1090 (ред. от 21.01.2016г) «О правилах дорожного движения»;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7.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8. Генеральный план Икейского сельского поселения, утвержден решением Думы Икейского муниципального образования от 12.12.2013г. № 26;</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9. Устав Икейского муниципального образования.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7A2FE9" w:rsidRPr="00A43C1A" w:rsidRDefault="007A2FE9" w:rsidP="00A43C1A">
      <w:pPr>
        <w:pStyle w:val="ConsPlusNormal"/>
        <w:widowControl/>
        <w:spacing w:line="240" w:lineRule="auto"/>
        <w:ind w:firstLine="708"/>
        <w:jc w:val="both"/>
        <w:rPr>
          <w:rFonts w:ascii="Times New Roman" w:hAnsi="Times New Roman"/>
          <w:bCs/>
          <w:sz w:val="24"/>
          <w:szCs w:val="24"/>
        </w:rPr>
      </w:pPr>
    </w:p>
    <w:p w:rsidR="007A2FE9" w:rsidRPr="00A43C1A" w:rsidRDefault="007A2FE9" w:rsidP="00A43C1A">
      <w:pPr>
        <w:pStyle w:val="Heading1"/>
        <w:ind w:firstLine="709"/>
        <w:rPr>
          <w:bCs w:val="0"/>
          <w:sz w:val="24"/>
        </w:rPr>
      </w:pPr>
      <w:r w:rsidRPr="00A43C1A">
        <w:rPr>
          <w:b w:val="0"/>
          <w:sz w:val="24"/>
        </w:rPr>
        <w:t>2.13 Оценка финансирования транспортной инфраструктуры</w:t>
      </w:r>
    </w:p>
    <w:p w:rsidR="007A2FE9" w:rsidRPr="00A43C1A" w:rsidRDefault="007A2FE9" w:rsidP="00A43C1A">
      <w:pPr>
        <w:shd w:val="clear" w:color="auto" w:fill="FFFFFF"/>
        <w:spacing w:after="0" w:line="240" w:lineRule="auto"/>
        <w:ind w:firstLine="709"/>
        <w:jc w:val="both"/>
        <w:rPr>
          <w:rFonts w:ascii="Times New Roman" w:hAnsi="Times New Roman"/>
          <w:color w:val="000000"/>
          <w:spacing w:val="-4"/>
          <w:sz w:val="24"/>
          <w:szCs w:val="24"/>
        </w:rPr>
      </w:pPr>
      <w:r w:rsidRPr="00A43C1A">
        <w:rPr>
          <w:rFonts w:ascii="Times New Roman" w:hAnsi="Times New Roman"/>
          <w:color w:val="000000"/>
          <w:spacing w:val="-4"/>
          <w:sz w:val="24"/>
          <w:szCs w:val="24"/>
        </w:rPr>
        <w:t xml:space="preserve">Финансирование работ по содержанию и ремонту улично - дорожной сети Икейского сельского поселения осуществляется из бюджета сельского поселения. </w:t>
      </w:r>
    </w:p>
    <w:p w:rsidR="007A2FE9" w:rsidRPr="00A43C1A" w:rsidRDefault="007A2FE9" w:rsidP="00A43C1A">
      <w:pPr>
        <w:shd w:val="clear" w:color="auto" w:fill="FFFFFF"/>
        <w:spacing w:after="0" w:line="240" w:lineRule="auto"/>
        <w:ind w:firstLine="709"/>
        <w:jc w:val="both"/>
        <w:rPr>
          <w:rFonts w:ascii="Times New Roman" w:hAnsi="Times New Roman"/>
          <w:color w:val="000000"/>
          <w:spacing w:val="-4"/>
          <w:sz w:val="24"/>
          <w:szCs w:val="24"/>
        </w:rPr>
      </w:pPr>
      <w:r w:rsidRPr="00A43C1A">
        <w:rPr>
          <w:rFonts w:ascii="Times New Roman" w:hAnsi="Times New Roman"/>
          <w:color w:val="000000"/>
          <w:spacing w:val="-4"/>
          <w:sz w:val="24"/>
          <w:szCs w:val="24"/>
        </w:rPr>
        <w:t xml:space="preserve">Содержание и ремонт дорог Икейского сельского поселения осуществляется по муниципальным контрактам. </w:t>
      </w:r>
    </w:p>
    <w:p w:rsidR="007A2FE9" w:rsidRPr="00A43C1A" w:rsidRDefault="007A2FE9" w:rsidP="00A43C1A">
      <w:pPr>
        <w:pStyle w:val="ConsPlusNormal"/>
        <w:widowControl/>
        <w:spacing w:line="240" w:lineRule="auto"/>
        <w:ind w:firstLine="0"/>
        <w:jc w:val="center"/>
        <w:rPr>
          <w:rFonts w:ascii="Times New Roman" w:hAnsi="Times New Roman"/>
          <w:bCs/>
          <w:sz w:val="24"/>
          <w:szCs w:val="24"/>
        </w:rPr>
      </w:pPr>
    </w:p>
    <w:p w:rsidR="007A2FE9" w:rsidRPr="00A43C1A" w:rsidRDefault="007A2FE9" w:rsidP="00A43C1A">
      <w:pPr>
        <w:pStyle w:val="ConsPlusNormal"/>
        <w:widowControl/>
        <w:numPr>
          <w:ilvl w:val="0"/>
          <w:numId w:val="8"/>
        </w:numPr>
        <w:spacing w:line="240" w:lineRule="auto"/>
        <w:jc w:val="center"/>
        <w:rPr>
          <w:rFonts w:ascii="Times New Roman" w:hAnsi="Times New Roman"/>
          <w:b/>
          <w:bCs/>
          <w:sz w:val="24"/>
          <w:szCs w:val="24"/>
        </w:rPr>
      </w:pPr>
      <w:r w:rsidRPr="00A43C1A">
        <w:rPr>
          <w:rFonts w:ascii="Times New Roman" w:hAnsi="Times New Roman"/>
          <w:b/>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p w:rsidR="007A2FE9" w:rsidRPr="00A43C1A" w:rsidRDefault="007A2FE9" w:rsidP="00A43C1A">
      <w:pPr>
        <w:pStyle w:val="ConsPlusNormal"/>
        <w:widowControl/>
        <w:spacing w:line="240" w:lineRule="auto"/>
        <w:ind w:firstLine="0"/>
        <w:jc w:val="both"/>
        <w:rPr>
          <w:rFonts w:ascii="Times New Roman" w:hAnsi="Times New Roman"/>
          <w:b/>
          <w:bCs/>
          <w:sz w:val="24"/>
          <w:szCs w:val="24"/>
        </w:rPr>
      </w:pPr>
    </w:p>
    <w:p w:rsidR="007A2FE9" w:rsidRPr="00A43C1A" w:rsidRDefault="007A2FE9" w:rsidP="00A43C1A">
      <w:pPr>
        <w:pStyle w:val="ConsPlusNormal"/>
        <w:widowControl/>
        <w:spacing w:line="240" w:lineRule="auto"/>
        <w:ind w:firstLine="708"/>
        <w:jc w:val="both"/>
        <w:rPr>
          <w:rFonts w:ascii="Times New Roman" w:hAnsi="Times New Roman"/>
          <w:bCs/>
          <w:sz w:val="24"/>
          <w:szCs w:val="24"/>
        </w:rPr>
      </w:pPr>
      <w:r w:rsidRPr="00A43C1A">
        <w:rPr>
          <w:rFonts w:ascii="Times New Roman" w:hAnsi="Times New Roman"/>
          <w:b/>
          <w:bCs/>
          <w:sz w:val="24"/>
          <w:szCs w:val="24"/>
        </w:rPr>
        <w:t>3.1. Прогноз социально-экономического и градостроительного развития поселения</w:t>
      </w:r>
      <w:r w:rsidRPr="00A43C1A">
        <w:rPr>
          <w:rFonts w:ascii="Times New Roman" w:hAnsi="Times New Roman"/>
          <w:bCs/>
          <w:sz w:val="24"/>
          <w:szCs w:val="24"/>
        </w:rPr>
        <w:t>.</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567"/>
        <w:jc w:val="both"/>
        <w:rPr>
          <w:rFonts w:ascii="Times New Roman" w:hAnsi="Times New Roman"/>
          <w:sz w:val="24"/>
          <w:szCs w:val="24"/>
        </w:rPr>
      </w:pPr>
      <w:r w:rsidRPr="00A43C1A">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7A2FE9" w:rsidRPr="00A43C1A" w:rsidRDefault="007A2FE9" w:rsidP="00A43C1A">
      <w:pPr>
        <w:pStyle w:val="NormalWeb"/>
        <w:spacing w:before="0" w:beforeAutospacing="0" w:after="0"/>
        <w:ind w:firstLine="567"/>
      </w:pPr>
      <w:r w:rsidRPr="00A43C1A">
        <w:t>На территории Икейского сельского поселения расположено пять населенных пунктов – с. Икей, пос. Икейский, с. Галдун, д. Гарбакарай, в которых проживают 1411 человек, в том числе: трудоспособного возраста – 931 человек, дети до 18-летнего возраста – 246 человек.</w:t>
      </w:r>
    </w:p>
    <w:p w:rsidR="007A2FE9" w:rsidRPr="00A43C1A" w:rsidRDefault="007A2FE9" w:rsidP="00A43C1A">
      <w:pPr>
        <w:pStyle w:val="NormalWeb"/>
        <w:spacing w:before="0" w:beforeAutospacing="0" w:after="0"/>
        <w:ind w:firstLine="567"/>
      </w:pPr>
    </w:p>
    <w:p w:rsidR="007A2FE9" w:rsidRPr="00A43C1A" w:rsidRDefault="007A2FE9" w:rsidP="00A43C1A">
      <w:pPr>
        <w:pStyle w:val="NormalWeb"/>
        <w:spacing w:before="0" w:beforeAutospacing="0" w:after="0"/>
        <w:ind w:firstLine="567"/>
      </w:pPr>
      <w:r w:rsidRPr="00A43C1A">
        <w:t>Динамика роста населения приведена в таблице 6.</w:t>
      </w:r>
    </w:p>
    <w:p w:rsidR="007A2FE9" w:rsidRPr="00A43C1A" w:rsidRDefault="007A2FE9" w:rsidP="00A43C1A">
      <w:pPr>
        <w:spacing w:after="0" w:line="240" w:lineRule="auto"/>
        <w:jc w:val="right"/>
        <w:rPr>
          <w:rFonts w:ascii="Times New Roman" w:hAnsi="Times New Roman"/>
          <w:bCs/>
          <w:sz w:val="24"/>
          <w:szCs w:val="24"/>
        </w:rPr>
      </w:pPr>
      <w:r w:rsidRPr="00A43C1A">
        <w:rPr>
          <w:rFonts w:ascii="Times New Roman" w:hAnsi="Times New Roman"/>
          <w:bCs/>
          <w:sz w:val="24"/>
          <w:szCs w:val="24"/>
        </w:rPr>
        <w:t>Таблица 6.</w:t>
      </w:r>
    </w:p>
    <w:p w:rsidR="007A2FE9" w:rsidRPr="00A43C1A" w:rsidRDefault="007A2FE9" w:rsidP="00A43C1A">
      <w:pPr>
        <w:spacing w:after="0" w:line="240" w:lineRule="auto"/>
        <w:jc w:val="center"/>
        <w:rPr>
          <w:rFonts w:ascii="Times New Roman" w:hAnsi="Times New Roman"/>
          <w:sz w:val="24"/>
          <w:szCs w:val="24"/>
        </w:rPr>
      </w:pPr>
      <w:r w:rsidRPr="00A43C1A">
        <w:rPr>
          <w:rFonts w:ascii="Times New Roman" w:hAnsi="Times New Roman"/>
          <w:sz w:val="24"/>
          <w:szCs w:val="24"/>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07"/>
        <w:gridCol w:w="3371"/>
        <w:gridCol w:w="1298"/>
        <w:gridCol w:w="1298"/>
        <w:gridCol w:w="1298"/>
        <w:gridCol w:w="1298"/>
      </w:tblGrid>
      <w:tr w:rsidR="007A2FE9" w:rsidRPr="00A43C1A" w:rsidTr="00A43C1A">
        <w:tc>
          <w:tcPr>
            <w:tcW w:w="526" w:type="pct"/>
            <w:tcBorders>
              <w:top w:val="single" w:sz="4" w:space="0" w:color="auto"/>
              <w:bottom w:val="single" w:sz="4" w:space="0" w:color="auto"/>
              <w:right w:val="single" w:sz="4" w:space="0" w:color="auto"/>
            </w:tcBorders>
            <w:vAlign w:val="center"/>
          </w:tcPr>
          <w:p w:rsidR="007A2FE9" w:rsidRPr="00A43C1A" w:rsidRDefault="007A2FE9" w:rsidP="00A43C1A">
            <w:pPr>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pStyle w:val="Footer"/>
              <w:tabs>
                <w:tab w:val="left" w:pos="708"/>
              </w:tabs>
              <w:jc w:val="center"/>
              <w:rPr>
                <w:kern w:val="2"/>
                <w:lang w:eastAsia="ar-SA"/>
              </w:rPr>
            </w:pPr>
            <w:r w:rsidRPr="00A43C1A">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2014</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2015</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2016</w:t>
            </w:r>
          </w:p>
        </w:tc>
        <w:tc>
          <w:tcPr>
            <w:tcW w:w="678" w:type="pct"/>
            <w:tcBorders>
              <w:top w:val="single" w:sz="4" w:space="0" w:color="auto"/>
              <w:left w:val="single" w:sz="4" w:space="0" w:color="auto"/>
              <w:bottom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2017</w:t>
            </w:r>
          </w:p>
        </w:tc>
      </w:tr>
      <w:tr w:rsidR="007A2FE9" w:rsidRPr="00A43C1A" w:rsidTr="00A43C1A">
        <w:trPr>
          <w:trHeight w:val="182"/>
        </w:trPr>
        <w:tc>
          <w:tcPr>
            <w:tcW w:w="526" w:type="pct"/>
            <w:tcBorders>
              <w:top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7</w:t>
            </w:r>
          </w:p>
        </w:tc>
        <w:tc>
          <w:tcPr>
            <w:tcW w:w="678" w:type="pct"/>
            <w:tcBorders>
              <w:top w:val="single" w:sz="4" w:space="0" w:color="auto"/>
              <w:left w:val="single" w:sz="4" w:space="0" w:color="auto"/>
              <w:bottom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8</w:t>
            </w:r>
          </w:p>
        </w:tc>
      </w:tr>
      <w:tr w:rsidR="007A2FE9" w:rsidRPr="00A43C1A" w:rsidTr="00A43C1A">
        <w:tc>
          <w:tcPr>
            <w:tcW w:w="526" w:type="pct"/>
            <w:tcBorders>
              <w:top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Число родившихся</w:t>
            </w:r>
          </w:p>
          <w:p w:rsidR="007A2FE9" w:rsidRPr="00A43C1A" w:rsidRDefault="007A2FE9" w:rsidP="00A43C1A">
            <w:pPr>
              <w:suppressAutoHyphens/>
              <w:spacing w:after="0" w:line="240" w:lineRule="auto"/>
              <w:jc w:val="both"/>
              <w:rPr>
                <w:rFonts w:ascii="Times New Roman" w:hAnsi="Times New Roman"/>
                <w:kern w:val="2"/>
                <w:sz w:val="24"/>
                <w:szCs w:val="24"/>
                <w:lang w:eastAsia="ar-SA"/>
              </w:rPr>
            </w:pP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12</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19</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11</w:t>
            </w:r>
          </w:p>
        </w:tc>
        <w:tc>
          <w:tcPr>
            <w:tcW w:w="678" w:type="pct"/>
            <w:tcBorders>
              <w:top w:val="single" w:sz="4" w:space="0" w:color="auto"/>
              <w:left w:val="single" w:sz="4" w:space="0" w:color="auto"/>
              <w:bottom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12</w:t>
            </w:r>
          </w:p>
        </w:tc>
      </w:tr>
      <w:tr w:rsidR="007A2FE9" w:rsidRPr="00A43C1A" w:rsidTr="00A43C1A">
        <w:tc>
          <w:tcPr>
            <w:tcW w:w="526" w:type="pct"/>
            <w:tcBorders>
              <w:top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14</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18</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13</w:t>
            </w:r>
          </w:p>
        </w:tc>
        <w:tc>
          <w:tcPr>
            <w:tcW w:w="678" w:type="pct"/>
            <w:tcBorders>
              <w:top w:val="single" w:sz="4" w:space="0" w:color="auto"/>
              <w:left w:val="single" w:sz="4" w:space="0" w:color="auto"/>
              <w:bottom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13</w:t>
            </w:r>
          </w:p>
        </w:tc>
      </w:tr>
      <w:tr w:rsidR="007A2FE9" w:rsidRPr="00A43C1A" w:rsidTr="00A43C1A">
        <w:tc>
          <w:tcPr>
            <w:tcW w:w="526" w:type="pct"/>
            <w:tcBorders>
              <w:top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both"/>
              <w:rPr>
                <w:rFonts w:ascii="Times New Roman" w:hAnsi="Times New Roman"/>
                <w:kern w:val="2"/>
                <w:sz w:val="24"/>
                <w:szCs w:val="24"/>
                <w:lang w:eastAsia="ar-SA"/>
              </w:rPr>
            </w:pPr>
            <w:r w:rsidRPr="00A43C1A">
              <w:rPr>
                <w:rFonts w:ascii="Times New Roman" w:hAnsi="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678" w:type="pct"/>
            <w:tcBorders>
              <w:top w:val="single" w:sz="4" w:space="0" w:color="auto"/>
              <w:left w:val="single" w:sz="4" w:space="0" w:color="auto"/>
              <w:bottom w:val="single" w:sz="4" w:space="0" w:color="auto"/>
            </w:tcBorders>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r>
    </w:tbl>
    <w:p w:rsidR="007A2FE9" w:rsidRPr="00A43C1A" w:rsidRDefault="007A2FE9" w:rsidP="00A43C1A">
      <w:pPr>
        <w:pStyle w:val="ConsPlusNonformat"/>
        <w:ind w:firstLine="540"/>
        <w:jc w:val="both"/>
        <w:rPr>
          <w:rFonts w:ascii="Times New Roman" w:hAnsi="Times New Roman" w:cs="Times New Roman"/>
          <w:sz w:val="24"/>
          <w:szCs w:val="24"/>
        </w:rPr>
      </w:pPr>
    </w:p>
    <w:p w:rsidR="007A2FE9" w:rsidRPr="00A43C1A" w:rsidRDefault="007A2FE9" w:rsidP="00A43C1A">
      <w:pPr>
        <w:pStyle w:val="ConsPlusNonformat"/>
        <w:ind w:firstLine="540"/>
        <w:jc w:val="both"/>
        <w:rPr>
          <w:rFonts w:ascii="Times New Roman" w:hAnsi="Times New Roman" w:cs="Times New Roman"/>
          <w:sz w:val="24"/>
          <w:szCs w:val="24"/>
        </w:rPr>
      </w:pPr>
      <w:r w:rsidRPr="00A43C1A">
        <w:rPr>
          <w:rFonts w:ascii="Times New Roman" w:hAnsi="Times New Roman" w:cs="Times New Roman"/>
          <w:sz w:val="24"/>
          <w:szCs w:val="24"/>
        </w:rPr>
        <w:t>Причинами снижения численности населения являются многие факторы, в том числе миграция, не удобное расположение, отдаленность от районного  центра.</w:t>
      </w:r>
    </w:p>
    <w:p w:rsidR="007A2FE9" w:rsidRPr="00A43C1A" w:rsidRDefault="007A2FE9" w:rsidP="00A43C1A">
      <w:pPr>
        <w:spacing w:after="0" w:line="240" w:lineRule="auto"/>
        <w:ind w:firstLine="567"/>
        <w:jc w:val="both"/>
        <w:rPr>
          <w:rFonts w:ascii="Times New Roman" w:hAnsi="Times New Roman"/>
          <w:color w:val="000000"/>
          <w:sz w:val="24"/>
          <w:szCs w:val="24"/>
        </w:rPr>
      </w:pPr>
      <w:r w:rsidRPr="00A43C1A">
        <w:rPr>
          <w:rFonts w:ascii="Times New Roman" w:hAnsi="Times New Roman"/>
          <w:color w:val="000000"/>
          <w:sz w:val="24"/>
          <w:szCs w:val="24"/>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7A2FE9" w:rsidRPr="00A43C1A" w:rsidRDefault="007A2FE9" w:rsidP="00A43C1A">
      <w:pPr>
        <w:spacing w:after="0" w:line="240" w:lineRule="auto"/>
        <w:ind w:firstLine="567"/>
        <w:jc w:val="both"/>
        <w:rPr>
          <w:rFonts w:ascii="Times New Roman" w:hAnsi="Times New Roman"/>
          <w:bCs/>
          <w:sz w:val="24"/>
          <w:szCs w:val="24"/>
        </w:rPr>
      </w:pPr>
      <w:r w:rsidRPr="00A43C1A">
        <w:rPr>
          <w:rFonts w:ascii="Times New Roman" w:hAnsi="Times New Roman"/>
          <w:color w:val="000000"/>
          <w:sz w:val="24"/>
          <w:szCs w:val="24"/>
        </w:rPr>
        <w:t>Жилищный фонд в Икейском сельском поселении составляет 29100 м</w:t>
      </w:r>
      <w:r w:rsidRPr="00A43C1A">
        <w:rPr>
          <w:rFonts w:ascii="Times New Roman" w:hAnsi="Times New Roman"/>
          <w:color w:val="000000"/>
          <w:sz w:val="24"/>
          <w:szCs w:val="24"/>
          <w:vertAlign w:val="superscript"/>
        </w:rPr>
        <w:t>2</w:t>
      </w:r>
      <w:r w:rsidRPr="00A43C1A">
        <w:rPr>
          <w:rFonts w:ascii="Times New Roman" w:hAnsi="Times New Roman"/>
          <w:color w:val="000000"/>
          <w:sz w:val="24"/>
          <w:szCs w:val="24"/>
        </w:rPr>
        <w:t xml:space="preserve">, из них большая часть находится в частной собственности. </w:t>
      </w:r>
      <w:r w:rsidRPr="00A43C1A">
        <w:rPr>
          <w:rFonts w:ascii="Times New Roman" w:hAnsi="Times New Roman"/>
          <w:bCs/>
          <w:sz w:val="24"/>
          <w:szCs w:val="24"/>
        </w:rPr>
        <w:t>В настоящее время обеспеченность общей площадью по Икейскому сельскому поселению  равен  20,6 м</w:t>
      </w:r>
      <w:r w:rsidRPr="00A43C1A">
        <w:rPr>
          <w:rFonts w:ascii="Times New Roman" w:hAnsi="Times New Roman"/>
          <w:bCs/>
          <w:sz w:val="24"/>
          <w:szCs w:val="24"/>
          <w:vertAlign w:val="superscript"/>
        </w:rPr>
        <w:t>2</w:t>
      </w:r>
      <w:r w:rsidRPr="00A43C1A">
        <w:rPr>
          <w:rFonts w:ascii="Times New Roman" w:hAnsi="Times New Roman"/>
          <w:bCs/>
          <w:sz w:val="24"/>
          <w:szCs w:val="24"/>
        </w:rPr>
        <w:t xml:space="preserve">/чел., что выше, чем в среднем по Иркутской области (19,9 </w:t>
      </w:r>
      <w:r w:rsidRPr="00A43C1A">
        <w:rPr>
          <w:rFonts w:ascii="Times New Roman" w:hAnsi="Times New Roman"/>
          <w:color w:val="000000"/>
          <w:sz w:val="24"/>
          <w:szCs w:val="24"/>
        </w:rPr>
        <w:t>м</w:t>
      </w:r>
      <w:r w:rsidRPr="00A43C1A">
        <w:rPr>
          <w:rFonts w:ascii="Times New Roman" w:hAnsi="Times New Roman"/>
          <w:color w:val="000000"/>
          <w:sz w:val="24"/>
          <w:szCs w:val="24"/>
          <w:vertAlign w:val="superscript"/>
        </w:rPr>
        <w:t>2</w:t>
      </w:r>
      <w:r w:rsidRPr="00A43C1A">
        <w:rPr>
          <w:rFonts w:ascii="Times New Roman" w:hAnsi="Times New Roman"/>
          <w:bCs/>
          <w:sz w:val="24"/>
          <w:szCs w:val="24"/>
        </w:rPr>
        <w:t xml:space="preserve"> /чел.).</w:t>
      </w:r>
    </w:p>
    <w:p w:rsidR="007A2FE9" w:rsidRPr="00A43C1A" w:rsidRDefault="007A2FE9" w:rsidP="00A43C1A">
      <w:pPr>
        <w:spacing w:after="0" w:line="240" w:lineRule="auto"/>
        <w:ind w:firstLine="567"/>
        <w:jc w:val="both"/>
        <w:rPr>
          <w:rFonts w:ascii="Times New Roman" w:hAnsi="Times New Roman"/>
          <w:bCs/>
          <w:sz w:val="24"/>
          <w:szCs w:val="24"/>
        </w:rPr>
      </w:pPr>
      <w:r w:rsidRPr="00A43C1A">
        <w:rPr>
          <w:rFonts w:ascii="Times New Roman" w:hAnsi="Times New Roman"/>
          <w:bCs/>
          <w:sz w:val="24"/>
          <w:szCs w:val="24"/>
        </w:rPr>
        <w:t>Жилые постройки в основном деревянные, отопление в большей части печное, благоустроенных квартир нет.</w:t>
      </w:r>
    </w:p>
    <w:p w:rsidR="007A2FE9" w:rsidRPr="00A43C1A" w:rsidRDefault="007A2FE9" w:rsidP="00A43C1A">
      <w:pPr>
        <w:spacing w:after="0" w:line="240" w:lineRule="auto"/>
        <w:ind w:firstLine="567"/>
        <w:jc w:val="both"/>
        <w:rPr>
          <w:rFonts w:ascii="Times New Roman" w:hAnsi="Times New Roman"/>
          <w:color w:val="000000"/>
          <w:sz w:val="24"/>
          <w:szCs w:val="24"/>
        </w:rPr>
      </w:pPr>
      <w:r w:rsidRPr="00A43C1A">
        <w:rPr>
          <w:rFonts w:ascii="Times New Roman" w:hAnsi="Times New Roman"/>
          <w:color w:val="000000"/>
          <w:sz w:val="24"/>
          <w:szCs w:val="24"/>
        </w:rPr>
        <w:t>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7A2FE9" w:rsidRPr="00A43C1A" w:rsidRDefault="007A2FE9" w:rsidP="00A43C1A">
      <w:pPr>
        <w:spacing w:after="0" w:line="240" w:lineRule="auto"/>
        <w:ind w:firstLine="567"/>
        <w:jc w:val="both"/>
        <w:rPr>
          <w:rFonts w:ascii="Times New Roman" w:hAnsi="Times New Roman"/>
          <w:color w:val="000000"/>
          <w:sz w:val="24"/>
          <w:szCs w:val="24"/>
        </w:rPr>
      </w:pPr>
      <w:r w:rsidRPr="00A43C1A">
        <w:rPr>
          <w:rFonts w:ascii="Times New Roman" w:hAnsi="Times New Roman"/>
          <w:color w:val="000000"/>
          <w:sz w:val="24"/>
          <w:szCs w:val="24"/>
        </w:rPr>
        <w:t>Обеспечение населения качественным жильем является одной из важнейших социальных задач, стоящих перед муниципалитетом.</w:t>
      </w:r>
    </w:p>
    <w:p w:rsidR="007A2FE9" w:rsidRPr="00A43C1A" w:rsidRDefault="007A2FE9" w:rsidP="00A43C1A">
      <w:pPr>
        <w:widowControl w:val="0"/>
        <w:spacing w:after="0" w:line="240" w:lineRule="auto"/>
        <w:ind w:firstLine="567"/>
        <w:jc w:val="both"/>
        <w:rPr>
          <w:rFonts w:ascii="Times New Roman" w:hAnsi="Times New Roman"/>
          <w:bCs/>
          <w:sz w:val="24"/>
          <w:szCs w:val="24"/>
        </w:rPr>
      </w:pPr>
      <w:r w:rsidRPr="00A43C1A">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7A2FE9" w:rsidRPr="00A43C1A" w:rsidRDefault="007A2FE9" w:rsidP="00A43C1A">
      <w:pPr>
        <w:spacing w:after="0" w:line="240" w:lineRule="auto"/>
        <w:jc w:val="center"/>
        <w:rPr>
          <w:rFonts w:ascii="Times New Roman" w:hAnsi="Times New Roman"/>
          <w:sz w:val="24"/>
          <w:szCs w:val="24"/>
        </w:rPr>
      </w:pP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ТЕХНИКО-ЭКОНОМИЧЕСКИЕ ПОКАЗАТЕЛИ ГЕНЕРАЛЬНОГО ПЛАНА</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 xml:space="preserve">ИКЕЙСКОГО СЕЛЬСКОГО ПОСЕЛЕНИЯ  </w:t>
      </w: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 xml:space="preserve">   Таблица №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849"/>
        <w:gridCol w:w="1652"/>
        <w:gridCol w:w="1750"/>
        <w:gridCol w:w="1930"/>
      </w:tblGrid>
      <w:tr w:rsidR="007A2FE9" w:rsidRPr="00A43C1A" w:rsidTr="00A43C1A">
        <w:trPr>
          <w:trHeight w:hRule="exact" w:val="1147"/>
        </w:trPr>
        <w:tc>
          <w:tcPr>
            <w:tcW w:w="829" w:type="dxa"/>
            <w:vAlign w:val="center"/>
          </w:tcPr>
          <w:p w:rsidR="007A2FE9" w:rsidRPr="00A43C1A" w:rsidRDefault="007A2FE9" w:rsidP="00A43C1A">
            <w:pPr>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п/п</w:t>
            </w:r>
          </w:p>
        </w:tc>
        <w:tc>
          <w:tcPr>
            <w:tcW w:w="384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Показатели</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Единица измерения</w:t>
            </w:r>
          </w:p>
        </w:tc>
        <w:tc>
          <w:tcPr>
            <w:tcW w:w="1750" w:type="dxa"/>
            <w:vAlign w:val="center"/>
          </w:tcPr>
          <w:p w:rsidR="007A2FE9" w:rsidRPr="00A43C1A" w:rsidRDefault="007A2FE9" w:rsidP="00A43C1A">
            <w:pPr>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Современ-</w:t>
            </w:r>
          </w:p>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ное состояние на 2016г.</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Расчетный срок</w:t>
            </w: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384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4</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6</w:t>
            </w:r>
          </w:p>
        </w:tc>
      </w:tr>
      <w:tr w:rsidR="007A2FE9" w:rsidRPr="00A43C1A" w:rsidTr="00A43C1A">
        <w:tc>
          <w:tcPr>
            <w:tcW w:w="829"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3849" w:type="dxa"/>
            <w:shd w:val="clear" w:color="auto" w:fill="D9D9D9"/>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Территория</w:t>
            </w:r>
          </w:p>
        </w:tc>
        <w:tc>
          <w:tcPr>
            <w:tcW w:w="1652"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га</w:t>
            </w:r>
          </w:p>
        </w:tc>
        <w:tc>
          <w:tcPr>
            <w:tcW w:w="1750" w:type="dxa"/>
            <w:shd w:val="clear" w:color="auto" w:fill="D9D9D9"/>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1930" w:type="dxa"/>
            <w:shd w:val="clear" w:color="auto" w:fill="D9D9D9"/>
          </w:tcPr>
          <w:p w:rsidR="007A2FE9" w:rsidRPr="00A43C1A" w:rsidRDefault="007A2FE9" w:rsidP="00A43C1A">
            <w:pPr>
              <w:suppressAutoHyphens/>
              <w:spacing w:after="0" w:line="240" w:lineRule="auto"/>
              <w:rPr>
                <w:rFonts w:ascii="Times New Roman" w:hAnsi="Times New Roman"/>
                <w:kern w:val="2"/>
                <w:sz w:val="24"/>
                <w:szCs w:val="24"/>
                <w:lang w:eastAsia="ar-SA"/>
              </w:rPr>
            </w:pPr>
          </w:p>
        </w:tc>
      </w:tr>
      <w:tr w:rsidR="007A2FE9" w:rsidRPr="00A43C1A" w:rsidTr="00A43C1A">
        <w:tc>
          <w:tcPr>
            <w:tcW w:w="829"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1.1</w:t>
            </w:r>
          </w:p>
        </w:tc>
        <w:tc>
          <w:tcPr>
            <w:tcW w:w="384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Общая площадь земель сельского поселения в установленных границах</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 xml:space="preserve">га </w:t>
            </w:r>
          </w:p>
        </w:tc>
        <w:tc>
          <w:tcPr>
            <w:tcW w:w="1750"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bCs/>
                <w:color w:val="000000"/>
                <w:sz w:val="24"/>
                <w:szCs w:val="24"/>
              </w:rPr>
              <w:t xml:space="preserve">   24744,14</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bCs/>
                <w:color w:val="000000"/>
                <w:sz w:val="24"/>
                <w:szCs w:val="24"/>
              </w:rPr>
              <w:t>24744,14</w:t>
            </w:r>
          </w:p>
        </w:tc>
      </w:tr>
      <w:tr w:rsidR="007A2FE9" w:rsidRPr="00A43C1A" w:rsidTr="00A43C1A">
        <w:trPr>
          <w:gridAfter w:val="4"/>
          <w:wAfter w:w="9181" w:type="dxa"/>
          <w:trHeight w:val="285"/>
        </w:trPr>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r>
      <w:tr w:rsidR="007A2FE9" w:rsidRPr="00A43C1A" w:rsidTr="00A43C1A">
        <w:tc>
          <w:tcPr>
            <w:tcW w:w="829"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3849" w:type="dxa"/>
            <w:shd w:val="clear" w:color="auto" w:fill="D9D9D9"/>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Население</w:t>
            </w:r>
          </w:p>
        </w:tc>
        <w:tc>
          <w:tcPr>
            <w:tcW w:w="1652"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чел</w:t>
            </w:r>
          </w:p>
        </w:tc>
        <w:tc>
          <w:tcPr>
            <w:tcW w:w="1750" w:type="dxa"/>
            <w:shd w:val="clear" w:color="auto" w:fill="D9D9D9"/>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1930" w:type="dxa"/>
            <w:shd w:val="clear" w:color="auto" w:fill="D9D9D9"/>
          </w:tcPr>
          <w:p w:rsidR="007A2FE9" w:rsidRPr="00A43C1A" w:rsidRDefault="007A2FE9" w:rsidP="00A43C1A">
            <w:pPr>
              <w:suppressAutoHyphens/>
              <w:spacing w:after="0" w:line="240" w:lineRule="auto"/>
              <w:rPr>
                <w:rFonts w:ascii="Times New Roman" w:hAnsi="Times New Roman"/>
                <w:kern w:val="2"/>
                <w:sz w:val="24"/>
                <w:szCs w:val="24"/>
                <w:lang w:eastAsia="ar-SA"/>
              </w:rPr>
            </w:pPr>
          </w:p>
        </w:tc>
      </w:tr>
      <w:tr w:rsidR="007A2FE9" w:rsidRPr="00A43C1A" w:rsidTr="00A43C1A">
        <w:tc>
          <w:tcPr>
            <w:tcW w:w="82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2.1</w:t>
            </w:r>
          </w:p>
        </w:tc>
        <w:tc>
          <w:tcPr>
            <w:tcW w:w="384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Численность населения с учетом подчиненных административно –территориальных образований</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чел.</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1524</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1524</w:t>
            </w:r>
          </w:p>
        </w:tc>
      </w:tr>
      <w:tr w:rsidR="007A2FE9" w:rsidRPr="00A43C1A" w:rsidTr="00A43C1A">
        <w:tc>
          <w:tcPr>
            <w:tcW w:w="829"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w:t>
            </w:r>
          </w:p>
        </w:tc>
        <w:tc>
          <w:tcPr>
            <w:tcW w:w="3849" w:type="dxa"/>
            <w:shd w:val="clear" w:color="auto" w:fill="D9D9D9"/>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750"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3.1</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Детские дошкольные учреждения</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объект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3.2</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Общеобразовательные школы</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объект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3.3</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Учреждения здравоохранения</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объект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3.4</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Предприятия розничной торговли (частные)</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объект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17</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17</w:t>
            </w: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3.5</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Учреждения культуры и искусства</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объект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r>
      <w:tr w:rsidR="007A2FE9" w:rsidRPr="00A43C1A" w:rsidTr="00A43C1A">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3.6</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Физкультурно-спортивные сооружения</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объект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w:t>
            </w:r>
          </w:p>
        </w:tc>
      </w:tr>
      <w:tr w:rsidR="007A2FE9" w:rsidRPr="00A43C1A" w:rsidTr="00A43C1A">
        <w:trPr>
          <w:trHeight w:val="1020"/>
        </w:trPr>
        <w:tc>
          <w:tcPr>
            <w:tcW w:w="829" w:type="dxa"/>
            <w:vMerge w:val="restart"/>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3.7</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Прочие объекты социального и культурно-бытового обслуживания населения   </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rPr>
          <w:trHeight w:val="322"/>
        </w:trPr>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-библиотека</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шт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r>
      <w:tr w:rsidR="007A2FE9" w:rsidRPr="00A43C1A" w:rsidTr="00A43C1A">
        <w:trPr>
          <w:trHeight w:val="128"/>
        </w:trPr>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-почта</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шт.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r>
      <w:tr w:rsidR="007A2FE9" w:rsidRPr="00A43C1A" w:rsidTr="00A43C1A">
        <w:tc>
          <w:tcPr>
            <w:tcW w:w="829"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4</w:t>
            </w:r>
          </w:p>
        </w:tc>
        <w:tc>
          <w:tcPr>
            <w:tcW w:w="3849" w:type="dxa"/>
            <w:shd w:val="clear" w:color="auto" w:fill="D9D9D9"/>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Транспортная инфраструктура</w:t>
            </w:r>
          </w:p>
        </w:tc>
        <w:tc>
          <w:tcPr>
            <w:tcW w:w="1652"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750"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c>
          <w:tcPr>
            <w:tcW w:w="829" w:type="dxa"/>
            <w:vMerge w:val="restart"/>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4.1</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Протяженность дорог</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м</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26000</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26000</w:t>
            </w:r>
          </w:p>
        </w:tc>
      </w:tr>
      <w:tr w:rsidR="007A2FE9" w:rsidRPr="00A43C1A" w:rsidTr="00A43C1A">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-общего пользования муниципального значения</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км</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w:t>
            </w:r>
          </w:p>
        </w:tc>
      </w:tr>
      <w:tr w:rsidR="007A2FE9" w:rsidRPr="00A43C1A" w:rsidTr="00A43C1A">
        <w:tc>
          <w:tcPr>
            <w:tcW w:w="829"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w:t>
            </w:r>
          </w:p>
        </w:tc>
        <w:tc>
          <w:tcPr>
            <w:tcW w:w="3849" w:type="dxa"/>
            <w:shd w:val="clear" w:color="auto" w:fill="D9D9D9"/>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750"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shd w:val="clear" w:color="auto" w:fill="D9D9D9"/>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rPr>
          <w:trHeight w:val="298"/>
        </w:trPr>
        <w:tc>
          <w:tcPr>
            <w:tcW w:w="829"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5.1</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Водоснабжение:</w:t>
            </w:r>
          </w:p>
        </w:tc>
        <w:tc>
          <w:tcPr>
            <w:tcW w:w="1652"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c>
          <w:tcPr>
            <w:tcW w:w="829" w:type="dxa"/>
            <w:vMerge w:val="restart"/>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5.1.1</w:t>
            </w:r>
          </w:p>
        </w:tc>
        <w:tc>
          <w:tcPr>
            <w:tcW w:w="3849" w:type="dxa"/>
            <w:vAlign w:val="center"/>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Водопотребление,  всего</w:t>
            </w:r>
          </w:p>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в том числе:</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 xml:space="preserve"> куб м/сут.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0,54</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0,54</w:t>
            </w:r>
          </w:p>
        </w:tc>
      </w:tr>
      <w:tr w:rsidR="007A2FE9" w:rsidRPr="00A43C1A" w:rsidTr="00A43C1A">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-на хозяйственно-питьевые нужды</w:t>
            </w:r>
          </w:p>
        </w:tc>
        <w:tc>
          <w:tcPr>
            <w:tcW w:w="1652"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    куб м/сут.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0,45</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0,45</w:t>
            </w:r>
          </w:p>
        </w:tc>
      </w:tr>
      <w:tr w:rsidR="007A2FE9" w:rsidRPr="00A43C1A" w:rsidTr="00A43C1A">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-на производственные нужды</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куб м/сут.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0,09</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0,09</w:t>
            </w:r>
          </w:p>
        </w:tc>
      </w:tr>
      <w:tr w:rsidR="007A2FE9" w:rsidRPr="00A43C1A" w:rsidTr="00A43C1A">
        <w:tc>
          <w:tcPr>
            <w:tcW w:w="82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5.2</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Канализация</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м</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c>
          <w:tcPr>
            <w:tcW w:w="829" w:type="dxa"/>
            <w:vMerge w:val="restart"/>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5.2.1</w:t>
            </w:r>
          </w:p>
        </w:tc>
        <w:tc>
          <w:tcPr>
            <w:tcW w:w="3849" w:type="dxa"/>
            <w:vAlign w:val="center"/>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Общее поступление сточных вод, всего</w:t>
            </w:r>
          </w:p>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в том числе:</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Тыс. куб м/сут.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0,43</w:t>
            </w:r>
          </w:p>
        </w:tc>
      </w:tr>
      <w:tr w:rsidR="007A2FE9" w:rsidRPr="00A43C1A" w:rsidTr="00A43C1A">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-хозяйственно-бытовые сточные воды</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Тыс.куб м/сут.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0,38</w:t>
            </w:r>
          </w:p>
        </w:tc>
      </w:tr>
      <w:tr w:rsidR="007A2FE9" w:rsidRPr="00A43C1A" w:rsidTr="00A43C1A">
        <w:tc>
          <w:tcPr>
            <w:tcW w:w="82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-производственные сточные воды</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куб м/сут.</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0,05</w:t>
            </w:r>
          </w:p>
        </w:tc>
      </w:tr>
      <w:tr w:rsidR="007A2FE9" w:rsidRPr="00A43C1A" w:rsidTr="00A43C1A">
        <w:tc>
          <w:tcPr>
            <w:tcW w:w="82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5.3</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xml:space="preserve">Электроснабжение </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c>
          <w:tcPr>
            <w:tcW w:w="82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5.3.1</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Потребность электроэнергии, всего</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млн.кВт ч/год</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 xml:space="preserve">2519,0 </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2519,0</w:t>
            </w:r>
          </w:p>
        </w:tc>
      </w:tr>
      <w:tr w:rsidR="007A2FE9" w:rsidRPr="00A43C1A" w:rsidTr="00A43C1A">
        <w:tc>
          <w:tcPr>
            <w:tcW w:w="82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5.3.2</w:t>
            </w:r>
          </w:p>
        </w:tc>
        <w:tc>
          <w:tcPr>
            <w:tcW w:w="3849" w:type="dxa"/>
            <w:vAlign w:val="center"/>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Потребление электроэнергии на 1чел. в год</w:t>
            </w:r>
          </w:p>
        </w:tc>
        <w:tc>
          <w:tcPr>
            <w:tcW w:w="1652"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кВт ч/час</w:t>
            </w:r>
          </w:p>
        </w:tc>
        <w:tc>
          <w:tcPr>
            <w:tcW w:w="175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Нет данных</w:t>
            </w:r>
          </w:p>
        </w:tc>
        <w:tc>
          <w:tcPr>
            <w:tcW w:w="1930" w:type="dxa"/>
            <w:vAlign w:val="center"/>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bl>
    <w:p w:rsidR="007A2FE9" w:rsidRPr="00A43C1A" w:rsidRDefault="007A2FE9" w:rsidP="00A43C1A">
      <w:pPr>
        <w:pStyle w:val="ConsPlusNormal"/>
        <w:widowControl/>
        <w:spacing w:line="240" w:lineRule="auto"/>
        <w:ind w:firstLine="708"/>
        <w:jc w:val="both"/>
        <w:rPr>
          <w:rFonts w:ascii="Times New Roman" w:hAnsi="Times New Roman"/>
          <w:bCs/>
          <w:kern w:val="2"/>
          <w:sz w:val="24"/>
          <w:szCs w:val="24"/>
        </w:rPr>
      </w:pPr>
    </w:p>
    <w:p w:rsidR="007A2FE9" w:rsidRPr="00A43C1A" w:rsidRDefault="007A2FE9" w:rsidP="00A43C1A">
      <w:pPr>
        <w:pStyle w:val="ConsPlusNormal"/>
        <w:widowControl/>
        <w:spacing w:line="240" w:lineRule="auto"/>
        <w:ind w:firstLine="708"/>
        <w:jc w:val="both"/>
        <w:rPr>
          <w:rFonts w:ascii="Times New Roman" w:hAnsi="Times New Roman"/>
          <w:b/>
          <w:sz w:val="24"/>
          <w:szCs w:val="24"/>
        </w:rPr>
      </w:pPr>
      <w:r w:rsidRPr="00A43C1A">
        <w:rPr>
          <w:rFonts w:ascii="Times New Roman" w:hAnsi="Times New Roman"/>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both"/>
        <w:rPr>
          <w:rFonts w:ascii="Times New Roman" w:hAnsi="Times New Roman"/>
          <w:b/>
          <w:sz w:val="24"/>
          <w:szCs w:val="24"/>
        </w:rPr>
      </w:pPr>
      <w:r w:rsidRPr="00A43C1A">
        <w:rPr>
          <w:rFonts w:ascii="Times New Roman" w:hAnsi="Times New Roman"/>
          <w:b/>
          <w:sz w:val="24"/>
          <w:szCs w:val="24"/>
        </w:rPr>
        <w:t>3.3. Прогноз развития транспортно инфраструктуры по видам транспорта.</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both"/>
        <w:rPr>
          <w:rFonts w:ascii="Times New Roman" w:hAnsi="Times New Roman"/>
          <w:b/>
          <w:sz w:val="24"/>
          <w:szCs w:val="24"/>
        </w:rPr>
      </w:pPr>
      <w:r w:rsidRPr="00A43C1A">
        <w:rPr>
          <w:rFonts w:ascii="Times New Roman" w:hAnsi="Times New Roman"/>
          <w:b/>
          <w:sz w:val="24"/>
          <w:szCs w:val="24"/>
        </w:rPr>
        <w:t>3.4. Прогноз развития дорожной сети поселения.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b/>
          <w:sz w:val="24"/>
          <w:szCs w:val="24"/>
        </w:rPr>
        <w:t>3.5. Прогноз уровня автомобилизации, параметров дорожного движения</w:t>
      </w:r>
      <w:r w:rsidRPr="00A43C1A">
        <w:rPr>
          <w:rFonts w:ascii="Times New Roman" w:hAnsi="Times New Roman"/>
          <w:sz w:val="24"/>
          <w:szCs w:val="24"/>
        </w:rPr>
        <w:t>.</w:t>
      </w:r>
    </w:p>
    <w:p w:rsidR="007A2FE9" w:rsidRPr="00A43C1A" w:rsidRDefault="007A2FE9" w:rsidP="00A43C1A">
      <w:pPr>
        <w:pStyle w:val="ConsPlusNormal"/>
        <w:widowControl/>
        <w:spacing w:line="240" w:lineRule="auto"/>
        <w:ind w:firstLine="420"/>
        <w:jc w:val="both"/>
        <w:rPr>
          <w:rFonts w:ascii="Times New Roman" w:hAnsi="Times New Roman"/>
          <w:sz w:val="24"/>
          <w:szCs w:val="24"/>
        </w:rPr>
      </w:pPr>
      <w:r w:rsidRPr="00A43C1A">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A2FE9" w:rsidRPr="00A43C1A" w:rsidRDefault="007A2FE9" w:rsidP="00A43C1A">
      <w:pPr>
        <w:pStyle w:val="ConsPlusNormal"/>
        <w:widowControl/>
        <w:spacing w:line="240" w:lineRule="auto"/>
        <w:ind w:firstLine="0"/>
        <w:jc w:val="center"/>
        <w:rPr>
          <w:rFonts w:ascii="Times New Roman" w:hAnsi="Times New Roman"/>
          <w:sz w:val="24"/>
          <w:szCs w:val="24"/>
        </w:rPr>
      </w:pPr>
    </w:p>
    <w:p w:rsidR="007A2FE9" w:rsidRPr="00A43C1A" w:rsidRDefault="007A2FE9" w:rsidP="00A43C1A">
      <w:pPr>
        <w:pStyle w:val="ConsPlusNormal"/>
        <w:widowControl/>
        <w:spacing w:line="240" w:lineRule="auto"/>
        <w:ind w:firstLine="0"/>
        <w:jc w:val="center"/>
        <w:rPr>
          <w:rFonts w:ascii="Times New Roman" w:hAnsi="Times New Roman"/>
          <w:sz w:val="24"/>
          <w:szCs w:val="24"/>
        </w:rPr>
      </w:pPr>
      <w:r w:rsidRPr="00A43C1A">
        <w:rPr>
          <w:rFonts w:ascii="Times New Roman" w:hAnsi="Times New Roman"/>
          <w:sz w:val="24"/>
          <w:szCs w:val="24"/>
        </w:rPr>
        <w:t>Прогноз изменения уровня автомобилизации и количества автомобилей у населения на территории  Икейского сельского поселения</w:t>
      </w:r>
    </w:p>
    <w:p w:rsidR="007A2FE9" w:rsidRPr="00A43C1A" w:rsidRDefault="007A2FE9" w:rsidP="00A43C1A">
      <w:pPr>
        <w:pStyle w:val="ConsPlusNormal"/>
        <w:widowControl/>
        <w:spacing w:line="240" w:lineRule="auto"/>
        <w:ind w:firstLine="0"/>
        <w:jc w:val="right"/>
        <w:rPr>
          <w:rFonts w:ascii="Times New Roman" w:hAnsi="Times New Roman"/>
          <w:sz w:val="24"/>
          <w:szCs w:val="24"/>
        </w:rPr>
      </w:pPr>
      <w:r w:rsidRPr="00A43C1A">
        <w:rPr>
          <w:rFonts w:ascii="Times New Roman" w:hAnsi="Times New Roman"/>
          <w:sz w:val="24"/>
          <w:szCs w:val="24"/>
        </w:rPr>
        <w:t>Таблица № 8</w:t>
      </w:r>
    </w:p>
    <w:tbl>
      <w:tblPr>
        <w:tblW w:w="9999" w:type="dxa"/>
        <w:jc w:val="center"/>
        <w:tblInd w:w="-285" w:type="dxa"/>
        <w:tblLook w:val="00A0"/>
      </w:tblPr>
      <w:tblGrid>
        <w:gridCol w:w="443"/>
        <w:gridCol w:w="3636"/>
        <w:gridCol w:w="1184"/>
        <w:gridCol w:w="1184"/>
        <w:gridCol w:w="1184"/>
        <w:gridCol w:w="1184"/>
        <w:gridCol w:w="1184"/>
      </w:tblGrid>
      <w:tr w:rsidR="007A2FE9" w:rsidRPr="00A43C1A" w:rsidTr="00A43C1A">
        <w:trPr>
          <w:trHeight w:val="675"/>
          <w:jc w:val="center"/>
        </w:trPr>
        <w:tc>
          <w:tcPr>
            <w:tcW w:w="443" w:type="dxa"/>
            <w:tcBorders>
              <w:top w:val="single" w:sz="4" w:space="0" w:color="auto"/>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Показатели</w:t>
            </w:r>
            <w:bookmarkStart w:id="0" w:name="_GoBack"/>
            <w:bookmarkEnd w:id="0"/>
          </w:p>
        </w:tc>
        <w:tc>
          <w:tcPr>
            <w:tcW w:w="1184"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bCs/>
                <w:color w:val="000000"/>
                <w:kern w:val="2"/>
                <w:sz w:val="24"/>
                <w:szCs w:val="24"/>
                <w:lang w:eastAsia="ar-SA"/>
              </w:rPr>
            </w:pPr>
            <w:r w:rsidRPr="00A43C1A">
              <w:rPr>
                <w:rFonts w:ascii="Times New Roman" w:hAnsi="Times New Roman"/>
                <w:bCs/>
                <w:color w:val="000000"/>
                <w:sz w:val="24"/>
                <w:szCs w:val="24"/>
              </w:rPr>
              <w:t>2020 год (прогноз)</w:t>
            </w:r>
          </w:p>
        </w:tc>
      </w:tr>
      <w:tr w:rsidR="007A2FE9" w:rsidRPr="00A43C1A" w:rsidTr="00A43C1A">
        <w:trPr>
          <w:trHeight w:val="273"/>
          <w:jc w:val="center"/>
        </w:trPr>
        <w:tc>
          <w:tcPr>
            <w:tcW w:w="443" w:type="dxa"/>
            <w:tcBorders>
              <w:top w:val="nil"/>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color w:val="000000"/>
                <w:kern w:val="2"/>
                <w:sz w:val="24"/>
                <w:szCs w:val="24"/>
                <w:lang w:eastAsia="ar-SA"/>
              </w:rPr>
            </w:pPr>
            <w:r w:rsidRPr="00A43C1A">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1478</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1438</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1411</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1411</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1411</w:t>
            </w:r>
          </w:p>
        </w:tc>
      </w:tr>
      <w:tr w:rsidR="007A2FE9" w:rsidRPr="00A43C1A" w:rsidTr="00A43C1A">
        <w:trPr>
          <w:trHeight w:val="615"/>
          <w:jc w:val="center"/>
        </w:trPr>
        <w:tc>
          <w:tcPr>
            <w:tcW w:w="443" w:type="dxa"/>
            <w:tcBorders>
              <w:top w:val="nil"/>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color w:val="000000"/>
                <w:kern w:val="2"/>
                <w:sz w:val="24"/>
                <w:szCs w:val="24"/>
                <w:lang w:eastAsia="ar-SA"/>
              </w:rPr>
            </w:pPr>
            <w:r w:rsidRPr="00A43C1A">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260</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277</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277</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pStyle w:val="Heading2"/>
              <w:rPr>
                <w:kern w:val="2"/>
                <w:sz w:val="24"/>
                <w:lang w:eastAsia="ar-SA"/>
              </w:rPr>
            </w:pPr>
            <w:r w:rsidRPr="00A43C1A">
              <w:rPr>
                <w:sz w:val="24"/>
              </w:rPr>
              <w:t>277</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pStyle w:val="Heading2"/>
              <w:rPr>
                <w:kern w:val="2"/>
                <w:sz w:val="24"/>
                <w:lang w:eastAsia="ar-SA"/>
              </w:rPr>
            </w:pPr>
            <w:r w:rsidRPr="00A43C1A">
              <w:rPr>
                <w:sz w:val="24"/>
              </w:rPr>
              <w:t>278</w:t>
            </w:r>
          </w:p>
        </w:tc>
      </w:tr>
      <w:tr w:rsidR="007A2FE9" w:rsidRPr="00A43C1A" w:rsidTr="00A43C1A">
        <w:trPr>
          <w:trHeight w:val="615"/>
          <w:jc w:val="center"/>
        </w:trPr>
        <w:tc>
          <w:tcPr>
            <w:tcW w:w="443" w:type="dxa"/>
            <w:tcBorders>
              <w:top w:val="nil"/>
              <w:left w:val="single" w:sz="4" w:space="0" w:color="auto"/>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rPr>
                <w:rFonts w:ascii="Times New Roman" w:hAnsi="Times New Roman"/>
                <w:color w:val="000000"/>
                <w:kern w:val="2"/>
                <w:sz w:val="24"/>
                <w:szCs w:val="24"/>
                <w:lang w:eastAsia="ar-SA"/>
              </w:rPr>
            </w:pPr>
            <w:r w:rsidRPr="00A43C1A">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181</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197</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197</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197</w:t>
            </w:r>
          </w:p>
        </w:tc>
        <w:tc>
          <w:tcPr>
            <w:tcW w:w="1184" w:type="dxa"/>
            <w:tcBorders>
              <w:top w:val="nil"/>
              <w:left w:val="nil"/>
              <w:bottom w:val="single" w:sz="4" w:space="0" w:color="auto"/>
              <w:right w:val="single" w:sz="4" w:space="0" w:color="auto"/>
            </w:tcBorders>
            <w:vAlign w:val="center"/>
          </w:tcPr>
          <w:p w:rsidR="007A2FE9" w:rsidRPr="00A43C1A" w:rsidRDefault="007A2FE9" w:rsidP="00A43C1A">
            <w:pPr>
              <w:suppressAutoHyphens/>
              <w:spacing w:after="0" w:line="240" w:lineRule="auto"/>
              <w:ind w:right="-2"/>
              <w:jc w:val="center"/>
              <w:rPr>
                <w:rFonts w:ascii="Times New Roman" w:hAnsi="Times New Roman"/>
                <w:color w:val="000000"/>
                <w:kern w:val="2"/>
                <w:sz w:val="24"/>
                <w:szCs w:val="24"/>
                <w:lang w:eastAsia="ar-SA"/>
              </w:rPr>
            </w:pPr>
            <w:r w:rsidRPr="00A43C1A">
              <w:rPr>
                <w:rFonts w:ascii="Times New Roman" w:hAnsi="Times New Roman"/>
                <w:color w:val="000000"/>
                <w:sz w:val="24"/>
                <w:szCs w:val="24"/>
              </w:rPr>
              <w:t>198</w:t>
            </w:r>
          </w:p>
        </w:tc>
      </w:tr>
    </w:tbl>
    <w:p w:rsidR="007A2FE9" w:rsidRPr="00A43C1A" w:rsidRDefault="007A2FE9" w:rsidP="00A43C1A">
      <w:pPr>
        <w:pStyle w:val="ConsPlusNormal"/>
        <w:widowControl/>
        <w:spacing w:line="240" w:lineRule="auto"/>
        <w:ind w:firstLine="0"/>
        <w:jc w:val="both"/>
        <w:rPr>
          <w:rFonts w:ascii="Times New Roman" w:hAnsi="Times New Roman"/>
          <w:kern w:val="2"/>
          <w:sz w:val="24"/>
          <w:szCs w:val="24"/>
        </w:rPr>
      </w:pPr>
    </w:p>
    <w:p w:rsidR="007A2FE9" w:rsidRPr="00A43C1A" w:rsidRDefault="007A2FE9" w:rsidP="00A43C1A">
      <w:pPr>
        <w:pStyle w:val="ConsPlusNormal"/>
        <w:widowControl/>
        <w:numPr>
          <w:ilvl w:val="1"/>
          <w:numId w:val="8"/>
        </w:numPr>
        <w:spacing w:line="240" w:lineRule="auto"/>
        <w:jc w:val="both"/>
        <w:rPr>
          <w:rFonts w:ascii="Times New Roman" w:hAnsi="Times New Roman"/>
          <w:b/>
          <w:sz w:val="24"/>
          <w:szCs w:val="24"/>
        </w:rPr>
      </w:pPr>
      <w:r w:rsidRPr="00A43C1A">
        <w:rPr>
          <w:rFonts w:ascii="Times New Roman" w:hAnsi="Times New Roman"/>
          <w:b/>
          <w:sz w:val="24"/>
          <w:szCs w:val="24"/>
        </w:rPr>
        <w:t xml:space="preserve">3.6. Прогноз показателей безопасности дорожного движения. </w:t>
      </w:r>
    </w:p>
    <w:p w:rsidR="007A2FE9" w:rsidRPr="00A43C1A" w:rsidRDefault="007A2FE9" w:rsidP="00A43C1A">
      <w:pPr>
        <w:pStyle w:val="ConsPlusNormal"/>
        <w:widowControl/>
        <w:spacing w:line="240" w:lineRule="auto"/>
        <w:ind w:firstLine="420"/>
        <w:jc w:val="both"/>
        <w:rPr>
          <w:rFonts w:ascii="Times New Roman" w:hAnsi="Times New Roman"/>
          <w:sz w:val="24"/>
          <w:szCs w:val="24"/>
        </w:rPr>
      </w:pPr>
      <w:r w:rsidRPr="00A43C1A">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7A2FE9" w:rsidRPr="00A43C1A" w:rsidRDefault="007A2FE9" w:rsidP="00A43C1A">
      <w:pPr>
        <w:pStyle w:val="ConsPlusNormal"/>
        <w:widowControl/>
        <w:spacing w:line="240" w:lineRule="auto"/>
        <w:ind w:firstLine="420"/>
        <w:jc w:val="both"/>
        <w:rPr>
          <w:rFonts w:ascii="Times New Roman" w:hAnsi="Times New Roman"/>
          <w:sz w:val="24"/>
          <w:szCs w:val="24"/>
        </w:rPr>
      </w:pPr>
      <w:r w:rsidRPr="00A43C1A">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7A2FE9" w:rsidRPr="00A43C1A" w:rsidRDefault="007A2FE9" w:rsidP="00A43C1A">
      <w:pPr>
        <w:pStyle w:val="ConsPlusNormal"/>
        <w:widowControl/>
        <w:spacing w:line="240" w:lineRule="auto"/>
        <w:ind w:firstLine="420"/>
        <w:jc w:val="both"/>
        <w:rPr>
          <w:rFonts w:ascii="Times New Roman" w:hAnsi="Times New Roman"/>
          <w:sz w:val="24"/>
          <w:szCs w:val="24"/>
        </w:rPr>
      </w:pPr>
    </w:p>
    <w:p w:rsidR="007A2FE9" w:rsidRPr="00A43C1A" w:rsidRDefault="007A2FE9" w:rsidP="00A43C1A">
      <w:pPr>
        <w:pStyle w:val="ConsPlusNormal"/>
        <w:widowControl/>
        <w:spacing w:line="240" w:lineRule="auto"/>
        <w:rPr>
          <w:rFonts w:ascii="Times New Roman" w:hAnsi="Times New Roman"/>
          <w:b/>
          <w:sz w:val="24"/>
          <w:szCs w:val="24"/>
        </w:rPr>
      </w:pPr>
      <w:r w:rsidRPr="00A43C1A">
        <w:rPr>
          <w:rFonts w:ascii="Times New Roman" w:hAnsi="Times New Roman"/>
          <w:b/>
          <w:sz w:val="24"/>
          <w:szCs w:val="24"/>
        </w:rPr>
        <w:t>3.7. Прогноз негативного воздействия транспортной инфраструктуры на окружающую среду и здоровье человека.</w:t>
      </w:r>
    </w:p>
    <w:p w:rsidR="007A2FE9" w:rsidRPr="00A43C1A" w:rsidRDefault="007A2FE9" w:rsidP="00A43C1A">
      <w:pPr>
        <w:pStyle w:val="ConsPlusNormal"/>
        <w:widowControl/>
        <w:spacing w:line="240" w:lineRule="auto"/>
        <w:ind w:firstLine="0"/>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A43C1A">
        <w:rPr>
          <w:rFonts w:ascii="Times New Roman" w:hAnsi="Times New Roman"/>
          <w:i/>
          <w:iCs/>
          <w:sz w:val="24"/>
          <w:szCs w:val="24"/>
        </w:rPr>
        <w:t xml:space="preserve"> </w:t>
      </w:r>
      <w:r w:rsidRPr="00A43C1A">
        <w:rPr>
          <w:rFonts w:ascii="Times New Roman" w:hAnsi="Times New Roman"/>
          <w:iCs/>
          <w:sz w:val="24"/>
          <w:szCs w:val="24"/>
        </w:rPr>
        <w:t>загрязнение атмосферы</w:t>
      </w:r>
      <w:r w:rsidRPr="00A43C1A">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numPr>
          <w:ilvl w:val="0"/>
          <w:numId w:val="8"/>
        </w:numPr>
        <w:spacing w:line="240" w:lineRule="auto"/>
        <w:ind w:left="0" w:firstLine="709"/>
        <w:jc w:val="center"/>
        <w:rPr>
          <w:rFonts w:ascii="Times New Roman" w:hAnsi="Times New Roman"/>
          <w:sz w:val="24"/>
          <w:szCs w:val="24"/>
        </w:rPr>
      </w:pPr>
      <w:r w:rsidRPr="00A43C1A">
        <w:rPr>
          <w:rFonts w:ascii="Times New Roman" w:hAnsi="Times New Roman"/>
          <w:b/>
          <w:sz w:val="24"/>
          <w:szCs w:val="24"/>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Pr="00A43C1A">
        <w:rPr>
          <w:rFonts w:ascii="Times New Roman" w:hAnsi="Times New Roman"/>
          <w:sz w:val="24"/>
          <w:szCs w:val="24"/>
        </w:rPr>
        <w:t>.</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 – 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7A2FE9" w:rsidRPr="00A43C1A" w:rsidRDefault="007A2FE9" w:rsidP="00A43C1A">
      <w:pPr>
        <w:pStyle w:val="40"/>
        <w:shd w:val="clear" w:color="auto" w:fill="auto"/>
        <w:tabs>
          <w:tab w:val="left" w:pos="507"/>
        </w:tabs>
        <w:spacing w:before="0" w:line="240" w:lineRule="auto"/>
        <w:rPr>
          <w:sz w:val="24"/>
          <w:szCs w:val="24"/>
        </w:rPr>
      </w:pPr>
      <w:r w:rsidRPr="00A43C1A">
        <w:rPr>
          <w:sz w:val="24"/>
          <w:szCs w:val="24"/>
        </w:rPr>
        <w:t xml:space="preserve">5. </w:t>
      </w:r>
      <w:r w:rsidRPr="00A43C1A">
        <w:rPr>
          <w:bCs w:val="0"/>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7A2FE9" w:rsidRPr="00A43C1A" w:rsidRDefault="007A2FE9" w:rsidP="00A43C1A">
      <w:pPr>
        <w:pStyle w:val="Default"/>
        <w:jc w:val="center"/>
      </w:pPr>
      <w:r w:rsidRPr="00A43C1A">
        <w:rPr>
          <w:b/>
          <w:bCs/>
        </w:rPr>
        <w:t>5.1. Мероприятия по развитию транспортной инфраструктуры по видам транспорта</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Внесение изменений в структуру транспортной инфраструктуры по видам транспорта не планируется.</w:t>
      </w:r>
    </w:p>
    <w:p w:rsidR="007A2FE9" w:rsidRPr="00A43C1A" w:rsidRDefault="007A2FE9" w:rsidP="00A43C1A">
      <w:pPr>
        <w:pStyle w:val="ConsPlusNormal"/>
        <w:widowControl/>
        <w:spacing w:line="240" w:lineRule="auto"/>
        <w:ind w:firstLine="708"/>
        <w:jc w:val="both"/>
        <w:rPr>
          <w:rFonts w:ascii="Times New Roman" w:hAnsi="Times New Roman"/>
          <w:b/>
          <w:sz w:val="24"/>
          <w:szCs w:val="24"/>
        </w:rPr>
      </w:pPr>
    </w:p>
    <w:p w:rsidR="007A2FE9" w:rsidRPr="00A43C1A" w:rsidRDefault="007A2FE9" w:rsidP="00A43C1A">
      <w:pPr>
        <w:pStyle w:val="ConsPlusNormal"/>
        <w:widowControl/>
        <w:spacing w:line="240" w:lineRule="auto"/>
        <w:ind w:firstLine="708"/>
        <w:jc w:val="center"/>
        <w:rPr>
          <w:rFonts w:ascii="Times New Roman" w:hAnsi="Times New Roman"/>
          <w:b/>
          <w:bCs/>
          <w:sz w:val="24"/>
          <w:szCs w:val="24"/>
        </w:rPr>
      </w:pPr>
      <w:r w:rsidRPr="00A43C1A">
        <w:rPr>
          <w:rFonts w:ascii="Times New Roman" w:hAnsi="Times New Roman"/>
          <w:b/>
          <w:bCs/>
          <w:sz w:val="24"/>
          <w:szCs w:val="24"/>
        </w:rPr>
        <w:t>5.2. Мероприятия по развитию транспорта общего пользования, созданию транспортно-пересадочных узлов.</w:t>
      </w:r>
    </w:p>
    <w:p w:rsidR="007A2FE9" w:rsidRPr="00A43C1A" w:rsidRDefault="007A2FE9" w:rsidP="00A43C1A">
      <w:pPr>
        <w:pStyle w:val="ConsPlusNormal"/>
        <w:widowControl/>
        <w:spacing w:line="240" w:lineRule="auto"/>
        <w:ind w:firstLine="708"/>
        <w:jc w:val="both"/>
        <w:rPr>
          <w:rFonts w:ascii="Times New Roman" w:hAnsi="Times New Roman"/>
          <w:sz w:val="24"/>
          <w:szCs w:val="24"/>
          <w:lang w:eastAsia="en-US"/>
        </w:rPr>
      </w:pPr>
      <w:r w:rsidRPr="00A43C1A">
        <w:rPr>
          <w:rFonts w:ascii="Times New Roman" w:hAnsi="Times New Roman"/>
          <w:b/>
          <w:bCs/>
          <w:sz w:val="24"/>
          <w:szCs w:val="24"/>
        </w:rPr>
        <w:t xml:space="preserve"> </w:t>
      </w:r>
      <w:r w:rsidRPr="00A43C1A">
        <w:rPr>
          <w:rFonts w:ascii="Times New Roman" w:hAnsi="Times New Roman"/>
          <w:sz w:val="24"/>
          <w:szCs w:val="24"/>
        </w:rPr>
        <w:t>Сохраняется существующая система обслуживания населения общественным пассажирским транспортом,</w:t>
      </w:r>
      <w:r w:rsidRPr="00A43C1A">
        <w:rPr>
          <w:rFonts w:ascii="Times New Roman" w:hAnsi="Times New Roman"/>
          <w:b/>
          <w:bCs/>
          <w:sz w:val="24"/>
          <w:szCs w:val="24"/>
        </w:rPr>
        <w:t xml:space="preserve"> </w:t>
      </w:r>
      <w:r w:rsidRPr="00A43C1A">
        <w:rPr>
          <w:rFonts w:ascii="Times New Roman" w:hAnsi="Times New Roman"/>
          <w:bCs/>
          <w:sz w:val="24"/>
          <w:szCs w:val="24"/>
        </w:rPr>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7A2FE9" w:rsidRPr="00A43C1A" w:rsidRDefault="007A2FE9" w:rsidP="00A43C1A">
      <w:pPr>
        <w:spacing w:after="0"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center"/>
        <w:rPr>
          <w:rFonts w:ascii="Times New Roman" w:hAnsi="Times New Roman"/>
          <w:b/>
          <w:bCs/>
          <w:sz w:val="24"/>
          <w:szCs w:val="24"/>
        </w:rPr>
      </w:pPr>
      <w:r w:rsidRPr="00A43C1A">
        <w:rPr>
          <w:rFonts w:ascii="Times New Roman" w:hAnsi="Times New Roman"/>
          <w:b/>
          <w:bCs/>
          <w:sz w:val="24"/>
          <w:szCs w:val="24"/>
        </w:rPr>
        <w:t>5.3.Мероприятия по развитию инфраструктуры для легкового автомобильного транспорта, включая развитие единого парковочного пространства</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 xml:space="preserve">По полученному прогнозу среднее арифметическое значение плотности улично-дорожной сети с 2018 г. до 2032 г. не меняется. Это означает: нет потребности в увеличении плотности улично-дорожной сети. </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center"/>
        <w:rPr>
          <w:rFonts w:ascii="Times New Roman" w:hAnsi="Times New Roman"/>
          <w:sz w:val="24"/>
          <w:szCs w:val="24"/>
        </w:rPr>
      </w:pPr>
      <w:r w:rsidRPr="00A43C1A">
        <w:rPr>
          <w:rFonts w:ascii="Times New Roman" w:hAnsi="Times New Roman"/>
          <w:b/>
          <w:bCs/>
          <w:sz w:val="24"/>
          <w:szCs w:val="24"/>
        </w:rPr>
        <w:t>5.4.Мероприятия по развитию инфраструктуры пешеходного и велосипедного передвижения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center"/>
        <w:rPr>
          <w:rFonts w:ascii="Times New Roman" w:hAnsi="Times New Roman"/>
          <w:b/>
          <w:bCs/>
          <w:sz w:val="24"/>
          <w:szCs w:val="24"/>
        </w:rPr>
      </w:pPr>
      <w:r w:rsidRPr="00A43C1A">
        <w:rPr>
          <w:rFonts w:ascii="Times New Roman" w:hAnsi="Times New Roman"/>
          <w:b/>
          <w:bCs/>
          <w:sz w:val="24"/>
          <w:szCs w:val="24"/>
        </w:rPr>
        <w:t>5.5.Мероприятия по развитию инфраструктуры для грузового транспорта, транспортных средств коммунальных и дорожных служб</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b/>
          <w:bCs/>
          <w:sz w:val="24"/>
          <w:szCs w:val="24"/>
        </w:rPr>
        <w:t xml:space="preserve"> </w:t>
      </w:r>
      <w:r w:rsidRPr="00A43C1A">
        <w:rPr>
          <w:rFonts w:ascii="Times New Roman" w:hAnsi="Times New Roman"/>
          <w:sz w:val="24"/>
          <w:szCs w:val="24"/>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планируются.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p>
    <w:p w:rsidR="007A2FE9" w:rsidRPr="00A43C1A" w:rsidRDefault="007A2FE9" w:rsidP="00A43C1A">
      <w:pPr>
        <w:pStyle w:val="ConsPlusNormal"/>
        <w:widowControl/>
        <w:spacing w:line="240" w:lineRule="auto"/>
        <w:ind w:firstLine="708"/>
        <w:jc w:val="center"/>
        <w:rPr>
          <w:rFonts w:ascii="Times New Roman" w:hAnsi="Times New Roman"/>
          <w:sz w:val="24"/>
          <w:szCs w:val="24"/>
        </w:rPr>
      </w:pPr>
      <w:r w:rsidRPr="00A43C1A">
        <w:rPr>
          <w:rFonts w:ascii="Times New Roman" w:hAnsi="Times New Roman"/>
          <w:b/>
          <w:sz w:val="24"/>
          <w:szCs w:val="24"/>
        </w:rPr>
        <w:t>5.6. Мероприятия по развитию сети дорог поселения</w:t>
      </w:r>
    </w:p>
    <w:p w:rsidR="007A2FE9" w:rsidRPr="00A43C1A" w:rsidRDefault="007A2FE9" w:rsidP="00A43C1A">
      <w:pPr>
        <w:pStyle w:val="ConsPlusNormal"/>
        <w:widowControl/>
        <w:spacing w:line="240" w:lineRule="auto"/>
        <w:ind w:firstLine="708"/>
        <w:jc w:val="both"/>
        <w:rPr>
          <w:rFonts w:ascii="Times New Roman" w:hAnsi="Times New Roman"/>
          <w:sz w:val="24"/>
          <w:szCs w:val="24"/>
        </w:rPr>
      </w:pPr>
      <w:r w:rsidRPr="00A43C1A">
        <w:rPr>
          <w:rFonts w:ascii="Times New Roman" w:hAnsi="Times New Roman"/>
          <w:sz w:val="24"/>
          <w:szCs w:val="24"/>
          <w:lang w:eastAsia="en-US"/>
        </w:rPr>
        <w:t>Мероприятия по созданию и развитию сети дорог</w:t>
      </w:r>
      <w:r w:rsidRPr="00A43C1A">
        <w:rPr>
          <w:rFonts w:ascii="Times New Roman" w:hAnsi="Times New Roman"/>
          <w:b/>
          <w:sz w:val="24"/>
          <w:szCs w:val="24"/>
        </w:rPr>
        <w:t xml:space="preserve">, </w:t>
      </w:r>
      <w:r w:rsidRPr="00A43C1A">
        <w:rPr>
          <w:rFonts w:ascii="Times New Roman" w:hAnsi="Times New Roman"/>
          <w:sz w:val="24"/>
          <w:szCs w:val="24"/>
        </w:rPr>
        <w:t>в</w:t>
      </w:r>
      <w:r w:rsidRPr="00A43C1A">
        <w:rPr>
          <w:rFonts w:ascii="Times New Roman" w:hAnsi="Times New Roman"/>
          <w:sz w:val="24"/>
          <w:szCs w:val="24"/>
          <w:lang w:eastAsia="en-US"/>
        </w:rPr>
        <w:t xml:space="preserve"> целях повышения качественного уровня улично–дорожной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w:t>
      </w:r>
    </w:p>
    <w:p w:rsidR="007A2FE9" w:rsidRPr="00A43C1A" w:rsidRDefault="007A2FE9" w:rsidP="00A43C1A">
      <w:pPr>
        <w:spacing w:after="0" w:line="240" w:lineRule="auto"/>
        <w:rPr>
          <w:rFonts w:ascii="Times New Roman" w:hAnsi="Times New Roman"/>
          <w:sz w:val="24"/>
          <w:szCs w:val="24"/>
        </w:rPr>
      </w:pP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ПЕРЕЧЕНЬ</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программных мероприятий Программы комплексного развития систем транспортной инфраструктуры на территории Икейского сельского поселения на 2018 – 2032 годы</w:t>
      </w:r>
    </w:p>
    <w:p w:rsidR="007A2FE9" w:rsidRPr="00A43C1A" w:rsidRDefault="007A2FE9" w:rsidP="00A43C1A">
      <w:pPr>
        <w:pStyle w:val="ConsPlusNormal"/>
        <w:widowControl/>
        <w:spacing w:line="240" w:lineRule="auto"/>
        <w:ind w:firstLine="0"/>
        <w:jc w:val="right"/>
        <w:rPr>
          <w:rFonts w:ascii="Times New Roman" w:hAnsi="Times New Roman"/>
          <w:sz w:val="24"/>
          <w:szCs w:val="24"/>
        </w:rPr>
      </w:pPr>
      <w:r w:rsidRPr="00A43C1A">
        <w:rPr>
          <w:rFonts w:ascii="Times New Roman" w:hAnsi="Times New Roman"/>
          <w:sz w:val="24"/>
          <w:szCs w:val="24"/>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910"/>
        <w:gridCol w:w="1481"/>
        <w:gridCol w:w="1986"/>
        <w:gridCol w:w="1797"/>
      </w:tblGrid>
      <w:tr w:rsidR="007A2FE9" w:rsidRPr="00A43C1A" w:rsidTr="00A43C1A">
        <w:tc>
          <w:tcPr>
            <w:tcW w:w="396" w:type="dxa"/>
          </w:tcPr>
          <w:p w:rsidR="007A2FE9" w:rsidRPr="00A43C1A" w:rsidRDefault="007A2FE9" w:rsidP="00A43C1A">
            <w:pPr>
              <w:suppressAutoHyphens/>
              <w:spacing w:after="0" w:line="240" w:lineRule="auto"/>
              <w:rPr>
                <w:rFonts w:ascii="Times New Roman" w:hAnsi="Times New Roman"/>
                <w:b/>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b/>
                <w:kern w:val="2"/>
                <w:sz w:val="24"/>
                <w:szCs w:val="24"/>
                <w:lang w:eastAsia="ar-SA"/>
              </w:rPr>
            </w:pPr>
            <w:r w:rsidRPr="00A43C1A">
              <w:rPr>
                <w:rFonts w:ascii="Times New Roman" w:hAnsi="Times New Roman"/>
                <w:b/>
                <w:sz w:val="24"/>
                <w:szCs w:val="24"/>
              </w:rPr>
              <w:t>Наименование мероприятия</w:t>
            </w:r>
          </w:p>
        </w:tc>
        <w:tc>
          <w:tcPr>
            <w:tcW w:w="0" w:type="auto"/>
          </w:tcPr>
          <w:p w:rsidR="007A2FE9" w:rsidRPr="00A43C1A" w:rsidRDefault="007A2FE9" w:rsidP="00A43C1A">
            <w:pPr>
              <w:suppressAutoHyphens/>
              <w:spacing w:after="0" w:line="240" w:lineRule="auto"/>
              <w:rPr>
                <w:rFonts w:ascii="Times New Roman" w:hAnsi="Times New Roman"/>
                <w:b/>
                <w:kern w:val="2"/>
                <w:sz w:val="24"/>
                <w:szCs w:val="24"/>
                <w:lang w:eastAsia="ar-SA"/>
              </w:rPr>
            </w:pPr>
            <w:r w:rsidRPr="00A43C1A">
              <w:rPr>
                <w:rFonts w:ascii="Times New Roman" w:hAnsi="Times New Roman"/>
                <w:b/>
                <w:sz w:val="24"/>
                <w:szCs w:val="24"/>
              </w:rPr>
              <w:t>Срок реализации</w:t>
            </w:r>
          </w:p>
        </w:tc>
        <w:tc>
          <w:tcPr>
            <w:tcW w:w="0" w:type="auto"/>
          </w:tcPr>
          <w:p w:rsidR="007A2FE9" w:rsidRPr="00A43C1A" w:rsidRDefault="007A2FE9" w:rsidP="00A43C1A">
            <w:pPr>
              <w:suppressAutoHyphens/>
              <w:spacing w:after="0" w:line="240" w:lineRule="auto"/>
              <w:rPr>
                <w:rFonts w:ascii="Times New Roman" w:hAnsi="Times New Roman"/>
                <w:b/>
                <w:kern w:val="2"/>
                <w:sz w:val="24"/>
                <w:szCs w:val="24"/>
                <w:lang w:eastAsia="ar-SA"/>
              </w:rPr>
            </w:pPr>
            <w:r w:rsidRPr="00A43C1A">
              <w:rPr>
                <w:rFonts w:ascii="Times New Roman" w:hAnsi="Times New Roman"/>
                <w:sz w:val="24"/>
                <w:szCs w:val="24"/>
              </w:rPr>
              <w:t>Объем финансирования, тыс. руб.</w:t>
            </w:r>
          </w:p>
        </w:tc>
        <w:tc>
          <w:tcPr>
            <w:tcW w:w="0" w:type="auto"/>
          </w:tcPr>
          <w:p w:rsidR="007A2FE9" w:rsidRPr="00A43C1A" w:rsidRDefault="007A2FE9" w:rsidP="00A43C1A">
            <w:pPr>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 xml:space="preserve">Ответственный </w:t>
            </w:r>
          </w:p>
          <w:p w:rsidR="007A2FE9" w:rsidRPr="00A43C1A" w:rsidRDefault="007A2FE9" w:rsidP="00A43C1A">
            <w:pPr>
              <w:suppressAutoHyphens/>
              <w:spacing w:after="0" w:line="240" w:lineRule="auto"/>
              <w:rPr>
                <w:rFonts w:ascii="Times New Roman" w:hAnsi="Times New Roman"/>
                <w:b/>
                <w:kern w:val="2"/>
                <w:sz w:val="24"/>
                <w:szCs w:val="24"/>
                <w:lang w:eastAsia="ar-SA"/>
              </w:rPr>
            </w:pPr>
            <w:r w:rsidRPr="00A43C1A">
              <w:rPr>
                <w:rFonts w:ascii="Times New Roman" w:hAnsi="Times New Roman"/>
                <w:sz w:val="24"/>
                <w:szCs w:val="24"/>
              </w:rPr>
              <w:t>за реализацию мероприятия</w:t>
            </w:r>
          </w:p>
        </w:tc>
      </w:tr>
      <w:tr w:rsidR="007A2FE9" w:rsidRPr="00A43C1A" w:rsidTr="00A43C1A">
        <w:tc>
          <w:tcPr>
            <w:tcW w:w="396" w:type="dxa"/>
          </w:tcPr>
          <w:p w:rsidR="007A2FE9" w:rsidRPr="00A43C1A" w:rsidRDefault="007A2FE9" w:rsidP="00A43C1A">
            <w:pPr>
              <w:suppressAutoHyphens/>
              <w:spacing w:after="0" w:line="240" w:lineRule="auto"/>
              <w:rPr>
                <w:rFonts w:ascii="Times New Roman" w:hAnsi="Times New Roman"/>
                <w:b/>
                <w:kern w:val="2"/>
                <w:sz w:val="24"/>
                <w:szCs w:val="24"/>
                <w:lang w:eastAsia="ar-SA"/>
              </w:rPr>
            </w:pPr>
            <w:r w:rsidRPr="00A43C1A">
              <w:rPr>
                <w:rFonts w:ascii="Times New Roman" w:hAnsi="Times New Roman"/>
                <w:b/>
                <w:sz w:val="24"/>
                <w:szCs w:val="24"/>
              </w:rPr>
              <w:t xml:space="preserve">1. </w:t>
            </w:r>
          </w:p>
        </w:tc>
        <w:tc>
          <w:tcPr>
            <w:tcW w:w="4478" w:type="dxa"/>
            <w:tcBorders>
              <w:top w:val="nil"/>
            </w:tcBorders>
          </w:tcPr>
          <w:p w:rsidR="007A2FE9" w:rsidRPr="00A43C1A" w:rsidRDefault="007A2FE9" w:rsidP="00A43C1A">
            <w:pPr>
              <w:suppressAutoHyphens/>
              <w:spacing w:after="0" w:line="240" w:lineRule="auto"/>
              <w:rPr>
                <w:rFonts w:ascii="Times New Roman" w:hAnsi="Times New Roman"/>
                <w:b/>
                <w:kern w:val="2"/>
                <w:sz w:val="24"/>
                <w:szCs w:val="24"/>
                <w:lang w:eastAsia="ar-SA"/>
              </w:rPr>
            </w:pPr>
            <w:r w:rsidRPr="00A43C1A">
              <w:rPr>
                <w:rFonts w:ascii="Times New Roman" w:hAnsi="Times New Roman"/>
                <w:b/>
                <w:sz w:val="24"/>
                <w:szCs w:val="24"/>
              </w:rPr>
              <w:t>Ремонт автомобильных дорог общего пользования местного значения</w:t>
            </w:r>
          </w:p>
        </w:tc>
        <w:tc>
          <w:tcPr>
            <w:tcW w:w="0" w:type="auto"/>
          </w:tcPr>
          <w:p w:rsidR="007A2FE9" w:rsidRPr="00A43C1A" w:rsidRDefault="007A2FE9" w:rsidP="00A43C1A">
            <w:pPr>
              <w:suppressAutoHyphens/>
              <w:spacing w:after="0" w:line="240" w:lineRule="auto"/>
              <w:rPr>
                <w:rFonts w:ascii="Times New Roman" w:hAnsi="Times New Roman"/>
                <w:b/>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p>
        </w:tc>
      </w:tr>
      <w:tr w:rsidR="007A2FE9" w:rsidRPr="00A43C1A" w:rsidTr="00A43C1A">
        <w:tc>
          <w:tcPr>
            <w:tcW w:w="396"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участка автомобильной дороги ул. Коммуны с. Икей</w:t>
            </w:r>
          </w:p>
        </w:tc>
        <w:tc>
          <w:tcPr>
            <w:tcW w:w="0" w:type="auto"/>
            <w:vMerge w:val="restart"/>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2018г.</w:t>
            </w:r>
          </w:p>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1805,9</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Содержание автомобильных дорог Икейского сельского поселения</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участка автомобильной дороги ул. Степанова с. Икей</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297,1</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396"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участка автомобильной дороги ул. Коммуны с. Икей</w:t>
            </w:r>
          </w:p>
        </w:tc>
        <w:tc>
          <w:tcPr>
            <w:tcW w:w="0" w:type="auto"/>
            <w:vMerge w:val="restart"/>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2019г.</w:t>
            </w:r>
          </w:p>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1490,4</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Содержание автомобильных дорог Икейского сельского поселения</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396"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автомобильной дороги ул. Мира с. Икей</w:t>
            </w:r>
          </w:p>
        </w:tc>
        <w:tc>
          <w:tcPr>
            <w:tcW w:w="0" w:type="auto"/>
            <w:vMerge w:val="restart"/>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2020г.</w:t>
            </w:r>
          </w:p>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700,0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автомобильной дороги ул. Юбилейная с. Икей</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811,4</w:t>
            </w: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Содержание автомобильных дорог Икейского сельского поселения</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396"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участка автомобильной дороги ул. Степанова с. Икей</w:t>
            </w:r>
          </w:p>
        </w:tc>
        <w:tc>
          <w:tcPr>
            <w:tcW w:w="0" w:type="auto"/>
            <w:vMerge w:val="restart"/>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2021г.</w:t>
            </w:r>
          </w:p>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1500,0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Содержание автомобильных дорог Икейского сельского поселения</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396"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автомобильной дороги ул. Гагарина с. Икей</w:t>
            </w:r>
          </w:p>
        </w:tc>
        <w:tc>
          <w:tcPr>
            <w:tcW w:w="0" w:type="auto"/>
            <w:vMerge w:val="restart"/>
          </w:tcPr>
          <w:p w:rsidR="007A2FE9" w:rsidRPr="00A43C1A" w:rsidRDefault="007A2FE9" w:rsidP="00A43C1A">
            <w:pPr>
              <w:spacing w:after="0" w:line="240" w:lineRule="auto"/>
              <w:rPr>
                <w:rFonts w:ascii="Times New Roman" w:hAnsi="Times New Roman"/>
                <w:kern w:val="2"/>
                <w:sz w:val="24"/>
                <w:szCs w:val="24"/>
                <w:lang w:eastAsia="ar-SA"/>
              </w:rPr>
            </w:pPr>
            <w:r w:rsidRPr="00A43C1A">
              <w:rPr>
                <w:rFonts w:ascii="Times New Roman" w:hAnsi="Times New Roman"/>
                <w:sz w:val="24"/>
                <w:szCs w:val="24"/>
              </w:rPr>
              <w:t>2022г.</w:t>
            </w:r>
          </w:p>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500,0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автомобильной дороги ул. Клубная пос. Икейский</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500,0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-Ремонт автомобильной дороги ул. Делегатская с. Икей</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500,0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Содержание автомобильных дорог Икейского сельского поселения</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396" w:type="dxa"/>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Ремонт автомобильных дорог Икейского сельского поселения</w:t>
            </w:r>
          </w:p>
        </w:tc>
        <w:tc>
          <w:tcPr>
            <w:tcW w:w="0" w:type="auto"/>
            <w:vMerge w:val="restart"/>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2023г.-2032г.</w:t>
            </w: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15000,0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Содержание автомобильных дорог Икейского сельского поселения</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3000,0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Развитие придорожного сервиса (строительство станции технического обслуживания в пос. Икейский, кафе в с. Икей)</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5000,0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Обеспечение подъездов к населенным пунктам, не имеющим дорог с твердым покрытием</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1000,0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 Увеличение протяженности сети автобусных маршрутов</w:t>
            </w:r>
          </w:p>
        </w:tc>
        <w:tc>
          <w:tcPr>
            <w:tcW w:w="0" w:type="auto"/>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500,0</w:t>
            </w:r>
          </w:p>
        </w:tc>
        <w:tc>
          <w:tcPr>
            <w:tcW w:w="0" w:type="auto"/>
          </w:tcPr>
          <w:p w:rsidR="007A2FE9" w:rsidRPr="00A43C1A" w:rsidRDefault="007A2FE9" w:rsidP="00A43C1A">
            <w:pPr>
              <w:suppressAutoHyphens/>
              <w:spacing w:after="0" w:line="240" w:lineRule="auto"/>
              <w:rPr>
                <w:kern w:val="2"/>
                <w:sz w:val="24"/>
                <w:szCs w:val="24"/>
                <w:lang w:eastAsia="ar-SA"/>
              </w:rPr>
            </w:pPr>
            <w:r w:rsidRPr="00A43C1A">
              <w:rPr>
                <w:rFonts w:ascii="Times New Roman" w:hAnsi="Times New Roman"/>
                <w:sz w:val="24"/>
                <w:szCs w:val="24"/>
              </w:rPr>
              <w:t>администрация  сельского поселения</w:t>
            </w:r>
          </w:p>
        </w:tc>
      </w:tr>
      <w:tr w:rsidR="007A2FE9" w:rsidRPr="00A43C1A" w:rsidTr="00A43C1A">
        <w:tc>
          <w:tcPr>
            <w:tcW w:w="396" w:type="dxa"/>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4478"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ИТОГО</w:t>
            </w: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34104,8</w:t>
            </w:r>
          </w:p>
        </w:tc>
        <w:tc>
          <w:tcPr>
            <w:tcW w:w="0" w:type="auto"/>
          </w:tcPr>
          <w:p w:rsidR="007A2FE9" w:rsidRPr="00A43C1A" w:rsidRDefault="007A2FE9" w:rsidP="00A43C1A">
            <w:pPr>
              <w:suppressAutoHyphens/>
              <w:spacing w:after="0" w:line="240" w:lineRule="auto"/>
              <w:rPr>
                <w:rFonts w:ascii="Times New Roman" w:hAnsi="Times New Roman"/>
                <w:kern w:val="2"/>
                <w:sz w:val="24"/>
                <w:szCs w:val="24"/>
                <w:lang w:eastAsia="ar-SA"/>
              </w:rPr>
            </w:pPr>
          </w:p>
        </w:tc>
      </w:tr>
    </w:tbl>
    <w:p w:rsidR="007A2FE9" w:rsidRPr="00A43C1A" w:rsidRDefault="007A2FE9" w:rsidP="00A43C1A">
      <w:pPr>
        <w:pStyle w:val="ConsPlusNormal"/>
        <w:widowControl/>
        <w:spacing w:line="240" w:lineRule="auto"/>
        <w:ind w:firstLine="0"/>
        <w:jc w:val="both"/>
        <w:rPr>
          <w:rFonts w:ascii="Times New Roman" w:hAnsi="Times New Roman"/>
          <w:kern w:val="2"/>
          <w:sz w:val="24"/>
          <w:szCs w:val="24"/>
        </w:rPr>
      </w:pPr>
      <w:r w:rsidRPr="00A43C1A">
        <w:rPr>
          <w:rFonts w:ascii="Times New Roman" w:hAnsi="Times New Roman"/>
          <w:sz w:val="24"/>
          <w:szCs w:val="24"/>
        </w:rPr>
        <w:t xml:space="preserve">    </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6. Оценка объемов и источников финансирования</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мероприятий (инвестиционных проектов) по проектированию, строительству, реконструкции объектов транспортной инфраструктуры</w:t>
      </w:r>
    </w:p>
    <w:p w:rsidR="007A2FE9" w:rsidRPr="00A43C1A" w:rsidRDefault="007A2FE9" w:rsidP="00A43C1A">
      <w:pPr>
        <w:spacing w:after="0" w:line="240" w:lineRule="auto"/>
        <w:jc w:val="both"/>
        <w:rPr>
          <w:rFonts w:ascii="Times New Roman" w:hAnsi="Times New Roman"/>
          <w:sz w:val="24"/>
          <w:szCs w:val="24"/>
        </w:rPr>
      </w:pPr>
    </w:p>
    <w:p w:rsidR="007A2FE9" w:rsidRPr="00A43C1A" w:rsidRDefault="007A2FE9" w:rsidP="00A43C1A">
      <w:pPr>
        <w:spacing w:after="0" w:line="240" w:lineRule="auto"/>
        <w:ind w:firstLine="720"/>
        <w:jc w:val="both"/>
        <w:rPr>
          <w:rFonts w:ascii="Times New Roman" w:hAnsi="Times New Roman"/>
          <w:sz w:val="24"/>
          <w:szCs w:val="24"/>
        </w:rPr>
      </w:pPr>
      <w:r w:rsidRPr="00A43C1A">
        <w:rPr>
          <w:rFonts w:ascii="Times New Roman" w:hAnsi="Times New Roman"/>
          <w:sz w:val="24"/>
          <w:szCs w:val="24"/>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7A2FE9" w:rsidRPr="00A43C1A" w:rsidRDefault="007A2FE9" w:rsidP="00A43C1A">
      <w:pPr>
        <w:spacing w:after="0" w:line="240" w:lineRule="auto"/>
        <w:ind w:firstLine="720"/>
        <w:jc w:val="both"/>
        <w:rPr>
          <w:rFonts w:ascii="Times New Roman" w:hAnsi="Times New Roman"/>
          <w:sz w:val="24"/>
          <w:szCs w:val="24"/>
        </w:rPr>
      </w:pPr>
      <w:r w:rsidRPr="00A43C1A">
        <w:rPr>
          <w:rFonts w:ascii="Times New Roman" w:hAnsi="Times New Roman"/>
          <w:sz w:val="24"/>
          <w:szCs w:val="24"/>
        </w:rPr>
        <w:t>Общий объем финансирования Программы составляет 30904,8 тыс. рублей.</w:t>
      </w:r>
    </w:p>
    <w:p w:rsidR="007A2FE9" w:rsidRPr="00A43C1A" w:rsidRDefault="007A2FE9" w:rsidP="00A43C1A">
      <w:pPr>
        <w:spacing w:after="0" w:line="240" w:lineRule="auto"/>
        <w:ind w:firstLine="720"/>
        <w:jc w:val="both"/>
        <w:rPr>
          <w:rFonts w:ascii="Times New Roman" w:hAnsi="Times New Roman"/>
          <w:sz w:val="24"/>
          <w:szCs w:val="24"/>
        </w:rPr>
      </w:pPr>
      <w:r w:rsidRPr="00A43C1A">
        <w:rPr>
          <w:rFonts w:ascii="Times New Roman" w:hAnsi="Times New Roman"/>
          <w:sz w:val="24"/>
          <w:szCs w:val="24"/>
        </w:rPr>
        <w:t>Объемы и источники финансирования Программы уточняются и могут изменяться при формировании бюджета Икейского сельского поселения на очередной финансовый год и на плановый период.</w:t>
      </w:r>
    </w:p>
    <w:p w:rsidR="007A2FE9" w:rsidRPr="00A43C1A" w:rsidRDefault="007A2FE9" w:rsidP="00A43C1A">
      <w:pPr>
        <w:pStyle w:val="ConsPlusNormal"/>
        <w:widowControl/>
        <w:spacing w:line="240" w:lineRule="auto"/>
        <w:ind w:firstLine="0"/>
        <w:jc w:val="center"/>
        <w:rPr>
          <w:rFonts w:ascii="Times New Roman" w:hAnsi="Times New Roman"/>
          <w:b/>
          <w:sz w:val="24"/>
          <w:szCs w:val="24"/>
        </w:rPr>
      </w:pPr>
    </w:p>
    <w:p w:rsidR="007A2FE9" w:rsidRPr="00A43C1A" w:rsidRDefault="007A2FE9" w:rsidP="00A43C1A">
      <w:pPr>
        <w:spacing w:after="0" w:line="240" w:lineRule="auto"/>
        <w:ind w:firstLine="720"/>
        <w:jc w:val="center"/>
        <w:rPr>
          <w:rFonts w:ascii="Times New Roman" w:hAnsi="Times New Roman"/>
          <w:b/>
          <w:sz w:val="24"/>
          <w:szCs w:val="24"/>
        </w:rPr>
      </w:pPr>
      <w:r w:rsidRPr="00A43C1A">
        <w:rPr>
          <w:rFonts w:ascii="Times New Roman" w:hAnsi="Times New Roman"/>
          <w:b/>
          <w:sz w:val="24"/>
          <w:szCs w:val="24"/>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7A2FE9" w:rsidRPr="00A43C1A" w:rsidRDefault="007A2FE9" w:rsidP="00A43C1A">
      <w:pPr>
        <w:spacing w:after="0" w:line="240" w:lineRule="auto"/>
        <w:ind w:firstLine="720"/>
        <w:jc w:val="center"/>
        <w:rPr>
          <w:rFonts w:ascii="Times New Roman" w:hAnsi="Times New Roman"/>
          <w:b/>
          <w:sz w:val="24"/>
          <w:szCs w:val="24"/>
        </w:rPr>
      </w:pP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b/>
          <w:i/>
          <w:sz w:val="24"/>
          <w:szCs w:val="24"/>
        </w:rPr>
        <w:tab/>
      </w:r>
      <w:r w:rsidRPr="00A43C1A">
        <w:rPr>
          <w:rFonts w:ascii="Times New Roman" w:hAnsi="Times New Roman"/>
          <w:sz w:val="24"/>
          <w:szCs w:val="24"/>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7A2FE9" w:rsidRPr="00A43C1A" w:rsidRDefault="007A2FE9" w:rsidP="00A43C1A">
      <w:pPr>
        <w:spacing w:after="0" w:line="240" w:lineRule="auto"/>
        <w:jc w:val="both"/>
        <w:rPr>
          <w:rFonts w:ascii="Times New Roman" w:hAnsi="Times New Roman"/>
          <w:sz w:val="24"/>
          <w:szCs w:val="24"/>
        </w:rPr>
      </w:pPr>
      <w:r w:rsidRPr="00A43C1A">
        <w:rPr>
          <w:rFonts w:ascii="Times New Roman" w:hAnsi="Times New Roman"/>
          <w:sz w:val="24"/>
          <w:szCs w:val="24"/>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7A2FE9" w:rsidRPr="00A43C1A" w:rsidRDefault="007A2FE9" w:rsidP="00A43C1A">
      <w:pPr>
        <w:spacing w:after="0" w:line="240" w:lineRule="auto"/>
        <w:ind w:firstLine="720"/>
        <w:jc w:val="both"/>
        <w:rPr>
          <w:rFonts w:ascii="Times New Roman" w:hAnsi="Times New Roman"/>
          <w:sz w:val="24"/>
          <w:szCs w:val="24"/>
        </w:rPr>
      </w:pPr>
      <w:r w:rsidRPr="00A43C1A">
        <w:rPr>
          <w:rFonts w:ascii="Times New Roman" w:hAnsi="Times New Roman"/>
          <w:sz w:val="24"/>
          <w:szCs w:val="24"/>
        </w:rPr>
        <w:t xml:space="preserve">Комплексная оценка эффективности реализации Программы осуществляется ежегодно в течение всего срока ее реализации. </w:t>
      </w:r>
    </w:p>
    <w:p w:rsidR="007A2FE9" w:rsidRPr="00A43C1A" w:rsidRDefault="007A2FE9" w:rsidP="00A43C1A">
      <w:pPr>
        <w:spacing w:after="0" w:line="240" w:lineRule="auto"/>
        <w:ind w:firstLine="720"/>
        <w:jc w:val="both"/>
        <w:rPr>
          <w:rFonts w:ascii="Times New Roman" w:hAnsi="Times New Roman"/>
          <w:sz w:val="24"/>
          <w:szCs w:val="24"/>
        </w:rPr>
      </w:pPr>
      <w:r w:rsidRPr="00A43C1A">
        <w:rPr>
          <w:rFonts w:ascii="Times New Roman" w:hAnsi="Times New Roman"/>
          <w:sz w:val="24"/>
          <w:szCs w:val="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7A2FE9" w:rsidRPr="00A43C1A" w:rsidRDefault="007A2FE9" w:rsidP="00A43C1A">
      <w:pPr>
        <w:spacing w:after="0" w:line="240" w:lineRule="auto"/>
        <w:ind w:firstLine="720"/>
        <w:jc w:val="both"/>
        <w:rPr>
          <w:rFonts w:ascii="Times New Roman" w:hAnsi="Times New Roman"/>
          <w:sz w:val="24"/>
          <w:szCs w:val="24"/>
        </w:rPr>
      </w:pPr>
      <w:r w:rsidRPr="00A43C1A">
        <w:rPr>
          <w:rFonts w:ascii="Times New Roman" w:hAnsi="Times New Roman"/>
          <w:sz w:val="24"/>
          <w:szCs w:val="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7A2FE9" w:rsidRPr="00A43C1A" w:rsidRDefault="007A2FE9" w:rsidP="00A43C1A">
      <w:pPr>
        <w:spacing w:after="0" w:line="240" w:lineRule="auto"/>
        <w:jc w:val="center"/>
        <w:rPr>
          <w:rFonts w:ascii="Times New Roman" w:hAnsi="Times New Roman"/>
          <w:b/>
          <w:sz w:val="24"/>
          <w:szCs w:val="24"/>
        </w:rPr>
      </w:pPr>
      <w:r w:rsidRPr="00A43C1A">
        <w:rPr>
          <w:rFonts w:ascii="Times New Roman" w:hAnsi="Times New Roman"/>
          <w:b/>
          <w:sz w:val="24"/>
          <w:szCs w:val="24"/>
        </w:rPr>
        <w:t>Целевые показатели и индикаторы Программы</w:t>
      </w:r>
    </w:p>
    <w:p w:rsidR="007A2FE9" w:rsidRPr="00A43C1A" w:rsidRDefault="007A2FE9" w:rsidP="00A43C1A">
      <w:pPr>
        <w:spacing w:after="0" w:line="240" w:lineRule="auto"/>
        <w:jc w:val="right"/>
        <w:rPr>
          <w:rFonts w:ascii="Times New Roman" w:hAnsi="Times New Roman"/>
          <w:sz w:val="24"/>
          <w:szCs w:val="24"/>
        </w:rPr>
      </w:pPr>
      <w:r w:rsidRPr="00A43C1A">
        <w:rPr>
          <w:rFonts w:ascii="Times New Roman" w:hAnsi="Times New Roman"/>
          <w:sz w:val="24"/>
          <w:szCs w:val="24"/>
        </w:rPr>
        <w:t>Таблица 10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9"/>
        <w:gridCol w:w="1020"/>
        <w:gridCol w:w="850"/>
        <w:gridCol w:w="850"/>
        <w:gridCol w:w="851"/>
        <w:gridCol w:w="869"/>
      </w:tblGrid>
      <w:tr w:rsidR="007A2FE9" w:rsidRPr="00A43C1A" w:rsidTr="00A43C1A">
        <w:tc>
          <w:tcPr>
            <w:tcW w:w="709" w:type="dxa"/>
            <w:vMerge w:val="restart"/>
          </w:tcPr>
          <w:p w:rsidR="007A2FE9" w:rsidRPr="00A43C1A" w:rsidRDefault="007A2FE9" w:rsidP="00A43C1A">
            <w:pPr>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п/п</w:t>
            </w:r>
          </w:p>
        </w:tc>
        <w:tc>
          <w:tcPr>
            <w:tcW w:w="4679" w:type="dxa"/>
            <w:vMerge w:val="restart"/>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Наименование индикатора</w:t>
            </w:r>
          </w:p>
        </w:tc>
        <w:tc>
          <w:tcPr>
            <w:tcW w:w="1020" w:type="dxa"/>
            <w:vMerge w:val="restart"/>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Единица измерения</w:t>
            </w:r>
          </w:p>
        </w:tc>
        <w:tc>
          <w:tcPr>
            <w:tcW w:w="3420" w:type="dxa"/>
            <w:gridSpan w:val="4"/>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Показатели по годам</w:t>
            </w:r>
          </w:p>
        </w:tc>
      </w:tr>
      <w:tr w:rsidR="007A2FE9" w:rsidRPr="00A43C1A" w:rsidTr="00A43C1A">
        <w:tc>
          <w:tcPr>
            <w:tcW w:w="70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4679"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1020" w:type="dxa"/>
            <w:vMerge/>
            <w:vAlign w:val="center"/>
          </w:tcPr>
          <w:p w:rsidR="007A2FE9" w:rsidRPr="00A43C1A" w:rsidRDefault="007A2FE9" w:rsidP="00A43C1A">
            <w:pPr>
              <w:spacing w:after="0" w:line="240" w:lineRule="auto"/>
              <w:rPr>
                <w:rFonts w:ascii="Times New Roman" w:hAnsi="Times New Roman"/>
                <w:kern w:val="2"/>
                <w:sz w:val="24"/>
                <w:szCs w:val="24"/>
                <w:lang w:eastAsia="ar-SA"/>
              </w:rPr>
            </w:pP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2018</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2019</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2020</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Последующие годы</w:t>
            </w:r>
          </w:p>
        </w:tc>
      </w:tr>
      <w:tr w:rsidR="007A2FE9" w:rsidRPr="00A43C1A" w:rsidTr="00A43C1A">
        <w:tc>
          <w:tcPr>
            <w:tcW w:w="70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1.</w:t>
            </w:r>
          </w:p>
        </w:tc>
        <w:tc>
          <w:tcPr>
            <w:tcW w:w="467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Протяженность сети автомобильных дорог общего пользования местного значения</w:t>
            </w:r>
          </w:p>
        </w:tc>
        <w:tc>
          <w:tcPr>
            <w:tcW w:w="102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км</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26,0</w:t>
            </w:r>
          </w:p>
        </w:tc>
      </w:tr>
      <w:tr w:rsidR="007A2FE9" w:rsidRPr="00A43C1A" w:rsidTr="00A43C1A">
        <w:tc>
          <w:tcPr>
            <w:tcW w:w="70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2.</w:t>
            </w:r>
          </w:p>
        </w:tc>
        <w:tc>
          <w:tcPr>
            <w:tcW w:w="467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102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км</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r>
      <w:tr w:rsidR="007A2FE9" w:rsidRPr="00A43C1A" w:rsidTr="00A43C1A">
        <w:tc>
          <w:tcPr>
            <w:tcW w:w="70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w:t>
            </w:r>
          </w:p>
        </w:tc>
        <w:tc>
          <w:tcPr>
            <w:tcW w:w="467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02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км</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r>
      <w:tr w:rsidR="007A2FE9" w:rsidRPr="00A43C1A" w:rsidTr="00A43C1A">
        <w:tc>
          <w:tcPr>
            <w:tcW w:w="70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4.</w:t>
            </w:r>
          </w:p>
        </w:tc>
        <w:tc>
          <w:tcPr>
            <w:tcW w:w="467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02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км</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w:t>
            </w:r>
          </w:p>
        </w:tc>
      </w:tr>
      <w:tr w:rsidR="007A2FE9" w:rsidRPr="00A43C1A" w:rsidTr="00A43C1A">
        <w:tc>
          <w:tcPr>
            <w:tcW w:w="70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w:t>
            </w:r>
          </w:p>
        </w:tc>
        <w:tc>
          <w:tcPr>
            <w:tcW w:w="467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02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км</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0,5</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0,5</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0,5</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5,0</w:t>
            </w:r>
          </w:p>
        </w:tc>
      </w:tr>
      <w:tr w:rsidR="007A2FE9" w:rsidRPr="00A43C1A" w:rsidTr="00A43C1A">
        <w:tc>
          <w:tcPr>
            <w:tcW w:w="70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6.</w:t>
            </w:r>
          </w:p>
        </w:tc>
        <w:tc>
          <w:tcPr>
            <w:tcW w:w="4679" w:type="dxa"/>
          </w:tcPr>
          <w:p w:rsidR="007A2FE9" w:rsidRPr="00A43C1A" w:rsidRDefault="007A2FE9" w:rsidP="00A43C1A">
            <w:pPr>
              <w:suppressAutoHyphens/>
              <w:spacing w:after="0" w:line="240" w:lineRule="auto"/>
              <w:rPr>
                <w:rFonts w:ascii="Times New Roman" w:hAnsi="Times New Roman"/>
                <w:kern w:val="2"/>
                <w:sz w:val="24"/>
                <w:szCs w:val="24"/>
                <w:lang w:eastAsia="ar-SA"/>
              </w:rPr>
            </w:pPr>
            <w:r w:rsidRPr="00A43C1A">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02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4,0</w:t>
            </w:r>
          </w:p>
        </w:tc>
        <w:tc>
          <w:tcPr>
            <w:tcW w:w="850"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6,0</w:t>
            </w:r>
          </w:p>
        </w:tc>
        <w:tc>
          <w:tcPr>
            <w:tcW w:w="851"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8,0</w:t>
            </w:r>
          </w:p>
        </w:tc>
        <w:tc>
          <w:tcPr>
            <w:tcW w:w="869" w:type="dxa"/>
          </w:tcPr>
          <w:p w:rsidR="007A2FE9" w:rsidRPr="00A43C1A" w:rsidRDefault="007A2FE9" w:rsidP="00A43C1A">
            <w:pPr>
              <w:suppressAutoHyphens/>
              <w:spacing w:after="0" w:line="240" w:lineRule="auto"/>
              <w:jc w:val="center"/>
              <w:rPr>
                <w:rFonts w:ascii="Times New Roman" w:hAnsi="Times New Roman"/>
                <w:kern w:val="2"/>
                <w:sz w:val="24"/>
                <w:szCs w:val="24"/>
                <w:lang w:eastAsia="ar-SA"/>
              </w:rPr>
            </w:pPr>
            <w:r w:rsidRPr="00A43C1A">
              <w:rPr>
                <w:rFonts w:ascii="Times New Roman" w:hAnsi="Times New Roman"/>
                <w:sz w:val="24"/>
                <w:szCs w:val="24"/>
              </w:rPr>
              <w:t>30</w:t>
            </w:r>
          </w:p>
        </w:tc>
      </w:tr>
    </w:tbl>
    <w:p w:rsidR="007A2FE9" w:rsidRPr="00A43C1A" w:rsidRDefault="007A2FE9" w:rsidP="00A43C1A">
      <w:pPr>
        <w:pStyle w:val="ConsPlusNormal"/>
        <w:widowControl/>
        <w:spacing w:line="240" w:lineRule="auto"/>
        <w:ind w:firstLine="0"/>
        <w:jc w:val="center"/>
        <w:rPr>
          <w:rFonts w:ascii="Times New Roman" w:hAnsi="Times New Roman"/>
          <w:b/>
          <w:kern w:val="2"/>
          <w:sz w:val="24"/>
          <w:szCs w:val="24"/>
        </w:rPr>
      </w:pPr>
    </w:p>
    <w:p w:rsidR="007A2FE9" w:rsidRPr="00A43C1A" w:rsidRDefault="007A2FE9" w:rsidP="00A43C1A">
      <w:pPr>
        <w:pStyle w:val="ConsPlusNormal"/>
        <w:widowControl/>
        <w:spacing w:line="240" w:lineRule="auto"/>
        <w:ind w:firstLine="0"/>
        <w:jc w:val="center"/>
        <w:rPr>
          <w:rFonts w:ascii="Times New Roman" w:hAnsi="Times New Roman"/>
          <w:b/>
          <w:sz w:val="24"/>
          <w:szCs w:val="24"/>
        </w:rPr>
      </w:pPr>
    </w:p>
    <w:p w:rsidR="007A2FE9" w:rsidRPr="00A43C1A" w:rsidRDefault="007A2FE9" w:rsidP="00A43C1A">
      <w:pPr>
        <w:pStyle w:val="ConsPlusNormal"/>
        <w:widowControl/>
        <w:spacing w:line="240" w:lineRule="auto"/>
        <w:ind w:firstLine="0"/>
        <w:jc w:val="center"/>
        <w:rPr>
          <w:rFonts w:ascii="Times New Roman" w:hAnsi="Times New Roman"/>
          <w:b/>
          <w:sz w:val="24"/>
          <w:szCs w:val="24"/>
        </w:rPr>
      </w:pPr>
      <w:r w:rsidRPr="00A43C1A">
        <w:rPr>
          <w:rFonts w:ascii="Times New Roman" w:hAnsi="Times New Roman"/>
          <w:b/>
          <w:sz w:val="24"/>
          <w:szCs w:val="24"/>
        </w:rPr>
        <w:t>8.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7A2FE9" w:rsidRPr="00A43C1A" w:rsidRDefault="007A2FE9" w:rsidP="00A43C1A">
      <w:pPr>
        <w:pStyle w:val="ConsPlusNormal"/>
        <w:widowControl/>
        <w:spacing w:line="240" w:lineRule="auto"/>
        <w:ind w:firstLine="0"/>
        <w:jc w:val="center"/>
        <w:rPr>
          <w:rFonts w:ascii="Times New Roman" w:hAnsi="Times New Roman"/>
          <w:sz w:val="24"/>
          <w:szCs w:val="24"/>
        </w:rPr>
      </w:pPr>
    </w:p>
    <w:p w:rsidR="007A2FE9" w:rsidRDefault="007A2FE9" w:rsidP="00A43C1A">
      <w:pPr>
        <w:spacing w:after="0" w:line="240" w:lineRule="auto"/>
        <w:ind w:firstLine="360"/>
        <w:jc w:val="both"/>
        <w:rPr>
          <w:rFonts w:ascii="Times New Roman" w:hAnsi="Times New Roman"/>
          <w:sz w:val="28"/>
          <w:szCs w:val="28"/>
        </w:rPr>
      </w:pPr>
      <w:r w:rsidRPr="00A43C1A">
        <w:rPr>
          <w:rFonts w:ascii="Times New Roman" w:hAnsi="Times New Roman"/>
          <w:sz w:val="24"/>
          <w:szCs w:val="24"/>
        </w:rPr>
        <w:t xml:space="preserve">    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Икейского сельского поселения осуществляет общий контроль за ходом реализации мероприятий Программы, а также организационные и методические функции</w:t>
      </w:r>
      <w:r>
        <w:rPr>
          <w:rFonts w:ascii="Times New Roman" w:hAnsi="Times New Roman"/>
          <w:sz w:val="28"/>
          <w:szCs w:val="28"/>
        </w:rPr>
        <w:t>.</w:t>
      </w:r>
    </w:p>
    <w:p w:rsidR="007A2FE9" w:rsidRDefault="007A2FE9" w:rsidP="00F10A32">
      <w:pPr>
        <w:rPr>
          <w:sz w:val="28"/>
          <w:szCs w:val="28"/>
        </w:rPr>
      </w:pPr>
    </w:p>
    <w:p w:rsidR="007A2FE9" w:rsidRDefault="007A2FE9" w:rsidP="00F10A32">
      <w:pPr>
        <w:rPr>
          <w:sz w:val="28"/>
          <w:szCs w:val="28"/>
        </w:rPr>
      </w:pPr>
    </w:p>
    <w:p w:rsidR="007A2FE9" w:rsidRDefault="007A2FE9" w:rsidP="00F10A32">
      <w:pPr>
        <w:rPr>
          <w:sz w:val="28"/>
          <w:szCs w:val="28"/>
        </w:rPr>
      </w:pPr>
    </w:p>
    <w:p w:rsidR="007A2FE9" w:rsidRDefault="007A2FE9" w:rsidP="00DE7336">
      <w:pPr>
        <w:ind w:left="360" w:hanging="360"/>
        <w:jc w:val="both"/>
        <w:rPr>
          <w:sz w:val="28"/>
          <w:szCs w:val="28"/>
        </w:rPr>
      </w:pPr>
    </w:p>
    <w:p w:rsidR="007A2FE9" w:rsidRPr="003C69DA" w:rsidRDefault="007A2FE9" w:rsidP="00531256">
      <w:pPr>
        <w:widowControl w:val="0"/>
        <w:tabs>
          <w:tab w:val="left" w:pos="1134"/>
        </w:tabs>
        <w:spacing w:after="0" w:line="240" w:lineRule="auto"/>
        <w:jc w:val="both"/>
        <w:rPr>
          <w:rFonts w:ascii="Times New Roman" w:hAnsi="Times New Roman"/>
          <w:color w:val="000000"/>
          <w:sz w:val="28"/>
          <w:szCs w:val="28"/>
          <w:lang w:eastAsia="ru-RU"/>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Default="007A2FE9" w:rsidP="000919EB">
      <w:pPr>
        <w:rPr>
          <w:sz w:val="28"/>
          <w:szCs w:val="28"/>
        </w:rPr>
      </w:pPr>
    </w:p>
    <w:p w:rsidR="007A2FE9" w:rsidRPr="000919EB" w:rsidRDefault="007A2FE9" w:rsidP="000919EB">
      <w:pPr>
        <w:spacing w:after="0" w:line="240" w:lineRule="auto"/>
        <w:rPr>
          <w:rFonts w:ascii="Times New Roman" w:hAnsi="Times New Roman"/>
          <w:sz w:val="28"/>
          <w:szCs w:val="28"/>
        </w:rPr>
      </w:pPr>
      <w:r w:rsidRPr="000919EB">
        <w:rPr>
          <w:rFonts w:ascii="Times New Roman" w:hAnsi="Times New Roman"/>
          <w:sz w:val="28"/>
          <w:szCs w:val="28"/>
        </w:rPr>
        <w:t>Учредитель, редакция и издатель:</w:t>
      </w:r>
      <w:r>
        <w:rPr>
          <w:rFonts w:ascii="Times New Roman" w:hAnsi="Times New Roman"/>
          <w:sz w:val="28"/>
          <w:szCs w:val="28"/>
        </w:rPr>
        <w:t xml:space="preserve">                             </w:t>
      </w:r>
      <w:r w:rsidRPr="000919EB">
        <w:rPr>
          <w:rFonts w:ascii="Times New Roman" w:hAnsi="Times New Roman"/>
          <w:sz w:val="28"/>
          <w:szCs w:val="28"/>
        </w:rPr>
        <w:t xml:space="preserve"> Адрес редакции:</w:t>
      </w:r>
    </w:p>
    <w:p w:rsidR="007A2FE9" w:rsidRPr="000919EB" w:rsidRDefault="007A2FE9" w:rsidP="000919EB">
      <w:pPr>
        <w:spacing w:after="0" w:line="240" w:lineRule="auto"/>
        <w:rPr>
          <w:rFonts w:ascii="Times New Roman" w:hAnsi="Times New Roman"/>
          <w:sz w:val="28"/>
          <w:szCs w:val="28"/>
        </w:rPr>
      </w:pPr>
      <w:r w:rsidRPr="000919EB">
        <w:rPr>
          <w:rFonts w:ascii="Times New Roman" w:hAnsi="Times New Roman"/>
          <w:sz w:val="28"/>
          <w:szCs w:val="28"/>
        </w:rPr>
        <w:t xml:space="preserve">Администрация Икейского            </w:t>
      </w:r>
      <w:r>
        <w:rPr>
          <w:rFonts w:ascii="Times New Roman" w:hAnsi="Times New Roman"/>
          <w:sz w:val="28"/>
          <w:szCs w:val="28"/>
        </w:rPr>
        <w:t xml:space="preserve">                             </w:t>
      </w:r>
      <w:r w:rsidRPr="000919EB">
        <w:rPr>
          <w:rFonts w:ascii="Times New Roman" w:hAnsi="Times New Roman"/>
          <w:sz w:val="28"/>
          <w:szCs w:val="28"/>
        </w:rPr>
        <w:t>с. Икей, ул. Коммуны, 126</w:t>
      </w:r>
    </w:p>
    <w:p w:rsidR="007A2FE9" w:rsidRPr="000919EB" w:rsidRDefault="007A2FE9" w:rsidP="000919EB">
      <w:pPr>
        <w:spacing w:after="0" w:line="240" w:lineRule="auto"/>
        <w:rPr>
          <w:rFonts w:ascii="Times New Roman" w:hAnsi="Times New Roman"/>
          <w:sz w:val="28"/>
          <w:szCs w:val="28"/>
        </w:rPr>
      </w:pPr>
      <w:r w:rsidRPr="000919EB">
        <w:rPr>
          <w:rFonts w:ascii="Times New Roman" w:hAnsi="Times New Roman"/>
          <w:sz w:val="28"/>
          <w:szCs w:val="28"/>
        </w:rPr>
        <w:t xml:space="preserve">сельского поселения                       </w:t>
      </w:r>
      <w:r>
        <w:rPr>
          <w:rFonts w:ascii="Times New Roman" w:hAnsi="Times New Roman"/>
          <w:sz w:val="28"/>
          <w:szCs w:val="28"/>
        </w:rPr>
        <w:t xml:space="preserve">                              </w:t>
      </w:r>
      <w:r w:rsidRPr="000919EB">
        <w:rPr>
          <w:rFonts w:ascii="Times New Roman" w:hAnsi="Times New Roman"/>
          <w:sz w:val="28"/>
          <w:szCs w:val="28"/>
        </w:rPr>
        <w:t>тираж: 6 экз.</w:t>
      </w:r>
    </w:p>
    <w:p w:rsidR="007A2FE9" w:rsidRDefault="007A2FE9" w:rsidP="0092278A">
      <w:pPr>
        <w:spacing w:after="0" w:line="240" w:lineRule="auto"/>
        <w:rPr>
          <w:rFonts w:ascii="Times New Roman" w:hAnsi="Times New Roman"/>
          <w:color w:val="000000"/>
          <w:sz w:val="24"/>
          <w:szCs w:val="24"/>
        </w:rPr>
      </w:pPr>
    </w:p>
    <w:sectPr w:rsidR="007A2FE9" w:rsidSect="00A1437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8">
    <w:nsid w:val="0A2A2B17"/>
    <w:multiLevelType w:val="hybridMultilevel"/>
    <w:tmpl w:val="4CDAD5BC"/>
    <w:lvl w:ilvl="0" w:tplc="C588A66C">
      <w:start w:val="1"/>
      <w:numFmt w:val="bullet"/>
      <w:lvlText w:val="-"/>
      <w:lvlJc w:val="left"/>
      <w:pPr>
        <w:ind w:left="862" w:hanging="360"/>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B0A779A"/>
    <w:multiLevelType w:val="hybridMultilevel"/>
    <w:tmpl w:val="2DD47B1E"/>
    <w:lvl w:ilvl="0" w:tplc="7FF0B5F0">
      <w:start w:val="1"/>
      <w:numFmt w:val="decimal"/>
      <w:lvlText w:val="%1."/>
      <w:lvlJc w:val="left"/>
      <w:pPr>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4EE3E8F"/>
    <w:multiLevelType w:val="hybridMultilevel"/>
    <w:tmpl w:val="9DB499A0"/>
    <w:lvl w:ilvl="0" w:tplc="13249066">
      <w:start w:val="2"/>
      <w:numFmt w:val="decimal"/>
      <w:lvlText w:val="%1."/>
      <w:lvlJc w:val="left"/>
      <w:pPr>
        <w:ind w:left="720" w:hanging="360"/>
      </w:pPr>
      <w:rPr>
        <w:rFonts w:cs="Times New Roman"/>
      </w:rPr>
    </w:lvl>
    <w:lvl w:ilvl="1" w:tplc="0438337A">
      <w:numFmt w:val="none"/>
      <w:lvlText w:val=""/>
      <w:lvlJc w:val="left"/>
      <w:pPr>
        <w:tabs>
          <w:tab w:val="num" w:pos="360"/>
        </w:tabs>
      </w:pPr>
      <w:rPr>
        <w:rFonts w:cs="Times New Roman"/>
      </w:rPr>
    </w:lvl>
    <w:lvl w:ilvl="2" w:tplc="1DF00098">
      <w:numFmt w:val="none"/>
      <w:lvlText w:val=""/>
      <w:lvlJc w:val="left"/>
      <w:pPr>
        <w:tabs>
          <w:tab w:val="num" w:pos="360"/>
        </w:tabs>
      </w:pPr>
      <w:rPr>
        <w:rFonts w:cs="Times New Roman"/>
      </w:rPr>
    </w:lvl>
    <w:lvl w:ilvl="3" w:tplc="059819E8">
      <w:numFmt w:val="none"/>
      <w:lvlText w:val=""/>
      <w:lvlJc w:val="left"/>
      <w:pPr>
        <w:tabs>
          <w:tab w:val="num" w:pos="360"/>
        </w:tabs>
      </w:pPr>
      <w:rPr>
        <w:rFonts w:cs="Times New Roman"/>
      </w:rPr>
    </w:lvl>
    <w:lvl w:ilvl="4" w:tplc="1F600684">
      <w:numFmt w:val="none"/>
      <w:lvlText w:val=""/>
      <w:lvlJc w:val="left"/>
      <w:pPr>
        <w:tabs>
          <w:tab w:val="num" w:pos="360"/>
        </w:tabs>
      </w:pPr>
      <w:rPr>
        <w:rFonts w:cs="Times New Roman"/>
      </w:rPr>
    </w:lvl>
    <w:lvl w:ilvl="5" w:tplc="76680692">
      <w:numFmt w:val="none"/>
      <w:lvlText w:val=""/>
      <w:lvlJc w:val="left"/>
      <w:pPr>
        <w:tabs>
          <w:tab w:val="num" w:pos="360"/>
        </w:tabs>
      </w:pPr>
      <w:rPr>
        <w:rFonts w:cs="Times New Roman"/>
      </w:rPr>
    </w:lvl>
    <w:lvl w:ilvl="6" w:tplc="8B8C20F2">
      <w:numFmt w:val="none"/>
      <w:lvlText w:val=""/>
      <w:lvlJc w:val="left"/>
      <w:pPr>
        <w:tabs>
          <w:tab w:val="num" w:pos="360"/>
        </w:tabs>
      </w:pPr>
      <w:rPr>
        <w:rFonts w:cs="Times New Roman"/>
      </w:rPr>
    </w:lvl>
    <w:lvl w:ilvl="7" w:tplc="4266AEDA">
      <w:numFmt w:val="none"/>
      <w:lvlText w:val=""/>
      <w:lvlJc w:val="left"/>
      <w:pPr>
        <w:tabs>
          <w:tab w:val="num" w:pos="360"/>
        </w:tabs>
      </w:pPr>
      <w:rPr>
        <w:rFonts w:cs="Times New Roman"/>
      </w:rPr>
    </w:lvl>
    <w:lvl w:ilvl="8" w:tplc="760C20F2">
      <w:numFmt w:val="none"/>
      <w:lvlText w:val=""/>
      <w:lvlJc w:val="left"/>
      <w:pPr>
        <w:tabs>
          <w:tab w:val="num" w:pos="360"/>
        </w:tabs>
      </w:pPr>
      <w:rPr>
        <w:rFonts w:cs="Times New Roman"/>
      </w:rPr>
    </w:lvl>
  </w:abstractNum>
  <w:abstractNum w:abstractNumId="11">
    <w:nsid w:val="357E4F38"/>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7186119"/>
    <w:multiLevelType w:val="hybridMultilevel"/>
    <w:tmpl w:val="4ED0FE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4B254A1"/>
    <w:multiLevelType w:val="hybridMultilevel"/>
    <w:tmpl w:val="5BC4DDF6"/>
    <w:lvl w:ilvl="0" w:tplc="1EDE6C5C">
      <w:start w:val="1"/>
      <w:numFmt w:val="bullet"/>
      <w:lvlText w:val="-"/>
      <w:lvlJc w:val="left"/>
      <w:pPr>
        <w:ind w:left="661" w:hanging="235"/>
      </w:pPr>
      <w:rPr>
        <w:rFonts w:ascii="Segoe UI" w:hAnsi="Segoe U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23C3119"/>
    <w:multiLevelType w:val="hybridMultilevel"/>
    <w:tmpl w:val="9B30EE08"/>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lvlOverride w:ilvl="2"/>
    <w:lvlOverride w:ilvl="3"/>
    <w:lvlOverride w:ilvl="4"/>
    <w:lvlOverride w:ilvl="5"/>
    <w:lvlOverride w:ilvl="6"/>
    <w:lvlOverride w:ilvl="7"/>
    <w:lvlOverride w:ilv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BC3"/>
    <w:rsid w:val="00007294"/>
    <w:rsid w:val="00007970"/>
    <w:rsid w:val="0002020A"/>
    <w:rsid w:val="000464D9"/>
    <w:rsid w:val="000528DB"/>
    <w:rsid w:val="0006028C"/>
    <w:rsid w:val="000919EB"/>
    <w:rsid w:val="000930DB"/>
    <w:rsid w:val="000A4C0E"/>
    <w:rsid w:val="000A7D01"/>
    <w:rsid w:val="000B5696"/>
    <w:rsid w:val="000E7C1C"/>
    <w:rsid w:val="000F5F21"/>
    <w:rsid w:val="00110C56"/>
    <w:rsid w:val="00111186"/>
    <w:rsid w:val="001242A3"/>
    <w:rsid w:val="00124DA4"/>
    <w:rsid w:val="001610EF"/>
    <w:rsid w:val="00164F4B"/>
    <w:rsid w:val="00184053"/>
    <w:rsid w:val="001964C4"/>
    <w:rsid w:val="001A7847"/>
    <w:rsid w:val="001B4F0B"/>
    <w:rsid w:val="001B7AFD"/>
    <w:rsid w:val="001C635C"/>
    <w:rsid w:val="001D234F"/>
    <w:rsid w:val="001D712D"/>
    <w:rsid w:val="001F7AC1"/>
    <w:rsid w:val="00253EBD"/>
    <w:rsid w:val="002774BC"/>
    <w:rsid w:val="00277C36"/>
    <w:rsid w:val="00281DF3"/>
    <w:rsid w:val="00291BCB"/>
    <w:rsid w:val="00296FDF"/>
    <w:rsid w:val="002B4EF0"/>
    <w:rsid w:val="002C18DA"/>
    <w:rsid w:val="002E02D6"/>
    <w:rsid w:val="00327A79"/>
    <w:rsid w:val="00332BC3"/>
    <w:rsid w:val="00334F01"/>
    <w:rsid w:val="00363F2D"/>
    <w:rsid w:val="00367BA7"/>
    <w:rsid w:val="00367FA4"/>
    <w:rsid w:val="003853EB"/>
    <w:rsid w:val="003B3248"/>
    <w:rsid w:val="003B490A"/>
    <w:rsid w:val="003C3E62"/>
    <w:rsid w:val="003C4AB6"/>
    <w:rsid w:val="003C69DA"/>
    <w:rsid w:val="003D1482"/>
    <w:rsid w:val="003E3482"/>
    <w:rsid w:val="0041186E"/>
    <w:rsid w:val="0041409D"/>
    <w:rsid w:val="00422423"/>
    <w:rsid w:val="004455C1"/>
    <w:rsid w:val="0045505A"/>
    <w:rsid w:val="00467E54"/>
    <w:rsid w:val="00477369"/>
    <w:rsid w:val="00482EF9"/>
    <w:rsid w:val="00493CA8"/>
    <w:rsid w:val="004A7F3A"/>
    <w:rsid w:val="004C507E"/>
    <w:rsid w:val="004E44E3"/>
    <w:rsid w:val="004E7ED2"/>
    <w:rsid w:val="004F5D3D"/>
    <w:rsid w:val="00503DB5"/>
    <w:rsid w:val="00512C93"/>
    <w:rsid w:val="0051345C"/>
    <w:rsid w:val="00514839"/>
    <w:rsid w:val="00531256"/>
    <w:rsid w:val="0053787E"/>
    <w:rsid w:val="0056115E"/>
    <w:rsid w:val="005631EA"/>
    <w:rsid w:val="00571A69"/>
    <w:rsid w:val="0057278D"/>
    <w:rsid w:val="0057509C"/>
    <w:rsid w:val="00585EA7"/>
    <w:rsid w:val="00587C2B"/>
    <w:rsid w:val="005C0D9A"/>
    <w:rsid w:val="005C4568"/>
    <w:rsid w:val="005F08A6"/>
    <w:rsid w:val="006059F9"/>
    <w:rsid w:val="0061016A"/>
    <w:rsid w:val="00625B3F"/>
    <w:rsid w:val="00644434"/>
    <w:rsid w:val="00672442"/>
    <w:rsid w:val="0068581E"/>
    <w:rsid w:val="006B4F7F"/>
    <w:rsid w:val="006E5960"/>
    <w:rsid w:val="006F44FD"/>
    <w:rsid w:val="006F45AD"/>
    <w:rsid w:val="006F5C50"/>
    <w:rsid w:val="006F6296"/>
    <w:rsid w:val="00704866"/>
    <w:rsid w:val="00735843"/>
    <w:rsid w:val="0074111B"/>
    <w:rsid w:val="00761B1D"/>
    <w:rsid w:val="007A2FE9"/>
    <w:rsid w:val="007F4BA2"/>
    <w:rsid w:val="00815BFE"/>
    <w:rsid w:val="008624E9"/>
    <w:rsid w:val="008761E5"/>
    <w:rsid w:val="0089174C"/>
    <w:rsid w:val="008C1F34"/>
    <w:rsid w:val="008E70BA"/>
    <w:rsid w:val="008F0A89"/>
    <w:rsid w:val="00906C0B"/>
    <w:rsid w:val="00912A4C"/>
    <w:rsid w:val="0091743F"/>
    <w:rsid w:val="0092278A"/>
    <w:rsid w:val="00946C5A"/>
    <w:rsid w:val="00956E6C"/>
    <w:rsid w:val="0097020E"/>
    <w:rsid w:val="0098190C"/>
    <w:rsid w:val="00996C7D"/>
    <w:rsid w:val="009A00C2"/>
    <w:rsid w:val="009C5901"/>
    <w:rsid w:val="009D5A79"/>
    <w:rsid w:val="009D70A5"/>
    <w:rsid w:val="009E465F"/>
    <w:rsid w:val="00A14377"/>
    <w:rsid w:val="00A16ED5"/>
    <w:rsid w:val="00A43C1A"/>
    <w:rsid w:val="00A52D33"/>
    <w:rsid w:val="00A54401"/>
    <w:rsid w:val="00A55525"/>
    <w:rsid w:val="00A5654A"/>
    <w:rsid w:val="00A6479D"/>
    <w:rsid w:val="00A65FE1"/>
    <w:rsid w:val="00A6606D"/>
    <w:rsid w:val="00A7795E"/>
    <w:rsid w:val="00A942F5"/>
    <w:rsid w:val="00AA27FE"/>
    <w:rsid w:val="00AC43F1"/>
    <w:rsid w:val="00AD1279"/>
    <w:rsid w:val="00AD16AE"/>
    <w:rsid w:val="00AD6EFB"/>
    <w:rsid w:val="00AF3FC2"/>
    <w:rsid w:val="00AF4517"/>
    <w:rsid w:val="00AF4817"/>
    <w:rsid w:val="00B11C82"/>
    <w:rsid w:val="00B219EB"/>
    <w:rsid w:val="00B315A3"/>
    <w:rsid w:val="00B40DA7"/>
    <w:rsid w:val="00B47C68"/>
    <w:rsid w:val="00B51D3E"/>
    <w:rsid w:val="00B60AA3"/>
    <w:rsid w:val="00B766CD"/>
    <w:rsid w:val="00B85900"/>
    <w:rsid w:val="00B932CD"/>
    <w:rsid w:val="00BA4536"/>
    <w:rsid w:val="00BE4C88"/>
    <w:rsid w:val="00C067B6"/>
    <w:rsid w:val="00C07F13"/>
    <w:rsid w:val="00C12345"/>
    <w:rsid w:val="00C14B38"/>
    <w:rsid w:val="00C24B2E"/>
    <w:rsid w:val="00C44ADA"/>
    <w:rsid w:val="00C50F85"/>
    <w:rsid w:val="00C541BA"/>
    <w:rsid w:val="00C67788"/>
    <w:rsid w:val="00C85F9A"/>
    <w:rsid w:val="00C919F7"/>
    <w:rsid w:val="00C97FA8"/>
    <w:rsid w:val="00CA265A"/>
    <w:rsid w:val="00CD3905"/>
    <w:rsid w:val="00D00F54"/>
    <w:rsid w:val="00D2031F"/>
    <w:rsid w:val="00D35887"/>
    <w:rsid w:val="00D373C1"/>
    <w:rsid w:val="00D619B8"/>
    <w:rsid w:val="00D65C1E"/>
    <w:rsid w:val="00D83F81"/>
    <w:rsid w:val="00DA7CED"/>
    <w:rsid w:val="00DB4071"/>
    <w:rsid w:val="00DB7ABF"/>
    <w:rsid w:val="00DC1D84"/>
    <w:rsid w:val="00DC3EC5"/>
    <w:rsid w:val="00DE7336"/>
    <w:rsid w:val="00E05EA6"/>
    <w:rsid w:val="00E24C54"/>
    <w:rsid w:val="00E36455"/>
    <w:rsid w:val="00E60302"/>
    <w:rsid w:val="00E830C4"/>
    <w:rsid w:val="00E95B85"/>
    <w:rsid w:val="00EC4069"/>
    <w:rsid w:val="00ED091B"/>
    <w:rsid w:val="00ED1ACC"/>
    <w:rsid w:val="00F01C9E"/>
    <w:rsid w:val="00F06F70"/>
    <w:rsid w:val="00F10A32"/>
    <w:rsid w:val="00F2298C"/>
    <w:rsid w:val="00F44EEC"/>
    <w:rsid w:val="00F51AE8"/>
    <w:rsid w:val="00F925D9"/>
    <w:rsid w:val="00F950B7"/>
    <w:rsid w:val="00F97866"/>
    <w:rsid w:val="00FA0E2E"/>
    <w:rsid w:val="00FA597E"/>
    <w:rsid w:val="00FA7E7F"/>
    <w:rsid w:val="00FB72F8"/>
    <w:rsid w:val="00FC20B3"/>
    <w:rsid w:val="00FD14A8"/>
    <w:rsid w:val="00FD1DBA"/>
    <w:rsid w:val="00FE1FBC"/>
    <w:rsid w:val="00FF51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F5"/>
    <w:pPr>
      <w:spacing w:after="200" w:line="276" w:lineRule="auto"/>
    </w:pPr>
    <w:rPr>
      <w:lang w:eastAsia="en-US"/>
    </w:rPr>
  </w:style>
  <w:style w:type="paragraph" w:styleId="Heading1">
    <w:name w:val="heading 1"/>
    <w:basedOn w:val="Normal"/>
    <w:next w:val="Normal"/>
    <w:link w:val="Heading1Char"/>
    <w:uiPriority w:val="99"/>
    <w:qFormat/>
    <w:locked/>
    <w:rsid w:val="00DE7336"/>
    <w:pPr>
      <w:keepNext/>
      <w:spacing w:after="0" w:line="240" w:lineRule="auto"/>
      <w:jc w:val="center"/>
      <w:outlineLvl w:val="0"/>
    </w:pPr>
    <w:rPr>
      <w:rFonts w:ascii="Times New Roman" w:eastAsia="Arial Unicode MS" w:hAnsi="Times New Roman"/>
      <w:b/>
      <w:bCs/>
      <w:sz w:val="26"/>
      <w:szCs w:val="24"/>
      <w:lang w:eastAsia="ru-RU"/>
    </w:rPr>
  </w:style>
  <w:style w:type="paragraph" w:styleId="Heading2">
    <w:name w:val="heading 2"/>
    <w:basedOn w:val="Normal"/>
    <w:next w:val="Normal"/>
    <w:link w:val="Heading2Char"/>
    <w:uiPriority w:val="99"/>
    <w:qFormat/>
    <w:locked/>
    <w:rsid w:val="00DE7336"/>
    <w:pPr>
      <w:keepNext/>
      <w:spacing w:after="0" w:line="240" w:lineRule="auto"/>
      <w:jc w:val="center"/>
      <w:outlineLvl w:val="1"/>
    </w:pPr>
    <w:rPr>
      <w:rFonts w:ascii="Times New Roman" w:eastAsia="Arial Unicode MS" w:hAnsi="Times New Roman"/>
      <w:b/>
      <w:bCs/>
      <w:sz w:val="32"/>
      <w:szCs w:val="24"/>
      <w:lang w:eastAsia="ru-RU"/>
    </w:rPr>
  </w:style>
  <w:style w:type="paragraph" w:styleId="Heading3">
    <w:name w:val="heading 3"/>
    <w:basedOn w:val="Normal"/>
    <w:next w:val="Normal"/>
    <w:link w:val="Heading3Char"/>
    <w:uiPriority w:val="99"/>
    <w:qFormat/>
    <w:rsid w:val="002B4EF0"/>
    <w:pPr>
      <w:keepNext/>
      <w:spacing w:after="0" w:line="240" w:lineRule="auto"/>
      <w:jc w:val="center"/>
      <w:outlineLvl w:val="2"/>
    </w:pPr>
    <w:rPr>
      <w:rFonts w:ascii="Times New Roman" w:hAnsi="Times New Roman"/>
      <w:b/>
      <w:caps/>
      <w:sz w:val="28"/>
      <w:szCs w:val="24"/>
      <w:lang w:eastAsia="ru-RU"/>
    </w:rPr>
  </w:style>
  <w:style w:type="paragraph" w:styleId="Heading4">
    <w:name w:val="heading 4"/>
    <w:basedOn w:val="Normal"/>
    <w:next w:val="BodyText"/>
    <w:link w:val="Heading4Char"/>
    <w:uiPriority w:val="99"/>
    <w:qFormat/>
    <w:locked/>
    <w:rsid w:val="00A43C1A"/>
    <w:pPr>
      <w:tabs>
        <w:tab w:val="left" w:pos="0"/>
        <w:tab w:val="num" w:pos="864"/>
      </w:tabs>
      <w:suppressAutoHyphens/>
      <w:spacing w:before="280" w:after="280" w:line="288" w:lineRule="atLeast"/>
      <w:ind w:left="864" w:hanging="864"/>
      <w:outlineLvl w:val="3"/>
    </w:pPr>
    <w:rPr>
      <w:rFonts w:ascii="Tahoma" w:hAnsi="Tahoma" w:cs="Tahoma"/>
      <w:b/>
      <w:bCs/>
      <w:kern w:val="2"/>
      <w:sz w:val="24"/>
      <w:szCs w:val="24"/>
      <w:lang w:eastAsia="ar-SA"/>
    </w:rPr>
  </w:style>
  <w:style w:type="paragraph" w:styleId="Heading5">
    <w:name w:val="heading 5"/>
    <w:basedOn w:val="Normal"/>
    <w:next w:val="BodyText"/>
    <w:link w:val="Heading5Char"/>
    <w:uiPriority w:val="99"/>
    <w:qFormat/>
    <w:locked/>
    <w:rsid w:val="00A43C1A"/>
    <w:pPr>
      <w:tabs>
        <w:tab w:val="left" w:pos="0"/>
        <w:tab w:val="num" w:pos="1008"/>
      </w:tabs>
      <w:suppressAutoHyphens/>
      <w:spacing w:before="280" w:after="280" w:line="288" w:lineRule="atLeast"/>
      <w:ind w:left="1008" w:hanging="1008"/>
      <w:outlineLvl w:val="4"/>
    </w:pPr>
    <w:rPr>
      <w:rFonts w:ascii="Tahoma" w:hAnsi="Tahoma" w:cs="Tahoma"/>
      <w:b/>
      <w:bCs/>
      <w:kern w:val="2"/>
      <w:sz w:val="24"/>
      <w:szCs w:val="24"/>
      <w:lang w:eastAsia="ar-SA"/>
    </w:rPr>
  </w:style>
  <w:style w:type="paragraph" w:styleId="Heading6">
    <w:name w:val="heading 6"/>
    <w:basedOn w:val="Normal"/>
    <w:next w:val="BodyText"/>
    <w:link w:val="Heading6Char"/>
    <w:uiPriority w:val="99"/>
    <w:qFormat/>
    <w:locked/>
    <w:rsid w:val="00A43C1A"/>
    <w:pPr>
      <w:tabs>
        <w:tab w:val="left" w:pos="0"/>
        <w:tab w:val="num" w:pos="1152"/>
      </w:tabs>
      <w:suppressAutoHyphens/>
      <w:spacing w:before="280" w:after="280" w:line="288" w:lineRule="atLeast"/>
      <w:ind w:left="1152" w:hanging="1152"/>
      <w:outlineLvl w:val="5"/>
    </w:pPr>
    <w:rPr>
      <w:rFonts w:ascii="Tahoma" w:hAnsi="Tahoma" w:cs="Tahoma"/>
      <w:b/>
      <w:bCs/>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2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A0E2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2B4EF0"/>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semiHidden/>
    <w:locked/>
    <w:rsid w:val="00A43C1A"/>
    <w:rPr>
      <w:rFonts w:ascii="Tahoma" w:hAnsi="Tahoma" w:cs="Tahoma"/>
      <w:b/>
      <w:bCs/>
      <w:kern w:val="2"/>
      <w:sz w:val="24"/>
      <w:szCs w:val="24"/>
      <w:lang w:val="ru-RU" w:eastAsia="ar-SA" w:bidi="ar-SA"/>
    </w:rPr>
  </w:style>
  <w:style w:type="character" w:customStyle="1" w:styleId="Heading5Char">
    <w:name w:val="Heading 5 Char"/>
    <w:basedOn w:val="DefaultParagraphFont"/>
    <w:link w:val="Heading5"/>
    <w:uiPriority w:val="99"/>
    <w:semiHidden/>
    <w:locked/>
    <w:rsid w:val="00A43C1A"/>
    <w:rPr>
      <w:rFonts w:ascii="Tahoma" w:hAnsi="Tahoma" w:cs="Tahoma"/>
      <w:b/>
      <w:bCs/>
      <w:kern w:val="2"/>
      <w:sz w:val="24"/>
      <w:szCs w:val="24"/>
      <w:lang w:val="ru-RU" w:eastAsia="ar-SA" w:bidi="ar-SA"/>
    </w:rPr>
  </w:style>
  <w:style w:type="character" w:customStyle="1" w:styleId="Heading6Char">
    <w:name w:val="Heading 6 Char"/>
    <w:basedOn w:val="DefaultParagraphFont"/>
    <w:link w:val="Heading6"/>
    <w:uiPriority w:val="99"/>
    <w:semiHidden/>
    <w:locked/>
    <w:rsid w:val="00A43C1A"/>
    <w:rPr>
      <w:rFonts w:ascii="Tahoma" w:hAnsi="Tahoma" w:cs="Tahoma"/>
      <w:b/>
      <w:bCs/>
      <w:kern w:val="2"/>
      <w:sz w:val="24"/>
      <w:szCs w:val="24"/>
      <w:lang w:val="ru-RU" w:eastAsia="ar-SA" w:bidi="ar-SA"/>
    </w:rPr>
  </w:style>
  <w:style w:type="character" w:styleId="Hyperlink">
    <w:name w:val="Hyperlink"/>
    <w:basedOn w:val="DefaultParagraphFont"/>
    <w:uiPriority w:val="99"/>
    <w:rsid w:val="00332BC3"/>
    <w:rPr>
      <w:rFonts w:cs="Times New Roman"/>
      <w:color w:val="0000FF"/>
      <w:u w:val="single"/>
    </w:rPr>
  </w:style>
  <w:style w:type="paragraph" w:styleId="NormalWeb">
    <w:name w:val="Normal (Web)"/>
    <w:basedOn w:val="Normal"/>
    <w:uiPriority w:val="99"/>
    <w:semiHidden/>
    <w:rsid w:val="00332BC3"/>
    <w:pPr>
      <w:spacing w:before="100" w:beforeAutospacing="1" w:after="119"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Normal"/>
    <w:uiPriority w:val="99"/>
    <w:rsid w:val="00332BC3"/>
    <w:pPr>
      <w:spacing w:before="100" w:beforeAutospacing="1" w:after="119" w:line="240" w:lineRule="auto"/>
      <w:jc w:val="both"/>
    </w:pPr>
    <w:rPr>
      <w:rFonts w:ascii="Times New Roman" w:eastAsia="Times New Roman" w:hAnsi="Times New Roman"/>
      <w:color w:val="000000"/>
      <w:sz w:val="28"/>
      <w:szCs w:val="28"/>
      <w:lang w:eastAsia="ru-RU"/>
    </w:rPr>
  </w:style>
  <w:style w:type="paragraph" w:styleId="BalloonText">
    <w:name w:val="Balloon Text"/>
    <w:basedOn w:val="Normal"/>
    <w:link w:val="BalloonTextChar"/>
    <w:uiPriority w:val="99"/>
    <w:semiHidden/>
    <w:rsid w:val="00513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45C"/>
    <w:rPr>
      <w:rFonts w:ascii="Tahoma" w:hAnsi="Tahoma" w:cs="Tahoma"/>
      <w:sz w:val="16"/>
      <w:szCs w:val="16"/>
    </w:rPr>
  </w:style>
  <w:style w:type="paragraph" w:styleId="ListParagraph">
    <w:name w:val="List Paragraph"/>
    <w:basedOn w:val="Normal"/>
    <w:uiPriority w:val="99"/>
    <w:qFormat/>
    <w:rsid w:val="00FD1DBA"/>
    <w:pPr>
      <w:ind w:left="720"/>
      <w:contextualSpacing/>
    </w:pPr>
  </w:style>
  <w:style w:type="paragraph" w:styleId="BodyText">
    <w:name w:val="Body Text"/>
    <w:basedOn w:val="Normal"/>
    <w:link w:val="BodyTextChar"/>
    <w:uiPriority w:val="99"/>
    <w:rsid w:val="00A6606D"/>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6606D"/>
    <w:rPr>
      <w:rFonts w:ascii="Times New Roman" w:hAnsi="Times New Roman" w:cs="Times New Roman"/>
      <w:sz w:val="24"/>
      <w:szCs w:val="24"/>
      <w:lang w:eastAsia="ru-RU"/>
    </w:rPr>
  </w:style>
  <w:style w:type="paragraph" w:styleId="NoSpacing">
    <w:name w:val="No Spacing"/>
    <w:uiPriority w:val="99"/>
    <w:qFormat/>
    <w:rsid w:val="003D1482"/>
    <w:rPr>
      <w:lang w:eastAsia="en-US"/>
    </w:rPr>
  </w:style>
  <w:style w:type="paragraph" w:customStyle="1" w:styleId="ConsPlusNormal">
    <w:name w:val="ConsPlusNormal"/>
    <w:link w:val="ConsPlusNormal0"/>
    <w:uiPriority w:val="99"/>
    <w:rsid w:val="00FF511B"/>
    <w:pPr>
      <w:widowControl w:val="0"/>
      <w:suppressAutoHyphens/>
      <w:spacing w:line="100" w:lineRule="atLeast"/>
      <w:ind w:firstLine="720"/>
    </w:pPr>
    <w:rPr>
      <w:rFonts w:ascii="Arial" w:eastAsia="Times New Roman" w:hAnsi="Arial" w:cs="Arial"/>
      <w:kern w:val="1"/>
      <w:sz w:val="20"/>
      <w:szCs w:val="20"/>
      <w:lang w:eastAsia="ar-SA"/>
    </w:rPr>
  </w:style>
  <w:style w:type="paragraph" w:customStyle="1" w:styleId="a">
    <w:name w:val="Абзац списка"/>
    <w:basedOn w:val="Normal"/>
    <w:uiPriority w:val="99"/>
    <w:rsid w:val="00FC20B3"/>
    <w:pPr>
      <w:spacing w:line="240" w:lineRule="auto"/>
      <w:ind w:left="720"/>
      <w:contextualSpacing/>
      <w:jc w:val="center"/>
    </w:pPr>
    <w:rPr>
      <w:rFonts w:ascii="Times New Roman" w:hAnsi="Times New Roman"/>
      <w:sz w:val="24"/>
      <w:lang w:eastAsia="zh-CN"/>
    </w:rPr>
  </w:style>
  <w:style w:type="paragraph" w:customStyle="1" w:styleId="msonormalcxspmiddle">
    <w:name w:val="msonormalcxspmiddle"/>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table" w:styleId="TableGrid">
    <w:name w:val="Table Grid"/>
    <w:basedOn w:val="TableNormal"/>
    <w:uiPriority w:val="99"/>
    <w:locked/>
    <w:rsid w:val="00FC20B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Normal"/>
    <w:uiPriority w:val="99"/>
    <w:rsid w:val="00FC20B3"/>
    <w:pPr>
      <w:spacing w:before="100" w:beforeAutospacing="1" w:after="100" w:afterAutospacing="1" w:line="240" w:lineRule="auto"/>
    </w:pPr>
    <w:rPr>
      <w:rFonts w:ascii="Times New Roman" w:hAnsi="Times New Roman"/>
      <w:sz w:val="24"/>
      <w:szCs w:val="24"/>
      <w:lang w:eastAsia="ru-RU"/>
    </w:rPr>
  </w:style>
  <w:style w:type="paragraph" w:customStyle="1" w:styleId="a0">
    <w:name w:val="Шапка (герб)"/>
    <w:basedOn w:val="Normal"/>
    <w:uiPriority w:val="99"/>
    <w:rsid w:val="00531256"/>
    <w:pPr>
      <w:suppressAutoHyphens/>
      <w:overflowPunct w:val="0"/>
      <w:autoSpaceDE w:val="0"/>
      <w:spacing w:after="0" w:line="240" w:lineRule="auto"/>
      <w:jc w:val="right"/>
      <w:textAlignment w:val="baseline"/>
    </w:pPr>
    <w:rPr>
      <w:rFonts w:ascii="Century Schoolbook" w:eastAsia="Times New Roman" w:hAnsi="Century Schoolbook" w:cs="Century Schoolbook"/>
      <w:sz w:val="24"/>
      <w:szCs w:val="20"/>
      <w:lang w:eastAsia="zh-CN"/>
    </w:rPr>
  </w:style>
  <w:style w:type="paragraph" w:styleId="BodyTextIndent2">
    <w:name w:val="Body Text Indent 2"/>
    <w:basedOn w:val="Normal"/>
    <w:link w:val="BodyTextIndent2Char"/>
    <w:uiPriority w:val="99"/>
    <w:rsid w:val="00DE73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0E2E"/>
    <w:rPr>
      <w:rFonts w:cs="Times New Roman"/>
      <w:lang w:eastAsia="en-US"/>
    </w:rPr>
  </w:style>
  <w:style w:type="paragraph" w:styleId="BodyTextIndent">
    <w:name w:val="Body Text Indent"/>
    <w:basedOn w:val="Normal"/>
    <w:link w:val="BodyTextIndentChar"/>
    <w:uiPriority w:val="99"/>
    <w:rsid w:val="00DE7336"/>
    <w:pPr>
      <w:spacing w:after="0" w:line="240" w:lineRule="auto"/>
      <w:ind w:left="720" w:hanging="360"/>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FA0E2E"/>
    <w:rPr>
      <w:rFonts w:cs="Times New Roman"/>
      <w:lang w:eastAsia="en-US"/>
    </w:rPr>
  </w:style>
  <w:style w:type="paragraph" w:styleId="BodyTextIndent3">
    <w:name w:val="Body Text Indent 3"/>
    <w:basedOn w:val="Normal"/>
    <w:link w:val="BodyTextIndent3Char"/>
    <w:uiPriority w:val="99"/>
    <w:rsid w:val="00DE7336"/>
    <w:pPr>
      <w:spacing w:after="0" w:line="240" w:lineRule="auto"/>
      <w:ind w:left="900" w:hanging="480"/>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FA0E2E"/>
    <w:rPr>
      <w:rFonts w:cs="Times New Roman"/>
      <w:sz w:val="16"/>
      <w:szCs w:val="16"/>
      <w:lang w:eastAsia="en-US"/>
    </w:rPr>
  </w:style>
  <w:style w:type="paragraph" w:styleId="DocumentMap">
    <w:name w:val="Document Map"/>
    <w:basedOn w:val="Normal"/>
    <w:link w:val="DocumentMapChar"/>
    <w:uiPriority w:val="99"/>
    <w:semiHidden/>
    <w:rsid w:val="00DE7336"/>
    <w:pPr>
      <w:shd w:val="clear" w:color="auto" w:fill="000080"/>
      <w:spacing w:after="0" w:line="240" w:lineRule="auto"/>
    </w:pPr>
    <w:rPr>
      <w:rFonts w:ascii="Tahoma" w:hAnsi="Tahoma" w:cs="Tahoma"/>
      <w:sz w:val="24"/>
      <w:szCs w:val="24"/>
      <w:lang w:eastAsia="ru-RU"/>
    </w:rPr>
  </w:style>
  <w:style w:type="character" w:customStyle="1" w:styleId="DocumentMapChar">
    <w:name w:val="Document Map Char"/>
    <w:basedOn w:val="DefaultParagraphFont"/>
    <w:link w:val="DocumentMap"/>
    <w:uiPriority w:val="99"/>
    <w:semiHidden/>
    <w:locked/>
    <w:rsid w:val="00FA0E2E"/>
    <w:rPr>
      <w:rFonts w:ascii="Times New Roman" w:hAnsi="Times New Roman" w:cs="Times New Roman"/>
      <w:sz w:val="2"/>
      <w:lang w:eastAsia="en-US"/>
    </w:rPr>
  </w:style>
  <w:style w:type="paragraph" w:styleId="Footer">
    <w:name w:val="footer"/>
    <w:basedOn w:val="Normal"/>
    <w:link w:val="FooterChar"/>
    <w:uiPriority w:val="99"/>
    <w:rsid w:val="00DE7336"/>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semiHidden/>
    <w:locked/>
    <w:rsid w:val="00FA0E2E"/>
    <w:rPr>
      <w:rFonts w:cs="Times New Roman"/>
      <w:lang w:eastAsia="en-US"/>
    </w:rPr>
  </w:style>
  <w:style w:type="character" w:styleId="PageNumber">
    <w:name w:val="page number"/>
    <w:basedOn w:val="DefaultParagraphFont"/>
    <w:uiPriority w:val="99"/>
    <w:rsid w:val="00DE7336"/>
    <w:rPr>
      <w:rFonts w:cs="Times New Roman"/>
    </w:rPr>
  </w:style>
  <w:style w:type="paragraph" w:customStyle="1" w:styleId="a1">
    <w:name w:val="Знак Знак Знак"/>
    <w:basedOn w:val="Normal"/>
    <w:link w:val="a2"/>
    <w:uiPriority w:val="99"/>
    <w:rsid w:val="00DE7336"/>
    <w:pPr>
      <w:spacing w:after="0" w:line="240" w:lineRule="auto"/>
    </w:pPr>
    <w:rPr>
      <w:rFonts w:ascii="Verdana" w:hAnsi="Verdana"/>
      <w:sz w:val="20"/>
      <w:szCs w:val="20"/>
      <w:lang w:val="en-US"/>
    </w:rPr>
  </w:style>
  <w:style w:type="paragraph" w:styleId="Header">
    <w:name w:val="header"/>
    <w:basedOn w:val="Normal"/>
    <w:link w:val="HeaderChar1"/>
    <w:uiPriority w:val="99"/>
    <w:rsid w:val="00DE7336"/>
    <w:pPr>
      <w:tabs>
        <w:tab w:val="center" w:pos="4677"/>
        <w:tab w:val="right" w:pos="9355"/>
      </w:tabs>
      <w:spacing w:after="0" w:line="240" w:lineRule="auto"/>
    </w:pPr>
    <w:rPr>
      <w:sz w:val="24"/>
      <w:szCs w:val="20"/>
      <w:lang w:eastAsia="ru-RU"/>
    </w:rPr>
  </w:style>
  <w:style w:type="character" w:customStyle="1" w:styleId="HeaderChar">
    <w:name w:val="Header Char"/>
    <w:basedOn w:val="DefaultParagraphFont"/>
    <w:link w:val="Header"/>
    <w:uiPriority w:val="99"/>
    <w:semiHidden/>
    <w:locked/>
    <w:rsid w:val="00FA0E2E"/>
    <w:rPr>
      <w:rFonts w:cs="Times New Roman"/>
      <w:lang w:eastAsia="en-US"/>
    </w:rPr>
  </w:style>
  <w:style w:type="character" w:customStyle="1" w:styleId="HeaderChar1">
    <w:name w:val="Header Char1"/>
    <w:link w:val="Header"/>
    <w:uiPriority w:val="99"/>
    <w:locked/>
    <w:rsid w:val="00DE7336"/>
    <w:rPr>
      <w:sz w:val="24"/>
    </w:rPr>
  </w:style>
  <w:style w:type="character" w:customStyle="1" w:styleId="a2">
    <w:name w:val="Знак Знак Знак Знак"/>
    <w:link w:val="a1"/>
    <w:uiPriority w:val="99"/>
    <w:locked/>
    <w:rsid w:val="00F10A32"/>
    <w:rPr>
      <w:rFonts w:ascii="Verdana" w:hAnsi="Verdana"/>
      <w:lang w:val="en-US" w:eastAsia="en-US"/>
    </w:rPr>
  </w:style>
  <w:style w:type="character" w:styleId="FollowedHyperlink">
    <w:name w:val="FollowedHyperlink"/>
    <w:basedOn w:val="DefaultParagraphFont"/>
    <w:uiPriority w:val="99"/>
    <w:rsid w:val="00A43C1A"/>
    <w:rPr>
      <w:rFonts w:cs="Times New Roman"/>
      <w:color w:val="800080"/>
      <w:u w:val="single"/>
    </w:rPr>
  </w:style>
  <w:style w:type="character" w:styleId="Strong">
    <w:name w:val="Strong"/>
    <w:basedOn w:val="DefaultParagraphFont"/>
    <w:uiPriority w:val="99"/>
    <w:qFormat/>
    <w:locked/>
    <w:rsid w:val="00A43C1A"/>
    <w:rPr>
      <w:rFonts w:ascii="Times New Roman" w:hAnsi="Times New Roman" w:cs="Times New Roman"/>
      <w:b/>
    </w:rPr>
  </w:style>
  <w:style w:type="paragraph" w:styleId="Caption">
    <w:name w:val="caption"/>
    <w:basedOn w:val="Normal"/>
    <w:next w:val="Normal"/>
    <w:uiPriority w:val="99"/>
    <w:qFormat/>
    <w:locked/>
    <w:rsid w:val="00A43C1A"/>
    <w:pPr>
      <w:suppressAutoHyphens/>
    </w:pPr>
    <w:rPr>
      <w:b/>
      <w:bCs/>
      <w:kern w:val="2"/>
      <w:sz w:val="20"/>
      <w:szCs w:val="20"/>
      <w:lang w:eastAsia="ar-SA"/>
    </w:rPr>
  </w:style>
  <w:style w:type="paragraph" w:styleId="List">
    <w:name w:val="List"/>
    <w:basedOn w:val="BodyText"/>
    <w:uiPriority w:val="99"/>
    <w:rsid w:val="00A43C1A"/>
    <w:pPr>
      <w:suppressAutoHyphens/>
      <w:spacing w:after="120" w:line="276" w:lineRule="auto"/>
      <w:jc w:val="left"/>
    </w:pPr>
    <w:rPr>
      <w:rFonts w:ascii="Calibri" w:eastAsia="Calibri" w:hAnsi="Calibri" w:cs="Mangal"/>
      <w:kern w:val="2"/>
      <w:sz w:val="22"/>
      <w:szCs w:val="22"/>
      <w:lang w:eastAsia="ar-SA"/>
    </w:rPr>
  </w:style>
  <w:style w:type="paragraph" w:styleId="Subtitle">
    <w:name w:val="Subtitle"/>
    <w:basedOn w:val="Normal"/>
    <w:link w:val="SubtitleChar"/>
    <w:uiPriority w:val="99"/>
    <w:qFormat/>
    <w:locked/>
    <w:rsid w:val="00A43C1A"/>
    <w:pPr>
      <w:suppressAutoHyphens/>
      <w:spacing w:after="60"/>
      <w:jc w:val="center"/>
      <w:outlineLvl w:val="1"/>
    </w:pPr>
    <w:rPr>
      <w:rFonts w:ascii="Arial" w:hAnsi="Arial" w:cs="Arial"/>
      <w:kern w:val="2"/>
      <w:sz w:val="24"/>
      <w:szCs w:val="24"/>
      <w:lang w:eastAsia="ar-SA"/>
    </w:rPr>
  </w:style>
  <w:style w:type="character" w:customStyle="1" w:styleId="SubtitleChar">
    <w:name w:val="Subtitle Char"/>
    <w:basedOn w:val="DefaultParagraphFont"/>
    <w:link w:val="Subtitle"/>
    <w:uiPriority w:val="99"/>
    <w:locked/>
    <w:rsid w:val="00A43C1A"/>
    <w:rPr>
      <w:rFonts w:ascii="Arial" w:hAnsi="Arial" w:cs="Arial"/>
      <w:kern w:val="2"/>
      <w:sz w:val="24"/>
      <w:szCs w:val="24"/>
      <w:lang w:val="ru-RU" w:eastAsia="ar-SA" w:bidi="ar-SA"/>
    </w:rPr>
  </w:style>
  <w:style w:type="character" w:customStyle="1" w:styleId="TitleChar">
    <w:name w:val="Title Char"/>
    <w:basedOn w:val="DefaultParagraphFont"/>
    <w:link w:val="Title"/>
    <w:uiPriority w:val="99"/>
    <w:locked/>
    <w:rsid w:val="00A43C1A"/>
    <w:rPr>
      <w:rFonts w:cs="Times New Roman"/>
      <w:b/>
      <w:bCs/>
      <w:kern w:val="2"/>
      <w:sz w:val="24"/>
      <w:lang w:val="ru-RU" w:eastAsia="ar-SA" w:bidi="ar-SA"/>
    </w:rPr>
  </w:style>
  <w:style w:type="paragraph" w:styleId="Title">
    <w:name w:val="Title"/>
    <w:basedOn w:val="Normal"/>
    <w:next w:val="Subtitle"/>
    <w:link w:val="TitleChar"/>
    <w:uiPriority w:val="99"/>
    <w:qFormat/>
    <w:locked/>
    <w:rsid w:val="00A43C1A"/>
    <w:pPr>
      <w:suppressAutoHyphens/>
      <w:spacing w:after="0" w:line="100" w:lineRule="atLeast"/>
      <w:jc w:val="center"/>
    </w:pPr>
    <w:rPr>
      <w:rFonts w:ascii="Times New Roman" w:hAnsi="Times New Roman"/>
      <w:b/>
      <w:bCs/>
      <w:kern w:val="2"/>
      <w:sz w:val="24"/>
      <w:szCs w:val="20"/>
      <w:lang w:eastAsia="ar-SA"/>
    </w:rPr>
  </w:style>
  <w:style w:type="character" w:customStyle="1" w:styleId="TitleChar1">
    <w:name w:val="Title Char1"/>
    <w:basedOn w:val="DefaultParagraphFont"/>
    <w:link w:val="Title"/>
    <w:uiPriority w:val="10"/>
    <w:rsid w:val="00411ADA"/>
    <w:rPr>
      <w:rFonts w:asciiTheme="majorHAnsi" w:eastAsiaTheme="majorEastAsia" w:hAnsiTheme="majorHAnsi" w:cstheme="majorBidi"/>
      <w:b/>
      <w:bCs/>
      <w:kern w:val="28"/>
      <w:sz w:val="32"/>
      <w:szCs w:val="32"/>
      <w:lang w:eastAsia="en-US"/>
    </w:rPr>
  </w:style>
  <w:style w:type="paragraph" w:customStyle="1" w:styleId="a3">
    <w:name w:val="Заголовок"/>
    <w:basedOn w:val="Normal"/>
    <w:next w:val="BodyText"/>
    <w:uiPriority w:val="99"/>
    <w:rsid w:val="00A43C1A"/>
    <w:pPr>
      <w:keepNext/>
      <w:suppressAutoHyphens/>
      <w:spacing w:before="240" w:after="120"/>
    </w:pPr>
    <w:rPr>
      <w:rFonts w:ascii="Arial" w:eastAsia="Microsoft YaHei" w:hAnsi="Arial" w:cs="Mangal"/>
      <w:kern w:val="2"/>
      <w:sz w:val="28"/>
      <w:szCs w:val="28"/>
      <w:lang w:eastAsia="ar-SA"/>
    </w:rPr>
  </w:style>
  <w:style w:type="paragraph" w:customStyle="1" w:styleId="3">
    <w:name w:val="Название3"/>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30">
    <w:name w:val="Указатель3"/>
    <w:basedOn w:val="Normal"/>
    <w:uiPriority w:val="99"/>
    <w:rsid w:val="00A43C1A"/>
    <w:pPr>
      <w:suppressLineNumbers/>
      <w:suppressAutoHyphens/>
    </w:pPr>
    <w:rPr>
      <w:rFonts w:cs="Mangal"/>
      <w:kern w:val="2"/>
      <w:lang w:eastAsia="ar-SA"/>
    </w:rPr>
  </w:style>
  <w:style w:type="paragraph" w:customStyle="1" w:styleId="2">
    <w:name w:val="Название2"/>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20">
    <w:name w:val="Указатель2"/>
    <w:basedOn w:val="Normal"/>
    <w:uiPriority w:val="99"/>
    <w:rsid w:val="00A43C1A"/>
    <w:pPr>
      <w:suppressLineNumbers/>
      <w:suppressAutoHyphens/>
    </w:pPr>
    <w:rPr>
      <w:rFonts w:cs="Mangal"/>
      <w:kern w:val="2"/>
      <w:lang w:eastAsia="ar-SA"/>
    </w:rPr>
  </w:style>
  <w:style w:type="paragraph" w:customStyle="1" w:styleId="10">
    <w:name w:val="Название1"/>
    <w:basedOn w:val="Normal"/>
    <w:uiPriority w:val="99"/>
    <w:rsid w:val="00A43C1A"/>
    <w:pPr>
      <w:suppressLineNumbers/>
      <w:suppressAutoHyphens/>
      <w:spacing w:before="120" w:after="120"/>
    </w:pPr>
    <w:rPr>
      <w:rFonts w:cs="Mangal"/>
      <w:i/>
      <w:iCs/>
      <w:kern w:val="2"/>
      <w:sz w:val="24"/>
      <w:szCs w:val="24"/>
      <w:lang w:eastAsia="ar-SA"/>
    </w:rPr>
  </w:style>
  <w:style w:type="paragraph" w:customStyle="1" w:styleId="11">
    <w:name w:val="Указатель1"/>
    <w:basedOn w:val="Normal"/>
    <w:uiPriority w:val="99"/>
    <w:rsid w:val="00A43C1A"/>
    <w:pPr>
      <w:suppressLineNumbers/>
      <w:suppressAutoHyphens/>
    </w:pPr>
    <w:rPr>
      <w:rFonts w:cs="Mangal"/>
      <w:kern w:val="2"/>
      <w:lang w:eastAsia="ar-SA"/>
    </w:rPr>
  </w:style>
  <w:style w:type="paragraph" w:customStyle="1" w:styleId="HTML1">
    <w:name w:val="Стандартный HTML1"/>
    <w:basedOn w:val="Normal"/>
    <w:uiPriority w:val="99"/>
    <w:rsid w:val="00A43C1A"/>
    <w:pPr>
      <w:suppressAutoHyphens/>
      <w:spacing w:after="0" w:line="100" w:lineRule="atLeast"/>
    </w:pPr>
    <w:rPr>
      <w:rFonts w:ascii="Courier New" w:hAnsi="Courier New" w:cs="Courier New"/>
      <w:kern w:val="2"/>
      <w:sz w:val="20"/>
      <w:szCs w:val="20"/>
      <w:lang w:eastAsia="ar-SA"/>
    </w:rPr>
  </w:style>
  <w:style w:type="paragraph" w:customStyle="1" w:styleId="12">
    <w:name w:val="Обычный (веб)1"/>
    <w:basedOn w:val="Normal"/>
    <w:uiPriority w:val="99"/>
    <w:rsid w:val="00A43C1A"/>
    <w:pPr>
      <w:suppressAutoHyphens/>
      <w:spacing w:before="280" w:after="280" w:line="100" w:lineRule="atLeast"/>
    </w:pPr>
    <w:rPr>
      <w:rFonts w:ascii="Times New Roman" w:hAnsi="Times New Roman"/>
      <w:kern w:val="2"/>
      <w:sz w:val="24"/>
      <w:szCs w:val="24"/>
      <w:lang w:eastAsia="ar-SA"/>
    </w:rPr>
  </w:style>
  <w:style w:type="paragraph" w:customStyle="1" w:styleId="13">
    <w:name w:val="Красная строка1"/>
    <w:basedOn w:val="BodyText"/>
    <w:uiPriority w:val="99"/>
    <w:rsid w:val="00A43C1A"/>
    <w:pPr>
      <w:suppressAutoHyphens/>
      <w:spacing w:line="100" w:lineRule="atLeast"/>
      <w:ind w:firstLine="210"/>
      <w:jc w:val="left"/>
    </w:pPr>
    <w:rPr>
      <w:rFonts w:eastAsia="Calibri"/>
      <w:kern w:val="2"/>
      <w:lang w:eastAsia="ar-SA"/>
    </w:rPr>
  </w:style>
  <w:style w:type="paragraph" w:customStyle="1" w:styleId="31">
    <w:name w:val="Основной текст с отступом 31"/>
    <w:basedOn w:val="Normal"/>
    <w:uiPriority w:val="99"/>
    <w:rsid w:val="00A43C1A"/>
    <w:pPr>
      <w:suppressAutoHyphens/>
      <w:spacing w:after="120"/>
      <w:ind w:left="283"/>
    </w:pPr>
    <w:rPr>
      <w:kern w:val="2"/>
      <w:sz w:val="16"/>
      <w:szCs w:val="16"/>
      <w:lang w:eastAsia="ar-SA"/>
    </w:rPr>
  </w:style>
  <w:style w:type="paragraph" w:customStyle="1" w:styleId="a4">
    <w:name w:val="Знак Знак Знак Знак Знак Знак Знак"/>
    <w:basedOn w:val="Normal"/>
    <w:uiPriority w:val="99"/>
    <w:rsid w:val="00A43C1A"/>
    <w:pPr>
      <w:suppressAutoHyphens/>
      <w:spacing w:after="160" w:line="240" w:lineRule="exact"/>
    </w:pPr>
    <w:rPr>
      <w:rFonts w:ascii="Verdana" w:hAnsi="Verdana" w:cs="Verdana"/>
      <w:kern w:val="2"/>
      <w:sz w:val="20"/>
      <w:szCs w:val="20"/>
      <w:lang w:val="en-US" w:eastAsia="ar-SA"/>
    </w:rPr>
  </w:style>
  <w:style w:type="paragraph" w:customStyle="1" w:styleId="a5">
    <w:name w:val="Содержимое таблицы"/>
    <w:basedOn w:val="Normal"/>
    <w:uiPriority w:val="99"/>
    <w:rsid w:val="00A43C1A"/>
    <w:pPr>
      <w:suppressLineNumbers/>
      <w:suppressAutoHyphens/>
      <w:spacing w:after="0" w:line="100" w:lineRule="atLeast"/>
    </w:pPr>
    <w:rPr>
      <w:rFonts w:ascii="Times New Roman" w:hAnsi="Times New Roman"/>
      <w:kern w:val="2"/>
      <w:sz w:val="24"/>
      <w:szCs w:val="24"/>
      <w:lang w:eastAsia="ar-SA"/>
    </w:rPr>
  </w:style>
  <w:style w:type="paragraph" w:customStyle="1" w:styleId="14">
    <w:name w:val="Абзац списка1"/>
    <w:basedOn w:val="Normal"/>
    <w:uiPriority w:val="99"/>
    <w:rsid w:val="00A43C1A"/>
    <w:pPr>
      <w:suppressAutoHyphens/>
      <w:spacing w:after="0"/>
      <w:ind w:left="720"/>
    </w:pPr>
    <w:rPr>
      <w:kern w:val="2"/>
      <w:lang w:eastAsia="ar-SA"/>
    </w:rPr>
  </w:style>
  <w:style w:type="paragraph" w:customStyle="1" w:styleId="15">
    <w:name w:val="Без интервала1"/>
    <w:uiPriority w:val="99"/>
    <w:rsid w:val="00A43C1A"/>
    <w:pPr>
      <w:widowControl w:val="0"/>
      <w:suppressAutoHyphens/>
    </w:pPr>
    <w:rPr>
      <w:rFonts w:ascii="Times New Roman CYR" w:hAnsi="Times New Roman CYR" w:cs="Times New Roman CYR"/>
      <w:kern w:val="2"/>
      <w:sz w:val="24"/>
      <w:szCs w:val="24"/>
      <w:lang w:eastAsia="ar-SA"/>
    </w:rPr>
  </w:style>
  <w:style w:type="paragraph" w:customStyle="1" w:styleId="text">
    <w:name w:val="text"/>
    <w:basedOn w:val="Normal"/>
    <w:uiPriority w:val="99"/>
    <w:rsid w:val="00A43C1A"/>
    <w:pPr>
      <w:suppressAutoHyphens/>
      <w:spacing w:before="280" w:after="280" w:line="100" w:lineRule="atLeast"/>
    </w:pPr>
    <w:rPr>
      <w:rFonts w:ascii="Times New Roman" w:hAnsi="Times New Roman"/>
      <w:kern w:val="2"/>
      <w:sz w:val="24"/>
      <w:szCs w:val="24"/>
      <w:lang w:eastAsia="ar-SA"/>
    </w:rPr>
  </w:style>
  <w:style w:type="character" w:customStyle="1" w:styleId="ConsPlusNormal0">
    <w:name w:val="ConsPlusNormal Знак"/>
    <w:link w:val="ConsPlusNormal"/>
    <w:uiPriority w:val="99"/>
    <w:locked/>
    <w:rsid w:val="00A43C1A"/>
    <w:rPr>
      <w:rFonts w:ascii="Arial" w:eastAsia="Times New Roman" w:hAnsi="Arial"/>
      <w:kern w:val="1"/>
      <w:lang w:val="ru-RU" w:eastAsia="ar-SA" w:bidi="ar-SA"/>
    </w:rPr>
  </w:style>
  <w:style w:type="paragraph" w:customStyle="1" w:styleId="S">
    <w:name w:val="S_Обычный"/>
    <w:basedOn w:val="Normal"/>
    <w:uiPriority w:val="99"/>
    <w:rsid w:val="00A43C1A"/>
    <w:pPr>
      <w:suppressAutoHyphens/>
      <w:spacing w:after="0" w:line="360" w:lineRule="auto"/>
      <w:ind w:firstLine="709"/>
      <w:jc w:val="both"/>
    </w:pPr>
    <w:rPr>
      <w:kern w:val="2"/>
      <w:sz w:val="24"/>
      <w:szCs w:val="24"/>
      <w:lang w:eastAsia="ar-SA"/>
    </w:rPr>
  </w:style>
  <w:style w:type="paragraph" w:customStyle="1" w:styleId="21">
    <w:name w:val="Основной текст с отступом 21"/>
    <w:basedOn w:val="Normal"/>
    <w:uiPriority w:val="99"/>
    <w:rsid w:val="00A43C1A"/>
    <w:pPr>
      <w:suppressAutoHyphens/>
      <w:spacing w:after="120" w:line="480" w:lineRule="auto"/>
      <w:ind w:left="283"/>
    </w:pPr>
    <w:rPr>
      <w:kern w:val="2"/>
      <w:sz w:val="24"/>
      <w:szCs w:val="24"/>
      <w:lang w:eastAsia="ar-SA"/>
    </w:rPr>
  </w:style>
  <w:style w:type="paragraph" w:customStyle="1" w:styleId="16">
    <w:name w:val="Текст сноски1"/>
    <w:basedOn w:val="Normal"/>
    <w:uiPriority w:val="99"/>
    <w:rsid w:val="00A43C1A"/>
    <w:pPr>
      <w:suppressAutoHyphens/>
      <w:spacing w:after="0" w:line="100" w:lineRule="atLeast"/>
    </w:pPr>
    <w:rPr>
      <w:kern w:val="2"/>
      <w:sz w:val="20"/>
      <w:szCs w:val="20"/>
      <w:lang w:eastAsia="ar-SA"/>
    </w:rPr>
  </w:style>
  <w:style w:type="paragraph" w:customStyle="1" w:styleId="22">
    <w:name w:val="Список_маркир.2"/>
    <w:basedOn w:val="Normal"/>
    <w:uiPriority w:val="99"/>
    <w:rsid w:val="00A43C1A"/>
    <w:pPr>
      <w:tabs>
        <w:tab w:val="left" w:pos="1021"/>
      </w:tabs>
      <w:suppressAutoHyphens/>
      <w:spacing w:after="0" w:line="360" w:lineRule="auto"/>
      <w:ind w:firstLine="567"/>
      <w:jc w:val="both"/>
    </w:pPr>
    <w:rPr>
      <w:rFonts w:ascii="Times New Roman" w:hAnsi="Times New Roman"/>
      <w:kern w:val="2"/>
      <w:sz w:val="24"/>
      <w:szCs w:val="24"/>
      <w:lang w:eastAsia="ar-SA"/>
    </w:rPr>
  </w:style>
  <w:style w:type="paragraph" w:customStyle="1" w:styleId="17">
    <w:name w:val="Текст выноски1"/>
    <w:basedOn w:val="Normal"/>
    <w:uiPriority w:val="99"/>
    <w:rsid w:val="00A43C1A"/>
    <w:pPr>
      <w:suppressAutoHyphens/>
      <w:spacing w:after="0" w:line="100" w:lineRule="atLeast"/>
    </w:pPr>
    <w:rPr>
      <w:rFonts w:ascii="Tahoma" w:hAnsi="Tahoma" w:cs="Tahoma"/>
      <w:kern w:val="2"/>
      <w:sz w:val="16"/>
      <w:szCs w:val="16"/>
      <w:lang w:eastAsia="ar-SA"/>
    </w:rPr>
  </w:style>
  <w:style w:type="paragraph" w:customStyle="1" w:styleId="Left">
    <w:name w:val="Left"/>
    <w:uiPriority w:val="99"/>
    <w:rsid w:val="00A43C1A"/>
    <w:pPr>
      <w:widowControl w:val="0"/>
      <w:suppressAutoHyphens/>
    </w:pPr>
    <w:rPr>
      <w:rFonts w:ascii="Times New Roman" w:hAnsi="Times New Roman"/>
      <w:kern w:val="2"/>
      <w:sz w:val="24"/>
      <w:szCs w:val="24"/>
      <w:lang w:eastAsia="ar-SA"/>
    </w:rPr>
  </w:style>
  <w:style w:type="paragraph" w:customStyle="1" w:styleId="a6">
    <w:name w:val="Заголовок таблицы"/>
    <w:basedOn w:val="a5"/>
    <w:uiPriority w:val="99"/>
    <w:rsid w:val="00A43C1A"/>
    <w:pPr>
      <w:jc w:val="center"/>
    </w:pPr>
    <w:rPr>
      <w:b/>
      <w:bCs/>
    </w:rPr>
  </w:style>
  <w:style w:type="character" w:customStyle="1" w:styleId="S2">
    <w:name w:val="S_Заголовок 2 Знак Знак"/>
    <w:link w:val="S20"/>
    <w:uiPriority w:val="99"/>
    <w:locked/>
    <w:rsid w:val="00A43C1A"/>
    <w:rPr>
      <w:sz w:val="28"/>
      <w:lang w:val="ru-RU" w:eastAsia="ru-RU"/>
    </w:rPr>
  </w:style>
  <w:style w:type="paragraph" w:customStyle="1" w:styleId="S20">
    <w:name w:val="S_Заголовок 2"/>
    <w:basedOn w:val="Heading2"/>
    <w:link w:val="S2"/>
    <w:autoRedefine/>
    <w:uiPriority w:val="99"/>
    <w:rsid w:val="00A43C1A"/>
    <w:pPr>
      <w:keepNext w:val="0"/>
      <w:ind w:left="709"/>
      <w:jc w:val="right"/>
    </w:pPr>
    <w:rPr>
      <w:rFonts w:eastAsia="Calibri"/>
      <w:b w:val="0"/>
      <w:bCs w:val="0"/>
      <w:sz w:val="28"/>
      <w:szCs w:val="20"/>
    </w:rPr>
  </w:style>
  <w:style w:type="paragraph" w:customStyle="1" w:styleId="a7">
    <w:name w:val="основной текст"/>
    <w:basedOn w:val="Normal"/>
    <w:uiPriority w:val="99"/>
    <w:rsid w:val="00A43C1A"/>
    <w:pPr>
      <w:spacing w:after="120" w:line="240" w:lineRule="auto"/>
      <w:ind w:firstLine="851"/>
      <w:jc w:val="both"/>
    </w:pPr>
    <w:rPr>
      <w:rFonts w:ascii="Arial" w:hAnsi="Arial"/>
      <w:sz w:val="28"/>
      <w:szCs w:val="20"/>
      <w:lang w:eastAsia="ru-RU"/>
    </w:rPr>
  </w:style>
  <w:style w:type="paragraph" w:customStyle="1" w:styleId="Default">
    <w:name w:val="Default"/>
    <w:uiPriority w:val="99"/>
    <w:rsid w:val="00A43C1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semiHidden/>
    <w:rsid w:val="00A43C1A"/>
    <w:pPr>
      <w:autoSpaceDE w:val="0"/>
      <w:autoSpaceDN w:val="0"/>
      <w:adjustRightInd w:val="0"/>
    </w:pPr>
    <w:rPr>
      <w:rFonts w:ascii="Courier New" w:hAnsi="Courier New" w:cs="Courier New"/>
      <w:sz w:val="20"/>
      <w:szCs w:val="20"/>
    </w:rPr>
  </w:style>
  <w:style w:type="paragraph" w:customStyle="1" w:styleId="18">
    <w:name w:val="Знак Знак Знак Знак Знак1 Знак"/>
    <w:basedOn w:val="Normal"/>
    <w:uiPriority w:val="99"/>
    <w:rsid w:val="00A43C1A"/>
    <w:pPr>
      <w:spacing w:after="160" w:line="240" w:lineRule="exact"/>
    </w:pPr>
    <w:rPr>
      <w:rFonts w:ascii="Verdana" w:hAnsi="Verdana"/>
      <w:sz w:val="24"/>
      <w:szCs w:val="24"/>
      <w:lang w:val="en-US"/>
    </w:rPr>
  </w:style>
  <w:style w:type="paragraph" w:customStyle="1" w:styleId="Oaieaaaa">
    <w:name w:val="Oaiea (aa?a)"/>
    <w:basedOn w:val="Normal"/>
    <w:uiPriority w:val="99"/>
    <w:rsid w:val="00A43C1A"/>
    <w:pPr>
      <w:spacing w:after="0" w:line="240" w:lineRule="auto"/>
      <w:jc w:val="right"/>
    </w:pPr>
    <w:rPr>
      <w:rFonts w:ascii="Century Schoolbook" w:hAnsi="Century Schoolbook"/>
      <w:sz w:val="24"/>
      <w:szCs w:val="20"/>
      <w:lang w:eastAsia="ru-RU"/>
    </w:rPr>
  </w:style>
  <w:style w:type="character" w:customStyle="1" w:styleId="4">
    <w:name w:val="Основной текст (4)_"/>
    <w:basedOn w:val="DefaultParagraphFont"/>
    <w:link w:val="40"/>
    <w:uiPriority w:val="99"/>
    <w:locked/>
    <w:rsid w:val="00A43C1A"/>
    <w:rPr>
      <w:rFonts w:cs="Times New Roman"/>
      <w:b/>
      <w:bCs/>
      <w:sz w:val="28"/>
      <w:szCs w:val="28"/>
      <w:shd w:val="clear" w:color="auto" w:fill="FFFFFF"/>
      <w:lang w:bidi="ar-SA"/>
    </w:rPr>
  </w:style>
  <w:style w:type="paragraph" w:customStyle="1" w:styleId="40">
    <w:name w:val="Основной текст (4)"/>
    <w:basedOn w:val="Normal"/>
    <w:link w:val="4"/>
    <w:uiPriority w:val="99"/>
    <w:rsid w:val="00A43C1A"/>
    <w:pPr>
      <w:widowControl w:val="0"/>
      <w:shd w:val="clear" w:color="auto" w:fill="FFFFFF"/>
      <w:spacing w:before="5880" w:after="0" w:line="240" w:lineRule="atLeast"/>
      <w:jc w:val="center"/>
    </w:pPr>
    <w:rPr>
      <w:rFonts w:ascii="Times New Roman" w:hAnsi="Times New Roman"/>
      <w:b/>
      <w:bCs/>
      <w:noProof/>
      <w:sz w:val="28"/>
      <w:szCs w:val="28"/>
      <w:shd w:val="clear" w:color="auto" w:fill="FFFFFF"/>
      <w:lang w:val="ru-RU" w:eastAsia="ru-RU"/>
    </w:rPr>
  </w:style>
  <w:style w:type="character" w:customStyle="1" w:styleId="19">
    <w:name w:val="Основной шрифт абзаца1"/>
    <w:uiPriority w:val="99"/>
    <w:rsid w:val="00A43C1A"/>
  </w:style>
  <w:style w:type="character" w:customStyle="1" w:styleId="WW8Num2z0">
    <w:name w:val="WW8Num2z0"/>
    <w:uiPriority w:val="99"/>
    <w:rsid w:val="00A43C1A"/>
    <w:rPr>
      <w:rFonts w:ascii="Symbol" w:hAnsi="Symbol"/>
    </w:rPr>
  </w:style>
  <w:style w:type="character" w:customStyle="1" w:styleId="WW8Num3z0">
    <w:name w:val="WW8Num3z0"/>
    <w:uiPriority w:val="99"/>
    <w:rsid w:val="00A43C1A"/>
  </w:style>
  <w:style w:type="character" w:customStyle="1" w:styleId="WW8Num6z0">
    <w:name w:val="WW8Num6z0"/>
    <w:uiPriority w:val="99"/>
    <w:rsid w:val="00A43C1A"/>
    <w:rPr>
      <w:rFonts w:ascii="Symbol" w:hAnsi="Symbol"/>
    </w:rPr>
  </w:style>
  <w:style w:type="character" w:customStyle="1" w:styleId="WW8Num10z0">
    <w:name w:val="WW8Num10z0"/>
    <w:uiPriority w:val="99"/>
    <w:rsid w:val="00A43C1A"/>
    <w:rPr>
      <w:rFonts w:ascii="Symbol" w:hAnsi="Symbol"/>
    </w:rPr>
  </w:style>
  <w:style w:type="character" w:customStyle="1" w:styleId="WW8Num11z0">
    <w:name w:val="WW8Num11z0"/>
    <w:uiPriority w:val="99"/>
    <w:rsid w:val="00A43C1A"/>
    <w:rPr>
      <w:rFonts w:ascii="Symbol" w:hAnsi="Symbol"/>
    </w:rPr>
  </w:style>
  <w:style w:type="character" w:customStyle="1" w:styleId="WW8Num12z0">
    <w:name w:val="WW8Num12z0"/>
    <w:uiPriority w:val="99"/>
    <w:rsid w:val="00A43C1A"/>
    <w:rPr>
      <w:rFonts w:ascii="Symbol" w:hAnsi="Symbol"/>
    </w:rPr>
  </w:style>
  <w:style w:type="character" w:customStyle="1" w:styleId="32">
    <w:name w:val="Основной шрифт абзаца3"/>
    <w:uiPriority w:val="99"/>
    <w:rsid w:val="00A43C1A"/>
  </w:style>
  <w:style w:type="character" w:customStyle="1" w:styleId="WW8Num1z0">
    <w:name w:val="WW8Num1z0"/>
    <w:uiPriority w:val="99"/>
    <w:rsid w:val="00A43C1A"/>
    <w:rPr>
      <w:rFonts w:ascii="Symbol" w:hAnsi="Symbol"/>
    </w:rPr>
  </w:style>
  <w:style w:type="character" w:customStyle="1" w:styleId="WW8Num6z1">
    <w:name w:val="WW8Num6z1"/>
    <w:uiPriority w:val="99"/>
    <w:rsid w:val="00A43C1A"/>
    <w:rPr>
      <w:rFonts w:ascii="Courier New" w:hAnsi="Courier New"/>
    </w:rPr>
  </w:style>
  <w:style w:type="character" w:customStyle="1" w:styleId="WW8Num6z2">
    <w:name w:val="WW8Num6z2"/>
    <w:uiPriority w:val="99"/>
    <w:rsid w:val="00A43C1A"/>
    <w:rPr>
      <w:rFonts w:ascii="Wingdings" w:hAnsi="Wingdings"/>
    </w:rPr>
  </w:style>
  <w:style w:type="character" w:customStyle="1" w:styleId="23">
    <w:name w:val="Основной шрифт абзаца2"/>
    <w:uiPriority w:val="99"/>
    <w:rsid w:val="00A43C1A"/>
  </w:style>
  <w:style w:type="character" w:customStyle="1" w:styleId="1a">
    <w:name w:val="Заголовок 1 Знак"/>
    <w:uiPriority w:val="99"/>
    <w:rsid w:val="00A43C1A"/>
    <w:rPr>
      <w:rFonts w:ascii="Tahoma" w:hAnsi="Tahoma"/>
      <w:color w:val="2E3432"/>
      <w:kern w:val="2"/>
      <w:sz w:val="38"/>
    </w:rPr>
  </w:style>
  <w:style w:type="character" w:customStyle="1" w:styleId="24">
    <w:name w:val="Заголовок 2 Знак"/>
    <w:uiPriority w:val="99"/>
    <w:rsid w:val="00A43C1A"/>
    <w:rPr>
      <w:rFonts w:ascii="Tahoma" w:hAnsi="Tahoma"/>
      <w:sz w:val="34"/>
    </w:rPr>
  </w:style>
  <w:style w:type="character" w:customStyle="1" w:styleId="33">
    <w:name w:val="Заголовок 3 Знак"/>
    <w:uiPriority w:val="99"/>
    <w:rsid w:val="00A43C1A"/>
    <w:rPr>
      <w:rFonts w:ascii="Tahoma" w:hAnsi="Tahoma"/>
      <w:sz w:val="29"/>
    </w:rPr>
  </w:style>
  <w:style w:type="character" w:customStyle="1" w:styleId="41">
    <w:name w:val="Заголовок 4 Знак"/>
    <w:uiPriority w:val="99"/>
    <w:rsid w:val="00A43C1A"/>
    <w:rPr>
      <w:rFonts w:ascii="Tahoma" w:hAnsi="Tahoma"/>
      <w:b/>
      <w:sz w:val="24"/>
    </w:rPr>
  </w:style>
  <w:style w:type="character" w:customStyle="1" w:styleId="5">
    <w:name w:val="Заголовок 5 Знак"/>
    <w:uiPriority w:val="99"/>
    <w:rsid w:val="00A43C1A"/>
    <w:rPr>
      <w:rFonts w:ascii="Tahoma" w:hAnsi="Tahoma"/>
      <w:b/>
      <w:sz w:val="24"/>
    </w:rPr>
  </w:style>
  <w:style w:type="character" w:customStyle="1" w:styleId="6">
    <w:name w:val="Заголовок 6 Знак"/>
    <w:uiPriority w:val="99"/>
    <w:rsid w:val="00A43C1A"/>
    <w:rPr>
      <w:rFonts w:ascii="Tahoma" w:hAnsi="Tahoma"/>
      <w:b/>
      <w:sz w:val="24"/>
    </w:rPr>
  </w:style>
  <w:style w:type="character" w:customStyle="1" w:styleId="HTML">
    <w:name w:val="Стандартный HTML Знак"/>
    <w:uiPriority w:val="99"/>
    <w:rsid w:val="00A43C1A"/>
    <w:rPr>
      <w:rFonts w:ascii="Courier New" w:hAnsi="Courier New"/>
      <w:sz w:val="20"/>
    </w:rPr>
  </w:style>
  <w:style w:type="character" w:customStyle="1" w:styleId="a8">
    <w:name w:val="Гипертекстовая ссылка"/>
    <w:uiPriority w:val="99"/>
    <w:rsid w:val="00A43C1A"/>
    <w:rPr>
      <w:b/>
      <w:color w:val="008000"/>
    </w:rPr>
  </w:style>
  <w:style w:type="character" w:customStyle="1" w:styleId="a9">
    <w:name w:val="Основной текст Знак"/>
    <w:uiPriority w:val="99"/>
    <w:rsid w:val="00A43C1A"/>
    <w:rPr>
      <w:sz w:val="22"/>
    </w:rPr>
  </w:style>
  <w:style w:type="character" w:customStyle="1" w:styleId="aa">
    <w:name w:val="Красная строка Знак"/>
    <w:uiPriority w:val="99"/>
    <w:rsid w:val="00A43C1A"/>
    <w:rPr>
      <w:rFonts w:ascii="Times New Roman" w:hAnsi="Times New Roman"/>
      <w:sz w:val="24"/>
    </w:rPr>
  </w:style>
  <w:style w:type="character" w:customStyle="1" w:styleId="34">
    <w:name w:val="Основной текст с отступом 3 Знак"/>
    <w:uiPriority w:val="99"/>
    <w:rsid w:val="00A43C1A"/>
    <w:rPr>
      <w:sz w:val="16"/>
    </w:rPr>
  </w:style>
  <w:style w:type="character" w:customStyle="1" w:styleId="WW-Absatz-Standardschriftart111111111">
    <w:name w:val="WW-Absatz-Standardschriftart111111111"/>
    <w:uiPriority w:val="99"/>
    <w:rsid w:val="00A43C1A"/>
  </w:style>
  <w:style w:type="character" w:customStyle="1" w:styleId="apple-style-span">
    <w:name w:val="apple-style-span"/>
    <w:basedOn w:val="23"/>
    <w:uiPriority w:val="99"/>
    <w:rsid w:val="00A43C1A"/>
    <w:rPr>
      <w:rFonts w:ascii="Times New Roman" w:hAnsi="Times New Roman" w:cs="Times New Roman"/>
    </w:rPr>
  </w:style>
  <w:style w:type="character" w:customStyle="1" w:styleId="S0">
    <w:name w:val="S_Обычный Знак"/>
    <w:uiPriority w:val="99"/>
    <w:rsid w:val="00A43C1A"/>
    <w:rPr>
      <w:sz w:val="24"/>
      <w:lang w:val="ru-RU" w:eastAsia="ar-SA" w:bidi="ar-SA"/>
    </w:rPr>
  </w:style>
  <w:style w:type="character" w:customStyle="1" w:styleId="25">
    <w:name w:val="Основной текст с отступом 2 Знак"/>
    <w:uiPriority w:val="99"/>
    <w:rsid w:val="00A43C1A"/>
    <w:rPr>
      <w:sz w:val="24"/>
      <w:lang w:val="ru-RU" w:eastAsia="ar-SA" w:bidi="ar-SA"/>
    </w:rPr>
  </w:style>
  <w:style w:type="character" w:customStyle="1" w:styleId="ab">
    <w:name w:val="Символ сноски"/>
    <w:uiPriority w:val="99"/>
    <w:rsid w:val="00A43C1A"/>
    <w:rPr>
      <w:vertAlign w:val="superscript"/>
    </w:rPr>
  </w:style>
  <w:style w:type="character" w:customStyle="1" w:styleId="ac">
    <w:name w:val="Текст сноски Знак"/>
    <w:uiPriority w:val="99"/>
    <w:rsid w:val="00A43C1A"/>
    <w:rPr>
      <w:lang w:val="ru-RU" w:eastAsia="ar-SA" w:bidi="ar-SA"/>
    </w:rPr>
  </w:style>
  <w:style w:type="character" w:customStyle="1" w:styleId="1b">
    <w:name w:val="Номер страницы1"/>
    <w:uiPriority w:val="99"/>
    <w:rsid w:val="00A43C1A"/>
  </w:style>
  <w:style w:type="character" w:customStyle="1" w:styleId="ad">
    <w:name w:val="Нижний колонтитул Знак"/>
    <w:uiPriority w:val="99"/>
    <w:rsid w:val="00A43C1A"/>
    <w:rPr>
      <w:sz w:val="24"/>
      <w:lang w:val="ru-RU" w:eastAsia="ar-SA" w:bidi="ar-SA"/>
    </w:rPr>
  </w:style>
  <w:style w:type="character" w:customStyle="1" w:styleId="ae">
    <w:name w:val="Верхний колонтитул Знак"/>
    <w:uiPriority w:val="99"/>
    <w:rsid w:val="00A43C1A"/>
    <w:rPr>
      <w:sz w:val="24"/>
      <w:lang w:val="ru-RU" w:eastAsia="ar-SA" w:bidi="ar-SA"/>
    </w:rPr>
  </w:style>
  <w:style w:type="character" w:customStyle="1" w:styleId="af">
    <w:name w:val="Текст выноски Знак"/>
    <w:uiPriority w:val="99"/>
    <w:rsid w:val="00A43C1A"/>
    <w:rPr>
      <w:rFonts w:ascii="Tahoma" w:hAnsi="Tahoma"/>
      <w:sz w:val="16"/>
    </w:rPr>
  </w:style>
  <w:style w:type="character" w:customStyle="1" w:styleId="apple-converted-space">
    <w:name w:val="apple-converted-space"/>
    <w:basedOn w:val="23"/>
    <w:uiPriority w:val="99"/>
    <w:rsid w:val="00A43C1A"/>
    <w:rPr>
      <w:rFonts w:ascii="Times New Roman" w:hAnsi="Times New Roman" w:cs="Times New Roman"/>
    </w:rPr>
  </w:style>
  <w:style w:type="character" w:customStyle="1" w:styleId="af0">
    <w:name w:val="Название Знак"/>
    <w:uiPriority w:val="99"/>
    <w:rsid w:val="00A43C1A"/>
    <w:rPr>
      <w:rFonts w:ascii="Times New Roman" w:hAnsi="Times New Roman"/>
      <w:sz w:val="24"/>
    </w:rPr>
  </w:style>
  <w:style w:type="character" w:customStyle="1" w:styleId="110">
    <w:name w:val="Основной шрифт абзаца11"/>
    <w:uiPriority w:val="99"/>
    <w:rsid w:val="00A43C1A"/>
  </w:style>
  <w:style w:type="character" w:customStyle="1" w:styleId="af1">
    <w:name w:val="Маркеры списка"/>
    <w:uiPriority w:val="99"/>
    <w:rsid w:val="00A43C1A"/>
    <w:rPr>
      <w:rFonts w:ascii="OpenSymbol" w:hAnsi="OpenSymbol"/>
    </w:rPr>
  </w:style>
  <w:style w:type="character" w:customStyle="1" w:styleId="ListLabel1">
    <w:name w:val="ListLabel 1"/>
    <w:uiPriority w:val="99"/>
    <w:rsid w:val="00A43C1A"/>
  </w:style>
  <w:style w:type="character" w:customStyle="1" w:styleId="ListLabel2">
    <w:name w:val="ListLabel 2"/>
    <w:uiPriority w:val="99"/>
    <w:rsid w:val="00A43C1A"/>
  </w:style>
  <w:style w:type="character" w:customStyle="1" w:styleId="ListLabel3">
    <w:name w:val="ListLabel 3"/>
    <w:uiPriority w:val="99"/>
    <w:rsid w:val="00A43C1A"/>
  </w:style>
  <w:style w:type="character" w:customStyle="1" w:styleId="af2">
    <w:name w:val="Символ нумерации"/>
    <w:uiPriority w:val="99"/>
    <w:rsid w:val="00A43C1A"/>
  </w:style>
  <w:style w:type="numbering" w:customStyle="1" w:styleId="1">
    <w:name w:val="Стиль1"/>
    <w:rsid w:val="00411ADA"/>
    <w:pPr>
      <w:numPr>
        <w:numId w:val="17"/>
      </w:numPr>
    </w:pPr>
  </w:style>
</w:styles>
</file>

<file path=word/webSettings.xml><?xml version="1.0" encoding="utf-8"?>
<w:webSettings xmlns:r="http://schemas.openxmlformats.org/officeDocument/2006/relationships" xmlns:w="http://schemas.openxmlformats.org/wordprocessingml/2006/main">
  <w:divs>
    <w:div w:id="1222252298">
      <w:marLeft w:val="0"/>
      <w:marRight w:val="0"/>
      <w:marTop w:val="0"/>
      <w:marBottom w:val="0"/>
      <w:divBdr>
        <w:top w:val="none" w:sz="0" w:space="0" w:color="auto"/>
        <w:left w:val="none" w:sz="0" w:space="0" w:color="auto"/>
        <w:bottom w:val="none" w:sz="0" w:space="0" w:color="auto"/>
        <w:right w:val="none" w:sz="0" w:space="0" w:color="auto"/>
      </w:divBdr>
    </w:div>
    <w:div w:id="1222252299">
      <w:marLeft w:val="0"/>
      <w:marRight w:val="0"/>
      <w:marTop w:val="0"/>
      <w:marBottom w:val="0"/>
      <w:divBdr>
        <w:top w:val="none" w:sz="0" w:space="0" w:color="auto"/>
        <w:left w:val="none" w:sz="0" w:space="0" w:color="auto"/>
        <w:bottom w:val="none" w:sz="0" w:space="0" w:color="auto"/>
        <w:right w:val="none" w:sz="0" w:space="0" w:color="auto"/>
      </w:divBdr>
    </w:div>
    <w:div w:id="1222252300">
      <w:marLeft w:val="0"/>
      <w:marRight w:val="0"/>
      <w:marTop w:val="0"/>
      <w:marBottom w:val="0"/>
      <w:divBdr>
        <w:top w:val="none" w:sz="0" w:space="0" w:color="auto"/>
        <w:left w:val="none" w:sz="0" w:space="0" w:color="auto"/>
        <w:bottom w:val="none" w:sz="0" w:space="0" w:color="auto"/>
        <w:right w:val="none" w:sz="0" w:space="0" w:color="auto"/>
      </w:divBdr>
    </w:div>
    <w:div w:id="1222252301">
      <w:marLeft w:val="0"/>
      <w:marRight w:val="0"/>
      <w:marTop w:val="0"/>
      <w:marBottom w:val="0"/>
      <w:divBdr>
        <w:top w:val="none" w:sz="0" w:space="0" w:color="auto"/>
        <w:left w:val="none" w:sz="0" w:space="0" w:color="auto"/>
        <w:bottom w:val="none" w:sz="0" w:space="0" w:color="auto"/>
        <w:right w:val="none" w:sz="0" w:space="0" w:color="auto"/>
      </w:divBdr>
    </w:div>
    <w:div w:id="1222252302">
      <w:marLeft w:val="0"/>
      <w:marRight w:val="0"/>
      <w:marTop w:val="0"/>
      <w:marBottom w:val="0"/>
      <w:divBdr>
        <w:top w:val="none" w:sz="0" w:space="0" w:color="auto"/>
        <w:left w:val="none" w:sz="0" w:space="0" w:color="auto"/>
        <w:bottom w:val="none" w:sz="0" w:space="0" w:color="auto"/>
        <w:right w:val="none" w:sz="0" w:space="0" w:color="auto"/>
      </w:divBdr>
    </w:div>
    <w:div w:id="122225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1690</TotalTime>
  <Pages>47</Pages>
  <Words>14897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72</cp:revision>
  <cp:lastPrinted>2018-08-06T03:51:00Z</cp:lastPrinted>
  <dcterms:created xsi:type="dcterms:W3CDTF">2015-10-02T02:08:00Z</dcterms:created>
  <dcterms:modified xsi:type="dcterms:W3CDTF">2018-08-29T04:33:00Z</dcterms:modified>
</cp:coreProperties>
</file>