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8" w:rsidRDefault="004D4AD8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4D4AD8" w:rsidRDefault="004D4AD8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4D4AD8" w:rsidRDefault="004D4AD8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4D4AD8" w:rsidRDefault="004D4AD8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4D4AD8" w:rsidRDefault="004D4AD8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15  от 28.08.2018г.</w:t>
      </w:r>
    </w:p>
    <w:p w:rsidR="004D4AD8" w:rsidRDefault="004D4AD8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4D4AD8" w:rsidRDefault="004D4AD8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4D4AD8" w:rsidRDefault="004D4AD8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4D4AD8" w:rsidRDefault="004D4AD8" w:rsidP="00D65C1E">
      <w:pPr>
        <w:jc w:val="center"/>
        <w:rPr>
          <w:sz w:val="24"/>
          <w:szCs w:val="24"/>
        </w:rPr>
      </w:pPr>
    </w:p>
    <w:p w:rsidR="004D4AD8" w:rsidRDefault="004D4AD8" w:rsidP="00D65C1E">
      <w:pPr>
        <w:jc w:val="center"/>
      </w:pPr>
    </w:p>
    <w:p w:rsidR="004D4AD8" w:rsidRDefault="004D4AD8" w:rsidP="00D65C1E">
      <w:pPr>
        <w:jc w:val="center"/>
      </w:pPr>
    </w:p>
    <w:p w:rsidR="004D4AD8" w:rsidRDefault="004D4AD8" w:rsidP="00D65C1E">
      <w:pPr>
        <w:jc w:val="center"/>
      </w:pPr>
    </w:p>
    <w:p w:rsidR="004D4AD8" w:rsidRDefault="004D4AD8" w:rsidP="00D65C1E">
      <w:pPr>
        <w:jc w:val="center"/>
      </w:pPr>
    </w:p>
    <w:p w:rsidR="004D4AD8" w:rsidRDefault="004D4AD8" w:rsidP="00D65C1E">
      <w:pPr>
        <w:jc w:val="center"/>
      </w:pPr>
    </w:p>
    <w:p w:rsidR="004D4AD8" w:rsidRDefault="004D4AD8" w:rsidP="00FC20B3"/>
    <w:p w:rsidR="004D4AD8" w:rsidRDefault="004D4AD8" w:rsidP="00FC20B3"/>
    <w:p w:rsidR="004D4AD8" w:rsidRDefault="004D4AD8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АДМИНИСТРАЦИЯ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«28» августа 2018 года                                                                          № 35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с. Икей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2B05"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2B05">
        <w:rPr>
          <w:rFonts w:ascii="Times New Roman" w:hAnsi="Times New Roman"/>
          <w:b/>
          <w:i/>
          <w:sz w:val="28"/>
          <w:szCs w:val="28"/>
        </w:rPr>
        <w:t>«Формирование современной городской среды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2B05">
        <w:rPr>
          <w:rFonts w:ascii="Times New Roman" w:hAnsi="Times New Roman"/>
          <w:b/>
          <w:i/>
          <w:sz w:val="28"/>
          <w:szCs w:val="28"/>
        </w:rPr>
        <w:t>Икейского муниципального образования на 2018-2022 годы»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 организации местного самоуправления в Российской Федерации» руководствуясь ст. 24 Устава Икейского муниципального образования,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 муниципальных программ Икейского сельского поселения и их формирования и реализации» (с внесенными изменениями и дополнениями от 28.08.2017  года № 40)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ПОСТАНОВЛЯЮ: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1.Внести изменения в муниципальную программу «Формирование современной городской среды  Икейского муниципального образования на 2018-2022 годы», утвержденную постановлением администрации № 3 от 31.01.2018 года, изложив её (программу) в новой редакции (прилагается).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2.Опубликовать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Глава Икейского</w:t>
      </w:r>
    </w:p>
    <w:p w:rsidR="004D4AD8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С.А. Мусаев</w:t>
      </w:r>
    </w:p>
    <w:p w:rsidR="004D4AD8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УТВЕРЖДЕНА</w:t>
      </w: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Икейского муниципального образования </w:t>
      </w: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                                                  от «28»   августа          2018 года  № 35 </w:t>
      </w: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B2B05">
        <w:rPr>
          <w:rFonts w:ascii="Times New Roman" w:hAnsi="Times New Roman"/>
          <w:b/>
          <w:sz w:val="52"/>
          <w:szCs w:val="52"/>
        </w:rPr>
        <w:t>Муниципальная программа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«Формирования современной городской среды на территории Икейского муниципального образования на 2018-</w:t>
      </w:r>
      <w:smartTag w:uri="urn:schemas-microsoft-com:office:smarttags" w:element="metricconverter">
        <w:smartTagPr>
          <w:attr w:name="ProductID" w:val="2022 г"/>
        </w:smartTagPr>
        <w:r w:rsidRPr="001B2B05">
          <w:rPr>
            <w:rFonts w:ascii="Times New Roman" w:hAnsi="Times New Roman"/>
            <w:sz w:val="28"/>
            <w:szCs w:val="28"/>
          </w:rPr>
          <w:t>2022 г</w:t>
        </w:r>
      </w:smartTag>
      <w:r w:rsidRPr="001B2B05">
        <w:rPr>
          <w:rFonts w:ascii="Times New Roman" w:hAnsi="Times New Roman"/>
          <w:sz w:val="28"/>
          <w:szCs w:val="28"/>
        </w:rPr>
        <w:t>.г.»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С. Икей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328"/>
        <w:gridCol w:w="4241"/>
      </w:tblGrid>
      <w:tr w:rsidR="004D4AD8" w:rsidRPr="001B2B05" w:rsidTr="001B2B05">
        <w:tc>
          <w:tcPr>
            <w:tcW w:w="532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B2B0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Икейского  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 от_28.08.2018 года №_35</w:t>
            </w:r>
            <w:r w:rsidRPr="001B2B0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4D4AD8" w:rsidRPr="001B2B05" w:rsidRDefault="004D4AD8" w:rsidP="001B2B05">
      <w:pPr>
        <w:spacing w:after="0" w:line="240" w:lineRule="auto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B0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B05">
        <w:rPr>
          <w:rFonts w:ascii="Times New Roman" w:hAnsi="Times New Roman"/>
          <w:b/>
          <w:bCs/>
          <w:sz w:val="28"/>
          <w:szCs w:val="28"/>
        </w:rPr>
        <w:t>«Формирование современной  городской среды в Икейском  муниципальном образовании  на 2018 - 2022 годы»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1. Паспорт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B05">
        <w:rPr>
          <w:rFonts w:ascii="Times New Roman" w:hAnsi="Times New Roman"/>
          <w:b/>
          <w:bCs/>
          <w:sz w:val="28"/>
          <w:szCs w:val="28"/>
        </w:rPr>
        <w:t>«Формирование   современной  городской среды в Икейском  сельском поселении на 2018 - 2022 годы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«Формирование современной городской среды Икейского муниципального образования на 2018-2022 годы»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Администрация Икейского муниципального образования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отсутствуют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Цель:</w:t>
            </w:r>
          </w:p>
          <w:p w:rsidR="004D4AD8" w:rsidRPr="001B2B05" w:rsidRDefault="004D4AD8" w:rsidP="001B2B05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Создание современной комфортной среды в   Икейском   муниципальном образовании</w:t>
            </w:r>
          </w:p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2B05">
              <w:rPr>
                <w:rFonts w:ascii="Times New Roman" w:hAnsi="Times New Roman"/>
                <w:b/>
              </w:rPr>
              <w:t>Задачи: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1. Повышение уровня благоустройства дворовых территорий многоквартирных домов.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86"/>
            </w:tblGrid>
            <w:tr w:rsidR="004D4AD8" w:rsidRPr="001B2B05">
              <w:tc>
                <w:tcPr>
                  <w:tcW w:w="6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AD8" w:rsidRPr="001B2B05" w:rsidRDefault="004D4AD8" w:rsidP="001B2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</w:rPr>
                    <w:t>2. Повышение уровня благоустройства общественных территорий.</w:t>
                  </w:r>
                </w:p>
                <w:p w:rsidR="004D4AD8" w:rsidRPr="001B2B05" w:rsidRDefault="004D4AD8" w:rsidP="001B2B05">
                  <w:pPr>
                    <w:pStyle w:val="14"/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1B2B05">
                    <w:rPr>
                      <w:rFonts w:ascii="Times New Roman" w:hAnsi="Times New Roman"/>
                    </w:rPr>
                    <w:t>3.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предпринимателей.</w:t>
                  </w:r>
                </w:p>
                <w:p w:rsidR="004D4AD8" w:rsidRPr="001B2B05" w:rsidRDefault="004D4AD8" w:rsidP="001B2B0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B05">
                    <w:rPr>
                      <w:rFonts w:ascii="Times New Roman" w:hAnsi="Times New Roman"/>
                      <w:sz w:val="20"/>
                      <w:szCs w:val="20"/>
                    </w:rPr>
                    <w:t>4. Повышение уровня благоустройства индивидуальных жилых домов и земельных участков, предоставленных для их размещения</w:t>
                  </w:r>
                </w:p>
                <w:p w:rsidR="004D4AD8" w:rsidRPr="001B2B05" w:rsidRDefault="004D4AD8" w:rsidP="001B2B0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B05">
                    <w:rPr>
                      <w:rFonts w:ascii="Times New Roman" w:hAnsi="Times New Roman"/>
                      <w:sz w:val="20"/>
                      <w:szCs w:val="20"/>
                    </w:rPr>
                    <w:t>5. Повышение уровня вовлеченности граждан и организаций в реализацию мероприятий по благоустройству территории.</w:t>
                  </w:r>
                </w:p>
              </w:tc>
            </w:tr>
          </w:tbl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1. Благоустройство дворовых территорий многоквартирных домов.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2. Благоустройство общественных территорий.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4D4AD8" w:rsidRPr="001B2B05" w:rsidRDefault="004D4AD8" w:rsidP="001B2B05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- количество благоустроенных дворовых территорий многоквартирных домов;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площадь благоустроенных дворовых территорий многоквартирных домов;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площадь благоустроенных общественных территорий;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  <w:i/>
              </w:rPr>
            </w:pPr>
            <w:r w:rsidRPr="001B2B05">
              <w:rPr>
                <w:rFonts w:ascii="Times New Roman" w:hAnsi="Times New Roman"/>
                <w:i/>
              </w:rPr>
              <w:t>- площадь благоустроенных общественных территорий, приходящихся на 1 жителя;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Икейского муниципального образования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- количество  </w:t>
            </w:r>
            <w:r w:rsidRPr="001B2B05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4D4AD8" w:rsidRPr="001B2B05" w:rsidRDefault="004D4AD8" w:rsidP="001B2B05">
            <w:pPr>
              <w:tabs>
                <w:tab w:val="left" w:pos="34"/>
              </w:tabs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Икейского муниципального образования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Общий объем расходов на реализацию муниципальной программы составляет: ________ тыс. руб. 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местный бюджет        250  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>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 </w:t>
            </w:r>
            <w:r w:rsidRPr="001B2B05">
              <w:rPr>
                <w:rFonts w:ascii="Times New Roman" w:hAnsi="Times New Roman"/>
                <w:b/>
              </w:rPr>
              <w:t xml:space="preserve">на 2018 год _________ тыс. руб. </w:t>
            </w:r>
            <w:r w:rsidRPr="001B2B05">
              <w:rPr>
                <w:rFonts w:ascii="Times New Roman" w:hAnsi="Times New Roman"/>
              </w:rPr>
              <w:t>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местный бюджет    50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  <w:b/>
              </w:rPr>
              <w:t xml:space="preserve">на 2019 год _________ тыс. руб. </w:t>
            </w:r>
            <w:r w:rsidRPr="001B2B05">
              <w:rPr>
                <w:rFonts w:ascii="Times New Roman" w:hAnsi="Times New Roman"/>
              </w:rPr>
              <w:t>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местный бюджет      50 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  <w:b/>
              </w:rPr>
              <w:t xml:space="preserve">на 2020 год _________ тыс. руб. </w:t>
            </w:r>
            <w:r w:rsidRPr="001B2B05">
              <w:rPr>
                <w:rFonts w:ascii="Times New Roman" w:hAnsi="Times New Roman"/>
              </w:rPr>
              <w:t>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местный бюджет      50    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  <w:b/>
              </w:rPr>
              <w:t xml:space="preserve">на 2021 год _________ тыс. руб. </w:t>
            </w:r>
            <w:r w:rsidRPr="001B2B05">
              <w:rPr>
                <w:rFonts w:ascii="Times New Roman" w:hAnsi="Times New Roman"/>
              </w:rPr>
              <w:t>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местный бюджет     50     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  <w:b/>
              </w:rPr>
              <w:t xml:space="preserve">на 2022 год _________ тыс. руб. </w:t>
            </w:r>
            <w:r w:rsidRPr="001B2B05">
              <w:rPr>
                <w:rFonts w:ascii="Times New Roman" w:hAnsi="Times New Roman"/>
              </w:rPr>
              <w:t>из них средств: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федеральный бюджет: 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областной  бюджет: ___________ тыс. руб.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местный бюджет     50      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05">
              <w:rPr>
                <w:rFonts w:ascii="Times New Roman" w:hAnsi="Times New Roman"/>
              </w:rPr>
              <w:t xml:space="preserve"> иные  источники: ______ тыс. рублей</w:t>
            </w: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B2B05">
                <w:rPr>
                  <w:rFonts w:ascii="Times New Roman" w:hAnsi="Times New Roman"/>
                </w:rPr>
                <w:t>2022 г</w:t>
              </w:r>
            </w:smartTag>
            <w:r w:rsidRPr="001B2B05">
              <w:rPr>
                <w:rFonts w:ascii="Times New Roman" w:hAnsi="Times New Roman"/>
              </w:rPr>
              <w:t>.г.</w:t>
            </w:r>
          </w:p>
        </w:tc>
      </w:tr>
      <w:tr w:rsidR="004D4AD8" w:rsidRPr="001B2B05" w:rsidTr="001B2B05">
        <w:tc>
          <w:tcPr>
            <w:tcW w:w="3168" w:type="dxa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 xml:space="preserve">Ожидаемые результаты реализации </w:t>
            </w:r>
          </w:p>
          <w:p w:rsidR="004D4AD8" w:rsidRPr="001B2B05" w:rsidRDefault="004D4AD8" w:rsidP="001B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402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Создание безопасных и комфортных условий для проживания населения Икейского муниципального образования</w:t>
            </w:r>
          </w:p>
        </w:tc>
      </w:tr>
    </w:tbl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2B0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B2B05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4D4AD8" w:rsidRPr="001B2B05" w:rsidRDefault="004D4AD8" w:rsidP="001B2B05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2B05">
        <w:rPr>
          <w:sz w:val="28"/>
          <w:szCs w:val="28"/>
        </w:rPr>
        <w:t>Формирование комфортной городской среды – это комплекс мероприятий направленных на создание комфортных и доступных условий для проживания населения Икейского муниципального образования.  Основным стратегическим направлением деятельности администрации Икейского сельского поселения является обеспечение устойчивого развития территории поселения. Городская среда должна соответствовать санитарными и гигиеническим нормам а также иметь завершенный привлекательный и эстетический внешний вид.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 территорий, благоустройство дворовых территорий не требуется в связи с отсутствием на территории поселения многоквартирных домов, 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человека, кроме того, городская среда требует проведения большого объема работ по приспособлению её к условиям доступности для  инвалидов всех категорий и маломобильных групп населения. Основными причинами отсутствия, необходимого количества обустроенных мест массового отдыха населения на территории Икейского муниципального образования являются отсутствие финансового обеспечения на благоустройство существующих пространств и создания новых мест для отдыха. Необходимо решение вопросов благоустройства имеющихся пространств, для привлечения населения и создания обустроенных зон отдыха.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В настоящее время на многих общественных  территориях имеется ряд недостатков: отсутствуют скамейки, урны, беседки,  детские игровые площадки, дорожное покрытие разрушено, утрачен внешний облик газонов.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Без благоустройства общественных территорий  благоустройство сёл поселения не может носить комплексный характер и эффективно влиять на повышение качества жизни населения.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К решению проблем благоустройства 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 территорий общего пользования с учетом мнения граждан, а именно: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сформирует инструменты общественного контроля,  за реализацией мероприятий по благоустройству на территории поселения.</w:t>
      </w: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 территорий для инвалидов и других маломобильных групп населения.</w:t>
      </w: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Целевые показатели (индикаторы), характеризующие</w:t>
      </w: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сферу содержания общественных  территорий в период с 2015 по 2017 годы</w:t>
      </w: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="-585" w:tblpY="612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820"/>
        <w:gridCol w:w="1311"/>
        <w:gridCol w:w="1134"/>
        <w:gridCol w:w="1275"/>
        <w:gridCol w:w="1276"/>
      </w:tblGrid>
      <w:tr w:rsidR="004D4AD8" w:rsidRPr="001B2B05" w:rsidTr="001B2B05">
        <w:trPr>
          <w:trHeight w:val="404"/>
        </w:trPr>
        <w:tc>
          <w:tcPr>
            <w:tcW w:w="771" w:type="dxa"/>
            <w:vMerge w:val="restart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11" w:type="dxa"/>
            <w:vMerge w:val="restart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3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4D4AD8" w:rsidRPr="001B2B05" w:rsidTr="001B2B05">
        <w:trPr>
          <w:trHeight w:val="235"/>
        </w:trPr>
        <w:tc>
          <w:tcPr>
            <w:tcW w:w="771" w:type="dxa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D4AD8" w:rsidRPr="001B2B05" w:rsidTr="001B2B05">
        <w:trPr>
          <w:trHeight w:val="621"/>
        </w:trPr>
        <w:tc>
          <w:tcPr>
            <w:tcW w:w="771" w:type="dxa"/>
            <w:vAlign w:val="center"/>
          </w:tcPr>
          <w:p w:rsidR="004D4AD8" w:rsidRPr="001B2B05" w:rsidRDefault="004D4AD8" w:rsidP="001B2B05">
            <w:pPr>
              <w:pStyle w:val="a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311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AD8" w:rsidRPr="001B2B05" w:rsidTr="001B2B05">
        <w:trPr>
          <w:trHeight w:val="932"/>
        </w:trPr>
        <w:tc>
          <w:tcPr>
            <w:tcW w:w="771" w:type="dxa"/>
            <w:vAlign w:val="center"/>
          </w:tcPr>
          <w:p w:rsidR="004D4AD8" w:rsidRPr="001B2B05" w:rsidRDefault="004D4AD8" w:rsidP="001B2B05">
            <w:pPr>
              <w:pStyle w:val="a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 территорий от общего количества общественных  территорий</w:t>
            </w:r>
          </w:p>
        </w:tc>
        <w:tc>
          <w:tcPr>
            <w:tcW w:w="1311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4AD8" w:rsidRPr="001B2B05" w:rsidTr="001B2B05">
        <w:trPr>
          <w:trHeight w:val="1538"/>
        </w:trPr>
        <w:tc>
          <w:tcPr>
            <w:tcW w:w="771" w:type="dxa"/>
            <w:vAlign w:val="center"/>
          </w:tcPr>
          <w:p w:rsidR="004D4AD8" w:rsidRPr="001B2B05" w:rsidRDefault="004D4AD8" w:rsidP="001B2B05">
            <w:pPr>
              <w:pStyle w:val="a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Объем финансового участия граждан, организаций в выполнении мероприятий по благоустройству  общественных территорий</w:t>
            </w:r>
          </w:p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(при наличии такой практики)</w:t>
            </w:r>
          </w:p>
        </w:tc>
        <w:tc>
          <w:tcPr>
            <w:tcW w:w="1311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D4AD8" w:rsidRPr="001B2B05" w:rsidRDefault="004D4AD8" w:rsidP="001B2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3. Основные цели, задачи и целевые показатели реализации муниципальной Программы</w:t>
      </w:r>
    </w:p>
    <w:p w:rsidR="004D4AD8" w:rsidRPr="001B2B05" w:rsidRDefault="004D4AD8" w:rsidP="001B2B05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B05">
        <w:rPr>
          <w:rFonts w:ascii="Times New Roman" w:hAnsi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1B2B05">
        <w:rPr>
          <w:rFonts w:ascii="Times New Roman" w:hAnsi="Times New Roman"/>
        </w:rPr>
        <w:t xml:space="preserve"> </w:t>
      </w:r>
      <w:r w:rsidRPr="001B2B05">
        <w:rPr>
          <w:rFonts w:ascii="Times New Roman" w:hAnsi="Times New Roman"/>
          <w:sz w:val="28"/>
          <w:szCs w:val="28"/>
        </w:rPr>
        <w:t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 утвержденными приказом Министерства строительства и жилищно-коммунального хозяйства Российской Федерации от 21.02.2017 № 114;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1.</w:t>
      </w:r>
      <w:r w:rsidRPr="001B2B05">
        <w:rPr>
          <w:rFonts w:ascii="Times New Roman" w:hAnsi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 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4D4AD8" w:rsidRPr="001B2B05" w:rsidRDefault="004D4AD8" w:rsidP="001B2B05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  <w:lang w:eastAsia="ja-JP"/>
        </w:rPr>
        <w:t>Целью Программы является</w:t>
      </w:r>
      <w:r w:rsidRPr="001B2B05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 Икейского   сельского поселения и </w:t>
      </w:r>
      <w:r w:rsidRPr="001B2B05">
        <w:rPr>
          <w:rFonts w:ascii="Times New Roman" w:hAnsi="Times New Roman"/>
          <w:sz w:val="26"/>
          <w:szCs w:val="26"/>
        </w:rPr>
        <w:t xml:space="preserve"> </w:t>
      </w:r>
      <w:r w:rsidRPr="001B2B05">
        <w:rPr>
          <w:rFonts w:ascii="Times New Roman" w:hAnsi="Times New Roman"/>
          <w:sz w:val="28"/>
          <w:szCs w:val="28"/>
        </w:rPr>
        <w:t>повышение комфортности условий проживания населения.</w:t>
      </w:r>
    </w:p>
    <w:p w:rsidR="004D4AD8" w:rsidRPr="001B2B05" w:rsidRDefault="004D4AD8" w:rsidP="001B2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- повышение уровня благоустройства общественных территорий 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- повышение уровня вовлеченности заинтересованных граждан, 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организаций в реализацию мероприятий по благоустройству территорий Икейского  сельского поселения. 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 - повышение уровня благоустройства индивидуальных жилых домов и земельных участков, предоставленных для их размещения.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  - задачи по повышению уровня благоустройства дворовых территорий отсутствуют в связи с отсутствием многоквартирных домов на территории  Икейского муниципального образовния.</w:t>
      </w:r>
    </w:p>
    <w:p w:rsidR="004D4AD8" w:rsidRPr="001B2B05" w:rsidRDefault="004D4AD8" w:rsidP="001B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Ожидаемые результаты  программы: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Срок реализации муниципальной программы 2018-2022 годы.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Мероприятие 1. Благоустройство дворовых территорий многоквартирных домов.</w:t>
      </w:r>
    </w:p>
    <w:p w:rsidR="004D4AD8" w:rsidRPr="001B2B05" w:rsidRDefault="004D4AD8" w:rsidP="001B2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Проведение данного мероприятия не требуется в связи с отсутствием многоквартирных домов на территории Икейского муниципального образования.</w:t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ab/>
        <w:t>Мероприятие 2. Благоустройство общественных территорий.</w:t>
      </w:r>
    </w:p>
    <w:p w:rsidR="004D4AD8" w:rsidRPr="001B2B05" w:rsidRDefault="004D4AD8" w:rsidP="001B2B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2B05">
        <w:rPr>
          <w:rFonts w:ascii="Times New Roman" w:hAnsi="Times New Roman"/>
          <w:bCs/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Адресный перечень общественных территорий, подлежащих благоустройству в 2018-2022 году (приложение 4),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Икейского  муниципального образования.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Икейского  муниципального образования. </w:t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ab/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ab/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4),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Икейского муниципального образования, на основании заключенных соглашений с администрацией Икейского муниципального образования.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1B2B05"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ab/>
        <w:t>Мероприятие 5. Благоустройство индивидуальных жилых домов и земельных участков, предоставленных для их размещения.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Адресный перечень ИЖС, подлежащих благоустройству не позднее 2020 года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Икейского муниципального образования, на основании заключенных соглашений с администрацией Икейского муниципального образования.</w:t>
      </w:r>
    </w:p>
    <w:p w:rsidR="004D4AD8" w:rsidRPr="001B2B05" w:rsidRDefault="004D4AD8" w:rsidP="001B2B05">
      <w:pPr>
        <w:tabs>
          <w:tab w:val="left" w:pos="34"/>
        </w:tabs>
        <w:spacing w:after="0" w:line="240" w:lineRule="auto"/>
        <w:ind w:firstLine="317"/>
        <w:jc w:val="both"/>
        <w:outlineLvl w:val="4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bCs/>
          <w:sz w:val="28"/>
          <w:szCs w:val="28"/>
        </w:rPr>
        <w:tab/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D4AD8" w:rsidRPr="001B2B05" w:rsidRDefault="004D4AD8" w:rsidP="001B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 .становлением Правительства Иркутской области от 31 августа 2017 года № 568-пп</w:t>
      </w:r>
    </w:p>
    <w:p w:rsidR="004D4AD8" w:rsidRPr="001B2B05" w:rsidRDefault="004D4AD8" w:rsidP="001B2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Общий объем финансирования муниципальной подпрограммы составляет: _____ тыс. руб. </w:t>
      </w:r>
    </w:p>
    <w:p w:rsidR="004D4AD8" w:rsidRPr="001B2B05" w:rsidRDefault="004D4AD8" w:rsidP="001B2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134"/>
        <w:gridCol w:w="1134"/>
        <w:gridCol w:w="708"/>
        <w:gridCol w:w="1418"/>
      </w:tblGrid>
      <w:tr w:rsidR="004D4AD8" w:rsidRPr="001B2B05" w:rsidTr="001B2B0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1B2B05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AD8" w:rsidRPr="001B2B05" w:rsidTr="001B2B05">
        <w:trPr>
          <w:trHeight w:val="8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Финансовые</w:t>
            </w:r>
            <w:r w:rsidRPr="001B2B05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B05">
              <w:rPr>
                <w:rFonts w:ascii="Times New Roman" w:hAnsi="Times New Roman"/>
                <w:b/>
              </w:rPr>
              <w:t>Иные</w:t>
            </w:r>
          </w:p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источники</w:t>
            </w:r>
          </w:p>
        </w:tc>
      </w:tr>
      <w:tr w:rsidR="004D4AD8" w:rsidRPr="001B2B05" w:rsidTr="001B2B0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D8" w:rsidRPr="001B2B05" w:rsidTr="001B2B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8" w:rsidRPr="001B2B05" w:rsidRDefault="004D4AD8" w:rsidP="001B2B0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D8" w:rsidRPr="001B2B05" w:rsidRDefault="004D4AD8" w:rsidP="001B2B05">
      <w:pPr>
        <w:pStyle w:val="ConsPlusNormal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pStyle w:val="ConsPlusNormal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2B05">
        <w:rPr>
          <w:rFonts w:ascii="Times New Roman" w:hAnsi="Times New Roman"/>
          <w:b/>
          <w:sz w:val="28"/>
          <w:szCs w:val="28"/>
        </w:rPr>
        <w:t xml:space="preserve">6. </w:t>
      </w:r>
      <w:r w:rsidRPr="001B2B05">
        <w:rPr>
          <w:rFonts w:ascii="Times New Roman" w:hAnsi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4D4AD8" w:rsidRPr="001B2B05" w:rsidRDefault="004D4AD8" w:rsidP="001B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в Программу осуществляется путем реализации следующих этапов: 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рассмотрения и оценки предложений граждан, организаций на включение в перечень территорий общего пользования  поселения на  которых  планируется благоустройство в текущем году;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подготовка и утверждение (с учетом обсуждения с представителями заинтересованных лиц) дизайн - проектов благоустройства общественных территорий.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 администрация  Икейского муниципального образования.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Администрация Икейского муниципального образования 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Реализация Программы осуществляется посредством взаимодействия  Администрации сельского  поселения, а также предприятий и организаций, осуществляющих выполнение мероприятий Программы.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Администрация  в ходе реализации Программы: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осуществляет контроль над выполнением мероприятий Программы;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обеспечивает подготовку документации для проведения закупок.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за надлежащее и своевременное исполнение программных мероприятий;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4D4AD8" w:rsidRPr="001B2B05" w:rsidRDefault="004D4AD8" w:rsidP="001B2B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   Реализация мероприятий муниципальной программы связана с рисками, обусловленными как внутренними факторами 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 мероприятий муниципальной программы, приведена в таблице:</w:t>
      </w:r>
    </w:p>
    <w:p w:rsidR="004D4AD8" w:rsidRPr="001B2B05" w:rsidRDefault="004D4AD8" w:rsidP="001B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2"/>
        <w:gridCol w:w="3828"/>
        <w:gridCol w:w="40"/>
        <w:gridCol w:w="5028"/>
      </w:tblGrid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рисков </w:t>
            </w:r>
          </w:p>
        </w:tc>
        <w:tc>
          <w:tcPr>
            <w:tcW w:w="5068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4D4AD8" w:rsidRPr="001B2B05" w:rsidTr="001B2B05">
        <w:tc>
          <w:tcPr>
            <w:tcW w:w="653" w:type="dxa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4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 xml:space="preserve">Риски изменения законодательства 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068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 с оценкой возможных последствий, актуализация нормативных  правовых актов Икейского муниципального образования в сфере реализации муниципальной программы.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3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068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Активное участие, с применением всех форм вовлечения граждан организаций в процесс реализации муниципальной программы 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Риск  недостаточной обеспеченности  финансовыми  ресурсами мероприятий муниципальной программы</w:t>
            </w:r>
          </w:p>
        </w:tc>
        <w:tc>
          <w:tcPr>
            <w:tcW w:w="5068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3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4D4AD8" w:rsidRPr="001B2B05" w:rsidTr="001B2B05">
        <w:tc>
          <w:tcPr>
            <w:tcW w:w="675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68" w:type="dxa"/>
            <w:gridSpan w:val="2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028" w:type="dxa"/>
          </w:tcPr>
          <w:p w:rsidR="004D4AD8" w:rsidRPr="001B2B05" w:rsidRDefault="004D4AD8" w:rsidP="001B2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8. Ожидаемые конечные результаты реализации муниципальной программы</w:t>
      </w:r>
    </w:p>
    <w:p w:rsidR="004D4AD8" w:rsidRPr="001B2B05" w:rsidRDefault="004D4AD8" w:rsidP="001B2B0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 .</w:t>
      </w:r>
    </w:p>
    <w:p w:rsidR="004D4AD8" w:rsidRPr="001B2B05" w:rsidRDefault="004D4AD8" w:rsidP="001B2B05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B05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Pr="001B2B05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среды, 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1B2B05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Икейского муниципального образования.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4AD8" w:rsidRPr="001B2B05" w:rsidRDefault="004D4AD8" w:rsidP="001B2B0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B2B05">
        <w:rPr>
          <w:rFonts w:ascii="Times New Roman" w:hAnsi="Times New Roman"/>
          <w:sz w:val="24"/>
          <w:szCs w:val="24"/>
        </w:rPr>
        <w:t>Приложение № 1</w:t>
      </w:r>
    </w:p>
    <w:p w:rsidR="004D4AD8" w:rsidRPr="001B2B05" w:rsidRDefault="004D4AD8" w:rsidP="001B2B0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1B2B0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D4AD8" w:rsidRPr="001B2B05" w:rsidRDefault="004D4AD8" w:rsidP="001B2B0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1843"/>
        <w:gridCol w:w="2127"/>
      </w:tblGrid>
      <w:tr w:rsidR="004D4AD8" w:rsidRPr="001B2B05" w:rsidTr="001B2B05">
        <w:tc>
          <w:tcPr>
            <w:tcW w:w="959" w:type="dxa"/>
            <w:vMerge w:val="restart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4D4AD8" w:rsidRPr="001B2B05" w:rsidTr="001B2B05">
        <w:tc>
          <w:tcPr>
            <w:tcW w:w="0" w:type="auto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B2B05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1B2B05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4D4AD8" w:rsidRPr="001B2B05" w:rsidTr="001B2B05">
        <w:tc>
          <w:tcPr>
            <w:tcW w:w="959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eastAsia="Times New Roman" w:hAnsi="Times New Roman"/>
        </w:rPr>
        <w:sectPr w:rsidR="004D4AD8" w:rsidRPr="001B2B05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W w:w="15367" w:type="dxa"/>
        <w:tblLook w:val="01E0"/>
      </w:tblPr>
      <w:tblGrid>
        <w:gridCol w:w="15553"/>
        <w:gridCol w:w="236"/>
      </w:tblGrid>
      <w:tr w:rsidR="004D4AD8" w:rsidRPr="001B2B05" w:rsidTr="001B2B05">
        <w:tc>
          <w:tcPr>
            <w:tcW w:w="15131" w:type="dxa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05">
              <w:rPr>
                <w:rFonts w:ascii="Times New Roman" w:hAnsi="Times New Roman"/>
                <w:b/>
                <w:sz w:val="24"/>
                <w:szCs w:val="24"/>
              </w:rPr>
              <w:t>основных мероприятий муниципальной программы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52"/>
              <w:gridCol w:w="2222"/>
              <w:gridCol w:w="1384"/>
              <w:gridCol w:w="1384"/>
              <w:gridCol w:w="2796"/>
              <w:gridCol w:w="2277"/>
              <w:gridCol w:w="2912"/>
            </w:tblGrid>
            <w:tr w:rsidR="004D4AD8" w:rsidRPr="001B2B05" w:rsidTr="001B2B05"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</w:t>
                  </w:r>
                </w:p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2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Основные направления реализации</w:t>
                  </w:r>
                </w:p>
              </w:tc>
              <w:tc>
                <w:tcPr>
                  <w:tcW w:w="2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Связь с показателями программы</w:t>
                  </w:r>
                </w:p>
              </w:tc>
            </w:tr>
            <w:tr w:rsidR="004D4AD8" w:rsidRPr="001B2B05" w:rsidTr="001B2B0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начала реализации</w:t>
                  </w:r>
                </w:p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AD8" w:rsidRPr="001B2B05" w:rsidRDefault="004D4AD8" w:rsidP="001B2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4AD8" w:rsidRPr="001B2B05" w:rsidTr="001B2B05">
              <w:trPr>
                <w:trHeight w:val="381"/>
              </w:trPr>
              <w:tc>
                <w:tcPr>
                  <w:tcW w:w="153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Задача 1. Повышение уровня благоустройства общественных территорий в населённых пунктах</w:t>
                  </w:r>
                </w:p>
              </w:tc>
            </w:tr>
            <w:tr w:rsidR="004D4AD8" w:rsidRPr="001B2B05" w:rsidTr="001B2B05"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1.1. Основное мероприятие</w:t>
                  </w:r>
                </w:p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1.1.1. Благоустройство общественных территорий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Улучшение состояния (уровня благоустройства) общественных территорий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 наиболее посещаемых территорий общего пользования: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Показатель:</w:t>
                  </w:r>
                </w:p>
                <w:p w:rsidR="004D4AD8" w:rsidRPr="001B2B05" w:rsidRDefault="004D4AD8" w:rsidP="001B2B05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B05">
                    <w:rPr>
                      <w:rFonts w:ascii="Times New Roman" w:hAnsi="Times New Roman"/>
                      <w:sz w:val="24"/>
                      <w:szCs w:val="24"/>
                    </w:rPr>
      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      </w:r>
                </w:p>
              </w:tc>
            </w:tr>
          </w:tbl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4D4AD8" w:rsidRPr="001B2B05" w:rsidRDefault="004D4AD8" w:rsidP="001B2B0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AD8" w:rsidRPr="001B2B05" w:rsidRDefault="004D4AD8" w:rsidP="001B2B0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D8" w:rsidRPr="001B2B05" w:rsidRDefault="004D4AD8" w:rsidP="001B2B0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Адресный перечень общественных территорий Икейского  сельского поселения,</w:t>
      </w: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B2B05">
        <w:rPr>
          <w:rFonts w:ascii="Times New Roman" w:hAnsi="Times New Roman"/>
          <w:b/>
          <w:sz w:val="28"/>
          <w:szCs w:val="28"/>
        </w:rPr>
        <w:t>подлежащих благоустройству в 2018 – 2022 годах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90"/>
        <w:gridCol w:w="2059"/>
        <w:gridCol w:w="2069"/>
        <w:gridCol w:w="1382"/>
        <w:gridCol w:w="1948"/>
        <w:gridCol w:w="1134"/>
        <w:gridCol w:w="2621"/>
        <w:gridCol w:w="2199"/>
        <w:gridCol w:w="1701"/>
      </w:tblGrid>
      <w:tr w:rsidR="004D4AD8" w:rsidRPr="001B2B05" w:rsidTr="001B2B05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AD8" w:rsidRPr="001B2B05" w:rsidRDefault="004D4AD8" w:rsidP="001B2B05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  <w:lang w:val="en-US"/>
              </w:rPr>
              <w:t xml:space="preserve"> </w:t>
            </w: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№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Адрес общественной территории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ind w:left="627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Общая площадь общественной  территории, кв.м.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AD8" w:rsidRPr="001B2B05" w:rsidRDefault="004D4AD8" w:rsidP="001B2B05">
            <w:pPr>
              <w:widowControl w:val="0"/>
              <w:spacing w:after="0" w:line="240" w:lineRule="auto"/>
              <w:ind w:left="415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 xml:space="preserve">Численность населения, имеющего удобный пешеходный доступ </w:t>
            </w:r>
            <w:r w:rsidRPr="001B2B0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17"/>
                <w:szCs w:val="17"/>
              </w:rPr>
              <w:t xml:space="preserve">к </w:t>
            </w: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основным площадкам т</w:t>
            </w:r>
            <w:bookmarkStart w:id="0" w:name="_GoBack"/>
            <w:bookmarkEnd w:id="0"/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ерритории. чел„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Оценка потребности в финансировании на восстановлен! благоустройств, территории, тыс.руб.</w:t>
            </w:r>
          </w:p>
        </w:tc>
      </w:tr>
      <w:tr w:rsidR="004D4AD8" w:rsidRPr="001B2B05" w:rsidTr="001B2B05">
        <w:trPr>
          <w:trHeight w:hRule="exact" w:val="23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AD8" w:rsidRPr="001B2B05" w:rsidRDefault="004D4AD8" w:rsidP="001B2B05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муниципальный район Иркутской области/городской округ Иркутской области 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муниципальное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образование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Иркутской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области/городское,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сельское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поселение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населенный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пункт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  <w:vertAlign w:val="superscript"/>
              </w:rPr>
              <w:t>:</w:t>
            </w:r>
            <w:r w:rsidRPr="001B2B05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 xml:space="preserve"> номер дома (при наличии)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AD8" w:rsidRPr="001B2B05" w:rsidRDefault="004D4AD8" w:rsidP="001B2B05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</w:p>
        </w:tc>
      </w:tr>
      <w:tr w:rsidR="004D4AD8" w:rsidRPr="001B2B05" w:rsidTr="001B2B05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Тулунский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Икейское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Икей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Территория  МКУК «КДЦ с. Икей»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93 кв. м"/>
              </w:smartTagPr>
              <w:r w:rsidRPr="001B2B05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5793 кв. м</w:t>
              </w:r>
            </w:smartTag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</w:t>
            </w:r>
          </w:p>
        </w:tc>
      </w:tr>
      <w:tr w:rsidR="004D4AD8" w:rsidRPr="001B2B05" w:rsidTr="001B2B05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Тулунский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Икейское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Икей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у здания администрации,</w:t>
            </w:r>
          </w:p>
          <w:p w:rsidR="004D4AD8" w:rsidRPr="001B2B05" w:rsidRDefault="004D4AD8" w:rsidP="001B2B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88 кв. м"/>
              </w:smartTagPr>
              <w:r w:rsidRPr="001B2B05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1488 кв. м</w:t>
              </w:r>
            </w:smartTag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1730</w:t>
            </w:r>
          </w:p>
        </w:tc>
      </w:tr>
      <w:tr w:rsidR="004D4AD8" w:rsidRPr="001B2B05" w:rsidTr="001B2B05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Тулунский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Икейское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Икей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Территория прилегающая  к МКУК «КДЦ с. Икей»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1350  кв.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2B05">
              <w:rPr>
                <w:rFonts w:ascii="Times New Roman" w:eastAsia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D8" w:rsidRPr="001B2B05" w:rsidRDefault="004D4AD8" w:rsidP="001B2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</w:tbl>
    <w:p w:rsidR="004D4AD8" w:rsidRPr="001B2B05" w:rsidRDefault="004D4AD8" w:rsidP="001B2B05">
      <w:pPr>
        <w:widowControl w:val="0"/>
        <w:tabs>
          <w:tab w:val="right" w:leader="underscore" w:pos="10123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B2B05">
        <w:rPr>
          <w:rFonts w:ascii="Times New Roman" w:hAnsi="Times New Roman"/>
          <w:color w:val="000000"/>
          <w:sz w:val="18"/>
          <w:szCs w:val="18"/>
        </w:rPr>
        <w:t>Количество общественных территорий (объектов), в отношении которых проведена инвентаризация   3  ед.</w:t>
      </w:r>
    </w:p>
    <w:p w:rsidR="004D4AD8" w:rsidRPr="001B2B05" w:rsidRDefault="004D4AD8" w:rsidP="001B2B05">
      <w:pPr>
        <w:widowControl w:val="0"/>
        <w:tabs>
          <w:tab w:val="right" w:leader="underscore" w:pos="11395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B2B05">
        <w:rPr>
          <w:rFonts w:ascii="Times New Roman" w:hAnsi="Times New Roman"/>
          <w:color w:val="000000"/>
          <w:sz w:val="18"/>
          <w:szCs w:val="18"/>
        </w:rPr>
        <w:t>Количество общественных территорий (объектов), подлежащих благоустройству, по результатам инвентаризации  3  ед.</w:t>
      </w:r>
    </w:p>
    <w:p w:rsidR="004D4AD8" w:rsidRPr="001B2B05" w:rsidRDefault="004D4AD8" w:rsidP="001B2B0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B2B05">
        <w:rPr>
          <w:rFonts w:ascii="Times New Roman" w:hAnsi="Times New Roman"/>
          <w:sz w:val="24"/>
          <w:szCs w:val="24"/>
        </w:rPr>
        <w:t>Перечень общественных территорий, подлежащих благоустройству в 2018 – 2022 годы, 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в  Икейском  сельском поселении на 2018 – 2022 годы</w:t>
      </w: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</w:rPr>
        <w:sectPr w:rsidR="004D4AD8" w:rsidRPr="001B2B05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Приложение № 4</w:t>
      </w: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tabs>
          <w:tab w:val="left" w:pos="3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 НАХОДЯЩИХСЯВ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 ЛИЦ В СООТВЕТСТВИИ С ЗАКЛЮЧЕННЫМИ СОГЛАШЕНИЯМИ</w:t>
      </w:r>
    </w:p>
    <w:p w:rsidR="004D4AD8" w:rsidRPr="001B2B05" w:rsidRDefault="004D4AD8" w:rsidP="001B2B05">
      <w:pPr>
        <w:tabs>
          <w:tab w:val="left" w:pos="3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  <w:gridSpan w:val="2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Адрес объекта, земельного участка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Номер дома, земельного участка 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Пионерская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пер. Пионерский,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пер. Школьный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Пионерская,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Мартовского восстания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С. Икей ул. Коммуны, 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89а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Пионерская,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28а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С. Икей ул. Коммуны, 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С. Икей ул. Мира, 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14а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Мартовского восстания,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79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90а, кв.2</w:t>
            </w:r>
          </w:p>
        </w:tc>
      </w:tr>
    </w:tbl>
    <w:p w:rsidR="004D4AD8" w:rsidRPr="001B2B05" w:rsidRDefault="004D4AD8" w:rsidP="001B2B05">
      <w:pPr>
        <w:tabs>
          <w:tab w:val="left" w:pos="3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D8" w:rsidRPr="001B2B05" w:rsidRDefault="004D4AD8" w:rsidP="001B2B05">
      <w:pPr>
        <w:spacing w:after="0" w:line="240" w:lineRule="auto"/>
        <w:rPr>
          <w:rFonts w:ascii="Times New Roman" w:hAnsi="Times New Roman"/>
          <w:sz w:val="28"/>
          <w:szCs w:val="28"/>
        </w:rPr>
        <w:sectPr w:rsidR="004D4AD8" w:rsidRPr="001B2B05">
          <w:pgSz w:w="11906" w:h="16838"/>
          <w:pgMar w:top="709" w:right="850" w:bottom="1134" w:left="1701" w:header="708" w:footer="708" w:gutter="0"/>
          <w:cols w:space="720"/>
        </w:sectPr>
      </w:pP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>Приложение № 5</w:t>
      </w:r>
    </w:p>
    <w:p w:rsidR="004D4AD8" w:rsidRPr="001B2B05" w:rsidRDefault="004D4AD8" w:rsidP="001B2B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2B05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4D4AD8" w:rsidRPr="001B2B05" w:rsidRDefault="004D4AD8" w:rsidP="001B2B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AD8" w:rsidRPr="001B2B05" w:rsidRDefault="004D4AD8" w:rsidP="001B2B0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4D4AD8" w:rsidRPr="001B2B05" w:rsidRDefault="004D4AD8" w:rsidP="001B2B0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1B2B05">
        <w:rPr>
          <w:rFonts w:ascii="Times New Roman" w:hAnsi="Times New Roman"/>
        </w:rPr>
        <w:t>АДРЕСНЫЙ ПЕРЕЧЕНЬ  ИЖС,  КОТОРЫЕ ПОДЛЕЖАТ БЛАГОУСТРОЙСТВУ НЕ ПОЗДНЕЕ 2020 ГОДА ЗА СЧЕТ СРЕДСТВ УКАЗАНЫХ ЛИЦ В СООТВЕТСТВИИ С ЗАКЛЮЧЕННЫМИ СОГЛАШЕНИЯМИ</w:t>
      </w:r>
    </w:p>
    <w:p w:rsidR="004D4AD8" w:rsidRPr="001B2B05" w:rsidRDefault="004D4AD8" w:rsidP="001B2B0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8"/>
        <w:gridCol w:w="3191"/>
      </w:tblGrid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69" w:type="dxa"/>
            <w:gridSpan w:val="2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B05">
              <w:rPr>
                <w:rFonts w:ascii="Times New Roman" w:hAnsi="Times New Roman"/>
                <w:b/>
                <w:sz w:val="28"/>
                <w:szCs w:val="28"/>
              </w:rPr>
              <w:t>Адрес  ИЖС, земельного участка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Номер дома, земельного участка 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Степанова,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пер. Комсомольский,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пер. Комсомольский,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пер. Комсомольский,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№ отсутствует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 xml:space="preserve">С. Икей ул. Пионерская, 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4D4AD8" w:rsidRPr="001B2B05" w:rsidTr="001B2B05">
        <w:tc>
          <w:tcPr>
            <w:tcW w:w="110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78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С. Икей ул. Коммуны,</w:t>
            </w:r>
          </w:p>
        </w:tc>
        <w:tc>
          <w:tcPr>
            <w:tcW w:w="3191" w:type="dxa"/>
          </w:tcPr>
          <w:p w:rsidR="004D4AD8" w:rsidRPr="001B2B05" w:rsidRDefault="004D4AD8" w:rsidP="001B2B05">
            <w:pPr>
              <w:tabs>
                <w:tab w:val="left" w:pos="3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B0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</w:tbl>
    <w:p w:rsidR="004D4AD8" w:rsidRDefault="004D4AD8" w:rsidP="001B2B05">
      <w:pPr>
        <w:tabs>
          <w:tab w:val="left" w:pos="0"/>
        </w:tabs>
        <w:jc w:val="center"/>
      </w:pPr>
    </w:p>
    <w:p w:rsidR="004D4AD8" w:rsidRDefault="004D4AD8" w:rsidP="001B2B05">
      <w:pPr>
        <w:tabs>
          <w:tab w:val="left" w:pos="0"/>
        </w:tabs>
        <w:jc w:val="center"/>
      </w:pPr>
    </w:p>
    <w:p w:rsidR="004D4AD8" w:rsidRDefault="004D4AD8" w:rsidP="00F10A32">
      <w:pPr>
        <w:rPr>
          <w:sz w:val="28"/>
          <w:szCs w:val="28"/>
        </w:rPr>
      </w:pPr>
    </w:p>
    <w:p w:rsidR="004D4AD8" w:rsidRDefault="004D4AD8" w:rsidP="00F10A32">
      <w:pPr>
        <w:rPr>
          <w:sz w:val="28"/>
          <w:szCs w:val="28"/>
        </w:rPr>
      </w:pPr>
    </w:p>
    <w:p w:rsidR="004D4AD8" w:rsidRDefault="004D4AD8" w:rsidP="00DE7336">
      <w:pPr>
        <w:ind w:left="360" w:hanging="360"/>
        <w:jc w:val="both"/>
        <w:rPr>
          <w:sz w:val="28"/>
          <w:szCs w:val="28"/>
        </w:rPr>
      </w:pPr>
    </w:p>
    <w:p w:rsidR="004D4AD8" w:rsidRPr="003C69DA" w:rsidRDefault="004D4AD8" w:rsidP="005312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Default="004D4AD8" w:rsidP="000919EB">
      <w:pPr>
        <w:rPr>
          <w:sz w:val="28"/>
          <w:szCs w:val="28"/>
        </w:rPr>
      </w:pPr>
    </w:p>
    <w:p w:rsidR="004D4AD8" w:rsidRPr="000919EB" w:rsidRDefault="004D4AD8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4D4AD8" w:rsidRPr="000919EB" w:rsidRDefault="004D4AD8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4D4AD8" w:rsidRPr="000919EB" w:rsidRDefault="004D4AD8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4D4AD8" w:rsidRDefault="004D4AD8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D4AD8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8">
    <w:nsid w:val="0A2A2B17"/>
    <w:multiLevelType w:val="hybridMultilevel"/>
    <w:tmpl w:val="4CDAD5BC"/>
    <w:lvl w:ilvl="0" w:tplc="C588A66C">
      <w:start w:val="1"/>
      <w:numFmt w:val="bullet"/>
      <w:lvlText w:val="-"/>
      <w:lvlJc w:val="left"/>
      <w:pPr>
        <w:ind w:left="862" w:hanging="360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7186119"/>
    <w:multiLevelType w:val="hybridMultilevel"/>
    <w:tmpl w:val="4ED0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3C3119"/>
    <w:multiLevelType w:val="hybridMultilevel"/>
    <w:tmpl w:val="9B30EE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07970"/>
    <w:rsid w:val="0002020A"/>
    <w:rsid w:val="000464D9"/>
    <w:rsid w:val="000528DB"/>
    <w:rsid w:val="0006028C"/>
    <w:rsid w:val="000919EB"/>
    <w:rsid w:val="000930DB"/>
    <w:rsid w:val="000A4C0E"/>
    <w:rsid w:val="000A7D01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84053"/>
    <w:rsid w:val="001964C4"/>
    <w:rsid w:val="001A7847"/>
    <w:rsid w:val="001B2B05"/>
    <w:rsid w:val="001B4F0B"/>
    <w:rsid w:val="001B7AFD"/>
    <w:rsid w:val="001C635C"/>
    <w:rsid w:val="001D234F"/>
    <w:rsid w:val="001D712D"/>
    <w:rsid w:val="001F7AC1"/>
    <w:rsid w:val="00253EBD"/>
    <w:rsid w:val="002774BC"/>
    <w:rsid w:val="00277C36"/>
    <w:rsid w:val="00281DF3"/>
    <w:rsid w:val="00291BCB"/>
    <w:rsid w:val="00296FDF"/>
    <w:rsid w:val="002B4EF0"/>
    <w:rsid w:val="002C18DA"/>
    <w:rsid w:val="002E02D6"/>
    <w:rsid w:val="002E236C"/>
    <w:rsid w:val="00327A79"/>
    <w:rsid w:val="00332BC3"/>
    <w:rsid w:val="00334F01"/>
    <w:rsid w:val="00363F2D"/>
    <w:rsid w:val="00367BA7"/>
    <w:rsid w:val="00367FA4"/>
    <w:rsid w:val="003853EB"/>
    <w:rsid w:val="003B3248"/>
    <w:rsid w:val="003B490A"/>
    <w:rsid w:val="003C3E62"/>
    <w:rsid w:val="003C4AB6"/>
    <w:rsid w:val="003C69DA"/>
    <w:rsid w:val="003D1482"/>
    <w:rsid w:val="003E3482"/>
    <w:rsid w:val="00405BBA"/>
    <w:rsid w:val="0041186E"/>
    <w:rsid w:val="0041409D"/>
    <w:rsid w:val="00422423"/>
    <w:rsid w:val="004455C1"/>
    <w:rsid w:val="0045505A"/>
    <w:rsid w:val="00467E54"/>
    <w:rsid w:val="00477369"/>
    <w:rsid w:val="00482EF9"/>
    <w:rsid w:val="00493CA8"/>
    <w:rsid w:val="004A7F3A"/>
    <w:rsid w:val="004C507E"/>
    <w:rsid w:val="004D4AD8"/>
    <w:rsid w:val="004E44E3"/>
    <w:rsid w:val="004E7ED2"/>
    <w:rsid w:val="004F5D3D"/>
    <w:rsid w:val="00503DB5"/>
    <w:rsid w:val="00512C93"/>
    <w:rsid w:val="0051345C"/>
    <w:rsid w:val="00514839"/>
    <w:rsid w:val="00531256"/>
    <w:rsid w:val="0053787E"/>
    <w:rsid w:val="0056115E"/>
    <w:rsid w:val="005631EA"/>
    <w:rsid w:val="00571A69"/>
    <w:rsid w:val="0057278D"/>
    <w:rsid w:val="0057509C"/>
    <w:rsid w:val="00585EA7"/>
    <w:rsid w:val="00587C2B"/>
    <w:rsid w:val="005C0D9A"/>
    <w:rsid w:val="005C4568"/>
    <w:rsid w:val="005F08A6"/>
    <w:rsid w:val="006059F9"/>
    <w:rsid w:val="0061016A"/>
    <w:rsid w:val="00625B3F"/>
    <w:rsid w:val="00644434"/>
    <w:rsid w:val="00672442"/>
    <w:rsid w:val="0068581E"/>
    <w:rsid w:val="006B4F7F"/>
    <w:rsid w:val="006E5960"/>
    <w:rsid w:val="006F44FD"/>
    <w:rsid w:val="006F45AD"/>
    <w:rsid w:val="006F5C50"/>
    <w:rsid w:val="006F6296"/>
    <w:rsid w:val="00704866"/>
    <w:rsid w:val="00735843"/>
    <w:rsid w:val="0074111B"/>
    <w:rsid w:val="00761B1D"/>
    <w:rsid w:val="007A2FE9"/>
    <w:rsid w:val="007B5651"/>
    <w:rsid w:val="007F4BA2"/>
    <w:rsid w:val="00815BFE"/>
    <w:rsid w:val="008624E9"/>
    <w:rsid w:val="008761E5"/>
    <w:rsid w:val="0089174C"/>
    <w:rsid w:val="008C1F34"/>
    <w:rsid w:val="008E70BA"/>
    <w:rsid w:val="008F0A89"/>
    <w:rsid w:val="00906C0B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D70A5"/>
    <w:rsid w:val="009E465F"/>
    <w:rsid w:val="00A14377"/>
    <w:rsid w:val="00A16ED5"/>
    <w:rsid w:val="00A43C1A"/>
    <w:rsid w:val="00A45706"/>
    <w:rsid w:val="00A52D33"/>
    <w:rsid w:val="00A54401"/>
    <w:rsid w:val="00A55525"/>
    <w:rsid w:val="00A5654A"/>
    <w:rsid w:val="00A63EBF"/>
    <w:rsid w:val="00A6479D"/>
    <w:rsid w:val="00A65FE1"/>
    <w:rsid w:val="00A6606D"/>
    <w:rsid w:val="00A7795E"/>
    <w:rsid w:val="00A85882"/>
    <w:rsid w:val="00A942F5"/>
    <w:rsid w:val="00AA27FE"/>
    <w:rsid w:val="00AC43F1"/>
    <w:rsid w:val="00AD1279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55481"/>
    <w:rsid w:val="00B60AA3"/>
    <w:rsid w:val="00B766CD"/>
    <w:rsid w:val="00B85900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50F85"/>
    <w:rsid w:val="00C541BA"/>
    <w:rsid w:val="00C67788"/>
    <w:rsid w:val="00C85F9A"/>
    <w:rsid w:val="00C919F7"/>
    <w:rsid w:val="00C97FA8"/>
    <w:rsid w:val="00CA265A"/>
    <w:rsid w:val="00CD3905"/>
    <w:rsid w:val="00D00F54"/>
    <w:rsid w:val="00D2031F"/>
    <w:rsid w:val="00D35887"/>
    <w:rsid w:val="00D373C1"/>
    <w:rsid w:val="00D619B8"/>
    <w:rsid w:val="00D65C1E"/>
    <w:rsid w:val="00D83F81"/>
    <w:rsid w:val="00DA7CED"/>
    <w:rsid w:val="00DB4071"/>
    <w:rsid w:val="00DB7ABF"/>
    <w:rsid w:val="00DC1D84"/>
    <w:rsid w:val="00DC3EC5"/>
    <w:rsid w:val="00DE7336"/>
    <w:rsid w:val="00E05EA6"/>
    <w:rsid w:val="00E24C54"/>
    <w:rsid w:val="00E36455"/>
    <w:rsid w:val="00E60302"/>
    <w:rsid w:val="00E830C4"/>
    <w:rsid w:val="00E95B85"/>
    <w:rsid w:val="00EC4069"/>
    <w:rsid w:val="00ED091B"/>
    <w:rsid w:val="00ED1ACC"/>
    <w:rsid w:val="00F01C9E"/>
    <w:rsid w:val="00F06F70"/>
    <w:rsid w:val="00F10A32"/>
    <w:rsid w:val="00F2298C"/>
    <w:rsid w:val="00F44EEC"/>
    <w:rsid w:val="00F51AE8"/>
    <w:rsid w:val="00F925D9"/>
    <w:rsid w:val="00F950B7"/>
    <w:rsid w:val="00F97866"/>
    <w:rsid w:val="00FA0E2E"/>
    <w:rsid w:val="00FA597E"/>
    <w:rsid w:val="00FA7E7F"/>
    <w:rsid w:val="00FB72F8"/>
    <w:rsid w:val="00FC20B3"/>
    <w:rsid w:val="00FD14A8"/>
    <w:rsid w:val="00FD1DBA"/>
    <w:rsid w:val="00FE1FBC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733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733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paragraph" w:styleId="Heading4">
    <w:name w:val="heading 4"/>
    <w:basedOn w:val="Normal"/>
    <w:next w:val="BodyText"/>
    <w:link w:val="Heading4Char"/>
    <w:uiPriority w:val="99"/>
    <w:qFormat/>
    <w:locked/>
    <w:rsid w:val="00A43C1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uiPriority w:val="99"/>
    <w:qFormat/>
    <w:locked/>
    <w:rsid w:val="00A43C1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paragraph" w:styleId="Heading6">
    <w:name w:val="heading 6"/>
    <w:basedOn w:val="Normal"/>
    <w:next w:val="BodyText"/>
    <w:link w:val="Heading6Char"/>
    <w:uiPriority w:val="99"/>
    <w:qFormat/>
    <w:locked/>
    <w:rsid w:val="00A43C1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E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0E2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hAnsi="Arial"/>
      <w:kern w:val="1"/>
      <w:lang w:eastAsia="ar-SA"/>
    </w:rPr>
  </w:style>
  <w:style w:type="paragraph" w:customStyle="1" w:styleId="a">
    <w:name w:val="Абзац списка"/>
    <w:basedOn w:val="Normal"/>
    <w:uiPriority w:val="99"/>
    <w:rsid w:val="00FC20B3"/>
    <w:pPr>
      <w:spacing w:line="240" w:lineRule="auto"/>
      <w:ind w:left="720"/>
      <w:contextualSpacing/>
      <w:jc w:val="center"/>
    </w:pPr>
    <w:rPr>
      <w:rFonts w:ascii="Times New Roman" w:hAnsi="Times New Roman"/>
      <w:sz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C20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531256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E73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0E2E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7336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0E2E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E7336"/>
    <w:pPr>
      <w:spacing w:after="0" w:line="240" w:lineRule="auto"/>
      <w:ind w:left="900" w:hanging="48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0E2E"/>
    <w:rPr>
      <w:rFonts w:cs="Times New Roman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E7336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E2E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DE73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E2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E7336"/>
    <w:rPr>
      <w:rFonts w:cs="Times New Roman"/>
    </w:rPr>
  </w:style>
  <w:style w:type="paragraph" w:customStyle="1" w:styleId="a1">
    <w:name w:val="Знак Знак Знак"/>
    <w:basedOn w:val="Normal"/>
    <w:link w:val="a2"/>
    <w:uiPriority w:val="99"/>
    <w:rsid w:val="00DE733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DE7336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E2E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DE7336"/>
    <w:rPr>
      <w:sz w:val="24"/>
    </w:rPr>
  </w:style>
  <w:style w:type="character" w:customStyle="1" w:styleId="a2">
    <w:name w:val="Знак Знак Знак Знак"/>
    <w:link w:val="a1"/>
    <w:uiPriority w:val="99"/>
    <w:locked/>
    <w:rsid w:val="00F10A32"/>
    <w:rPr>
      <w:rFonts w:ascii="Verdana" w:hAnsi="Verdana"/>
      <w:lang w:val="en-US" w:eastAsia="en-US"/>
    </w:rPr>
  </w:style>
  <w:style w:type="character" w:styleId="FollowedHyperlink">
    <w:name w:val="FollowedHyperlink"/>
    <w:basedOn w:val="DefaultParagraphFont"/>
    <w:uiPriority w:val="99"/>
    <w:rsid w:val="00A43C1A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A43C1A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99"/>
    <w:qFormat/>
    <w:locked/>
    <w:rsid w:val="00A43C1A"/>
    <w:pPr>
      <w:suppressAutoHyphens/>
    </w:pPr>
    <w:rPr>
      <w:b/>
      <w:bCs/>
      <w:kern w:val="2"/>
      <w:sz w:val="20"/>
      <w:szCs w:val="20"/>
      <w:lang w:eastAsia="ar-SA"/>
    </w:rPr>
  </w:style>
  <w:style w:type="paragraph" w:styleId="List">
    <w:name w:val="List"/>
    <w:basedOn w:val="BodyText"/>
    <w:uiPriority w:val="99"/>
    <w:rsid w:val="00A43C1A"/>
    <w:pPr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A43C1A"/>
    <w:pPr>
      <w:suppressAutoHyphens/>
      <w:spacing w:after="60"/>
      <w:jc w:val="center"/>
      <w:outlineLvl w:val="1"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C1A"/>
    <w:rPr>
      <w:rFonts w:ascii="Arial" w:hAnsi="Arial" w:cs="Arial"/>
      <w:kern w:val="2"/>
      <w:sz w:val="24"/>
      <w:szCs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43C1A"/>
    <w:rPr>
      <w:rFonts w:cs="Times New Roman"/>
      <w:b/>
      <w:bCs/>
      <w:kern w:val="2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A43C1A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2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457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3">
    <w:name w:val="Заголовок"/>
    <w:basedOn w:val="Normal"/>
    <w:next w:val="BodyText"/>
    <w:uiPriority w:val="99"/>
    <w:rsid w:val="00A43C1A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">
    <w:name w:val="Название3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30">
    <w:name w:val="Указатель3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2">
    <w:name w:val="Название2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20">
    <w:name w:val="Указатель2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10">
    <w:name w:val="Название1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HTML1">
    <w:name w:val="Стандартный HTML1"/>
    <w:basedOn w:val="Normal"/>
    <w:uiPriority w:val="99"/>
    <w:rsid w:val="00A43C1A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2">
    <w:name w:val="Обычный (веб)1"/>
    <w:basedOn w:val="Normal"/>
    <w:uiPriority w:val="99"/>
    <w:rsid w:val="00A43C1A"/>
    <w:pPr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3">
    <w:name w:val="Красная строка1"/>
    <w:basedOn w:val="BodyText"/>
    <w:uiPriority w:val="99"/>
    <w:rsid w:val="00A43C1A"/>
    <w:pPr>
      <w:suppressAutoHyphens/>
      <w:spacing w:line="100" w:lineRule="atLeast"/>
      <w:ind w:firstLine="210"/>
      <w:jc w:val="left"/>
    </w:pPr>
    <w:rPr>
      <w:rFonts w:eastAsia="Calibri"/>
      <w:kern w:val="2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43C1A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a4">
    <w:name w:val="Знак Знак Знак Знак Знак Знак Знак"/>
    <w:basedOn w:val="Normal"/>
    <w:uiPriority w:val="99"/>
    <w:rsid w:val="00A43C1A"/>
    <w:pPr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a5">
    <w:name w:val="Содержимое таблицы"/>
    <w:basedOn w:val="Normal"/>
    <w:uiPriority w:val="99"/>
    <w:rsid w:val="00A43C1A"/>
    <w:pPr>
      <w:suppressLineNumbers/>
      <w:suppressAutoHyphens/>
      <w:spacing w:after="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4">
    <w:name w:val="Абзац списка1"/>
    <w:basedOn w:val="Normal"/>
    <w:uiPriority w:val="99"/>
    <w:rsid w:val="00A43C1A"/>
    <w:pPr>
      <w:suppressAutoHyphens/>
      <w:spacing w:after="0"/>
      <w:ind w:left="720"/>
    </w:pPr>
    <w:rPr>
      <w:kern w:val="2"/>
      <w:lang w:eastAsia="ar-SA"/>
    </w:rPr>
  </w:style>
  <w:style w:type="paragraph" w:customStyle="1" w:styleId="15">
    <w:name w:val="Без интервала1"/>
    <w:uiPriority w:val="99"/>
    <w:rsid w:val="00A43C1A"/>
    <w:pPr>
      <w:widowControl w:val="0"/>
      <w:suppressAutoHyphens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A43C1A"/>
    <w:pPr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43C1A"/>
    <w:rPr>
      <w:rFonts w:ascii="Arial" w:hAnsi="Arial"/>
      <w:kern w:val="1"/>
      <w:sz w:val="22"/>
      <w:lang w:val="ru-RU" w:eastAsia="ar-SA" w:bidi="ar-SA"/>
    </w:rPr>
  </w:style>
  <w:style w:type="paragraph" w:customStyle="1" w:styleId="S">
    <w:name w:val="S_Обычный"/>
    <w:basedOn w:val="Normal"/>
    <w:uiPriority w:val="99"/>
    <w:rsid w:val="00A43C1A"/>
    <w:pPr>
      <w:suppressAutoHyphens/>
      <w:spacing w:after="0" w:line="360" w:lineRule="auto"/>
      <w:ind w:firstLine="709"/>
      <w:jc w:val="both"/>
    </w:pPr>
    <w:rPr>
      <w:kern w:val="2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A43C1A"/>
    <w:pPr>
      <w:suppressAutoHyphens/>
      <w:spacing w:after="120" w:line="480" w:lineRule="auto"/>
      <w:ind w:left="283"/>
    </w:pPr>
    <w:rPr>
      <w:kern w:val="2"/>
      <w:sz w:val="24"/>
      <w:szCs w:val="24"/>
      <w:lang w:eastAsia="ar-SA"/>
    </w:rPr>
  </w:style>
  <w:style w:type="paragraph" w:customStyle="1" w:styleId="16">
    <w:name w:val="Текст сноски1"/>
    <w:basedOn w:val="Normal"/>
    <w:uiPriority w:val="99"/>
    <w:rsid w:val="00A43C1A"/>
    <w:pPr>
      <w:suppressAutoHyphens/>
      <w:spacing w:after="0" w:line="100" w:lineRule="atLeast"/>
    </w:pPr>
    <w:rPr>
      <w:kern w:val="2"/>
      <w:sz w:val="20"/>
      <w:szCs w:val="20"/>
      <w:lang w:eastAsia="ar-SA"/>
    </w:rPr>
  </w:style>
  <w:style w:type="paragraph" w:customStyle="1" w:styleId="22">
    <w:name w:val="Список_маркир.2"/>
    <w:basedOn w:val="Normal"/>
    <w:uiPriority w:val="99"/>
    <w:rsid w:val="00A43C1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7">
    <w:name w:val="Текст выноски1"/>
    <w:basedOn w:val="Normal"/>
    <w:uiPriority w:val="99"/>
    <w:rsid w:val="00A43C1A"/>
    <w:pPr>
      <w:suppressAutoHyphens/>
      <w:spacing w:after="0" w:line="100" w:lineRule="atLeast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A43C1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5"/>
    <w:uiPriority w:val="99"/>
    <w:rsid w:val="00A43C1A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uiPriority w:val="99"/>
    <w:locked/>
    <w:rsid w:val="00A43C1A"/>
    <w:rPr>
      <w:sz w:val="28"/>
      <w:lang w:val="ru-RU" w:eastAsia="ru-RU"/>
    </w:rPr>
  </w:style>
  <w:style w:type="paragraph" w:customStyle="1" w:styleId="S20">
    <w:name w:val="S_Заголовок 2"/>
    <w:basedOn w:val="Heading2"/>
    <w:link w:val="S2"/>
    <w:autoRedefine/>
    <w:uiPriority w:val="99"/>
    <w:rsid w:val="00A43C1A"/>
    <w:pPr>
      <w:keepNext w:val="0"/>
      <w:ind w:left="709"/>
      <w:jc w:val="right"/>
    </w:pPr>
    <w:rPr>
      <w:rFonts w:ascii="Calibri" w:eastAsia="Calibri" w:hAnsi="Calibri"/>
      <w:b w:val="0"/>
      <w:bCs w:val="0"/>
      <w:sz w:val="28"/>
      <w:szCs w:val="20"/>
    </w:rPr>
  </w:style>
  <w:style w:type="paragraph" w:customStyle="1" w:styleId="a7">
    <w:name w:val="основной текст"/>
    <w:basedOn w:val="Normal"/>
    <w:uiPriority w:val="99"/>
    <w:rsid w:val="00A43C1A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uiPriority w:val="99"/>
    <w:rsid w:val="00A43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semiHidden/>
    <w:rsid w:val="00A43C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8">
    <w:name w:val="Знак Знак Знак Знак Знак1 Знак"/>
    <w:basedOn w:val="Normal"/>
    <w:uiPriority w:val="99"/>
    <w:rsid w:val="00A43C1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Oaieaaaa">
    <w:name w:val="Oaiea (aa?a)"/>
    <w:basedOn w:val="Normal"/>
    <w:uiPriority w:val="99"/>
    <w:rsid w:val="00A43C1A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43C1A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43C1A"/>
    <w:pPr>
      <w:widowControl w:val="0"/>
      <w:shd w:val="clear" w:color="auto" w:fill="FFFFFF"/>
      <w:spacing w:before="5880" w:after="0" w:line="240" w:lineRule="atLeast"/>
      <w:jc w:val="center"/>
    </w:pPr>
    <w:rPr>
      <w:rFonts w:ascii="Times New Roman" w:hAnsi="Times New Roman"/>
      <w:b/>
      <w:bCs/>
      <w:noProof/>
      <w:sz w:val="28"/>
      <w:szCs w:val="28"/>
      <w:shd w:val="clear" w:color="auto" w:fill="FFFFFF"/>
      <w:lang w:eastAsia="ru-RU"/>
    </w:rPr>
  </w:style>
  <w:style w:type="character" w:customStyle="1" w:styleId="19">
    <w:name w:val="Основной шрифт абзаца1"/>
    <w:uiPriority w:val="99"/>
    <w:rsid w:val="00A43C1A"/>
  </w:style>
  <w:style w:type="character" w:customStyle="1" w:styleId="WW8Num2z0">
    <w:name w:val="WW8Num2z0"/>
    <w:uiPriority w:val="99"/>
    <w:rsid w:val="00A43C1A"/>
    <w:rPr>
      <w:rFonts w:ascii="Symbol" w:hAnsi="Symbol"/>
    </w:rPr>
  </w:style>
  <w:style w:type="character" w:customStyle="1" w:styleId="WW8Num3z0">
    <w:name w:val="WW8Num3z0"/>
    <w:uiPriority w:val="99"/>
    <w:rsid w:val="00A43C1A"/>
  </w:style>
  <w:style w:type="character" w:customStyle="1" w:styleId="WW8Num6z0">
    <w:name w:val="WW8Num6z0"/>
    <w:uiPriority w:val="99"/>
    <w:rsid w:val="00A43C1A"/>
    <w:rPr>
      <w:rFonts w:ascii="Symbol" w:hAnsi="Symbol"/>
    </w:rPr>
  </w:style>
  <w:style w:type="character" w:customStyle="1" w:styleId="WW8Num10z0">
    <w:name w:val="WW8Num10z0"/>
    <w:uiPriority w:val="99"/>
    <w:rsid w:val="00A43C1A"/>
    <w:rPr>
      <w:rFonts w:ascii="Symbol" w:hAnsi="Symbol"/>
    </w:rPr>
  </w:style>
  <w:style w:type="character" w:customStyle="1" w:styleId="WW8Num11z0">
    <w:name w:val="WW8Num11z0"/>
    <w:uiPriority w:val="99"/>
    <w:rsid w:val="00A43C1A"/>
    <w:rPr>
      <w:rFonts w:ascii="Symbol" w:hAnsi="Symbol"/>
    </w:rPr>
  </w:style>
  <w:style w:type="character" w:customStyle="1" w:styleId="WW8Num12z0">
    <w:name w:val="WW8Num12z0"/>
    <w:uiPriority w:val="99"/>
    <w:rsid w:val="00A43C1A"/>
    <w:rPr>
      <w:rFonts w:ascii="Symbol" w:hAnsi="Symbol"/>
    </w:rPr>
  </w:style>
  <w:style w:type="character" w:customStyle="1" w:styleId="32">
    <w:name w:val="Основной шрифт абзаца3"/>
    <w:uiPriority w:val="99"/>
    <w:rsid w:val="00A43C1A"/>
  </w:style>
  <w:style w:type="character" w:customStyle="1" w:styleId="WW8Num1z0">
    <w:name w:val="WW8Num1z0"/>
    <w:uiPriority w:val="99"/>
    <w:rsid w:val="00A43C1A"/>
    <w:rPr>
      <w:rFonts w:ascii="Symbol" w:hAnsi="Symbol"/>
    </w:rPr>
  </w:style>
  <w:style w:type="character" w:customStyle="1" w:styleId="WW8Num6z1">
    <w:name w:val="WW8Num6z1"/>
    <w:uiPriority w:val="99"/>
    <w:rsid w:val="00A43C1A"/>
    <w:rPr>
      <w:rFonts w:ascii="Courier New" w:hAnsi="Courier New"/>
    </w:rPr>
  </w:style>
  <w:style w:type="character" w:customStyle="1" w:styleId="WW8Num6z2">
    <w:name w:val="WW8Num6z2"/>
    <w:uiPriority w:val="99"/>
    <w:rsid w:val="00A43C1A"/>
    <w:rPr>
      <w:rFonts w:ascii="Wingdings" w:hAnsi="Wingdings"/>
    </w:rPr>
  </w:style>
  <w:style w:type="character" w:customStyle="1" w:styleId="23">
    <w:name w:val="Основной шрифт абзаца2"/>
    <w:uiPriority w:val="99"/>
    <w:rsid w:val="00A43C1A"/>
  </w:style>
  <w:style w:type="character" w:customStyle="1" w:styleId="1a">
    <w:name w:val="Заголовок 1 Знак"/>
    <w:uiPriority w:val="99"/>
    <w:rsid w:val="00A43C1A"/>
    <w:rPr>
      <w:rFonts w:ascii="Tahoma" w:hAnsi="Tahoma"/>
      <w:color w:val="2E3432"/>
      <w:kern w:val="2"/>
      <w:sz w:val="38"/>
    </w:rPr>
  </w:style>
  <w:style w:type="character" w:customStyle="1" w:styleId="24">
    <w:name w:val="Заголовок 2 Знак"/>
    <w:uiPriority w:val="99"/>
    <w:rsid w:val="00A43C1A"/>
    <w:rPr>
      <w:rFonts w:ascii="Tahoma" w:hAnsi="Tahoma"/>
      <w:sz w:val="34"/>
    </w:rPr>
  </w:style>
  <w:style w:type="character" w:customStyle="1" w:styleId="33">
    <w:name w:val="Заголовок 3 Знак"/>
    <w:uiPriority w:val="99"/>
    <w:rsid w:val="00A43C1A"/>
    <w:rPr>
      <w:rFonts w:ascii="Tahoma" w:hAnsi="Tahoma"/>
      <w:sz w:val="29"/>
    </w:rPr>
  </w:style>
  <w:style w:type="character" w:customStyle="1" w:styleId="41">
    <w:name w:val="Заголовок 4 Знак"/>
    <w:uiPriority w:val="99"/>
    <w:rsid w:val="00A43C1A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A43C1A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A43C1A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A43C1A"/>
    <w:rPr>
      <w:rFonts w:ascii="Courier New" w:hAnsi="Courier New"/>
      <w:sz w:val="20"/>
    </w:rPr>
  </w:style>
  <w:style w:type="character" w:customStyle="1" w:styleId="a8">
    <w:name w:val="Гипертекстовая ссылка"/>
    <w:uiPriority w:val="99"/>
    <w:rsid w:val="00A43C1A"/>
    <w:rPr>
      <w:b/>
      <w:color w:val="008000"/>
    </w:rPr>
  </w:style>
  <w:style w:type="character" w:customStyle="1" w:styleId="a9">
    <w:name w:val="Основной текст Знак"/>
    <w:uiPriority w:val="99"/>
    <w:rsid w:val="00A43C1A"/>
    <w:rPr>
      <w:sz w:val="22"/>
    </w:rPr>
  </w:style>
  <w:style w:type="character" w:customStyle="1" w:styleId="aa">
    <w:name w:val="Красная строка Знак"/>
    <w:uiPriority w:val="99"/>
    <w:rsid w:val="00A43C1A"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uiPriority w:val="99"/>
    <w:rsid w:val="00A43C1A"/>
    <w:rPr>
      <w:sz w:val="16"/>
    </w:rPr>
  </w:style>
  <w:style w:type="character" w:customStyle="1" w:styleId="WW-Absatz-Standardschriftart111111111">
    <w:name w:val="WW-Absatz-Standardschriftart111111111"/>
    <w:uiPriority w:val="99"/>
    <w:rsid w:val="00A43C1A"/>
  </w:style>
  <w:style w:type="character" w:customStyle="1" w:styleId="apple-style-span">
    <w:name w:val="apple-style-span"/>
    <w:basedOn w:val="23"/>
    <w:uiPriority w:val="99"/>
    <w:rsid w:val="00A43C1A"/>
    <w:rPr>
      <w:rFonts w:ascii="Times New Roman" w:hAnsi="Times New Roman" w:cs="Times New Roman"/>
    </w:rPr>
  </w:style>
  <w:style w:type="character" w:customStyle="1" w:styleId="S0">
    <w:name w:val="S_Обычный Знак"/>
    <w:uiPriority w:val="99"/>
    <w:rsid w:val="00A43C1A"/>
    <w:rPr>
      <w:sz w:val="24"/>
      <w:lang w:val="ru-RU" w:eastAsia="ar-SA" w:bidi="ar-SA"/>
    </w:rPr>
  </w:style>
  <w:style w:type="character" w:customStyle="1" w:styleId="25">
    <w:name w:val="Основной текст с отступом 2 Знак"/>
    <w:uiPriority w:val="99"/>
    <w:rsid w:val="00A43C1A"/>
    <w:rPr>
      <w:sz w:val="24"/>
      <w:lang w:val="ru-RU" w:eastAsia="ar-SA" w:bidi="ar-SA"/>
    </w:rPr>
  </w:style>
  <w:style w:type="character" w:customStyle="1" w:styleId="ab">
    <w:name w:val="Символ сноски"/>
    <w:uiPriority w:val="99"/>
    <w:rsid w:val="00A43C1A"/>
    <w:rPr>
      <w:vertAlign w:val="superscript"/>
    </w:rPr>
  </w:style>
  <w:style w:type="character" w:customStyle="1" w:styleId="ac">
    <w:name w:val="Текст сноски Знак"/>
    <w:uiPriority w:val="99"/>
    <w:rsid w:val="00A43C1A"/>
    <w:rPr>
      <w:lang w:val="ru-RU" w:eastAsia="ar-SA" w:bidi="ar-SA"/>
    </w:rPr>
  </w:style>
  <w:style w:type="character" w:customStyle="1" w:styleId="1b">
    <w:name w:val="Номер страницы1"/>
    <w:uiPriority w:val="99"/>
    <w:rsid w:val="00A43C1A"/>
  </w:style>
  <w:style w:type="character" w:customStyle="1" w:styleId="ad">
    <w:name w:val="Нижний колонтитул Знак"/>
    <w:uiPriority w:val="99"/>
    <w:rsid w:val="00A43C1A"/>
    <w:rPr>
      <w:sz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A43C1A"/>
    <w:rPr>
      <w:sz w:val="24"/>
      <w:lang w:val="ru-RU" w:eastAsia="ar-SA" w:bidi="ar-SA"/>
    </w:rPr>
  </w:style>
  <w:style w:type="character" w:customStyle="1" w:styleId="af">
    <w:name w:val="Текст выноски Знак"/>
    <w:uiPriority w:val="99"/>
    <w:rsid w:val="00A43C1A"/>
    <w:rPr>
      <w:rFonts w:ascii="Tahoma" w:hAnsi="Tahoma"/>
      <w:sz w:val="16"/>
    </w:rPr>
  </w:style>
  <w:style w:type="character" w:customStyle="1" w:styleId="apple-converted-space">
    <w:name w:val="apple-converted-space"/>
    <w:basedOn w:val="23"/>
    <w:uiPriority w:val="99"/>
    <w:rsid w:val="00A43C1A"/>
    <w:rPr>
      <w:rFonts w:ascii="Times New Roman" w:hAnsi="Times New Roman" w:cs="Times New Roman"/>
    </w:rPr>
  </w:style>
  <w:style w:type="character" w:customStyle="1" w:styleId="af0">
    <w:name w:val="Название Знак"/>
    <w:uiPriority w:val="99"/>
    <w:rsid w:val="00A43C1A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A43C1A"/>
  </w:style>
  <w:style w:type="character" w:customStyle="1" w:styleId="af1">
    <w:name w:val="Маркеры списка"/>
    <w:uiPriority w:val="99"/>
    <w:rsid w:val="00A43C1A"/>
    <w:rPr>
      <w:rFonts w:ascii="OpenSymbol" w:hAnsi="OpenSymbol"/>
    </w:rPr>
  </w:style>
  <w:style w:type="character" w:customStyle="1" w:styleId="ListLabel1">
    <w:name w:val="ListLabel 1"/>
    <w:uiPriority w:val="99"/>
    <w:rsid w:val="00A43C1A"/>
  </w:style>
  <w:style w:type="character" w:customStyle="1" w:styleId="ListLabel2">
    <w:name w:val="ListLabel 2"/>
    <w:uiPriority w:val="99"/>
    <w:rsid w:val="00A43C1A"/>
  </w:style>
  <w:style w:type="character" w:customStyle="1" w:styleId="ListLabel3">
    <w:name w:val="ListLabel 3"/>
    <w:uiPriority w:val="99"/>
    <w:rsid w:val="00A43C1A"/>
  </w:style>
  <w:style w:type="character" w:customStyle="1" w:styleId="af2">
    <w:name w:val="Символ нумерации"/>
    <w:uiPriority w:val="99"/>
    <w:rsid w:val="00A43C1A"/>
  </w:style>
  <w:style w:type="paragraph" w:customStyle="1" w:styleId="af3">
    <w:name w:val="Без интервала"/>
    <w:uiPriority w:val="99"/>
    <w:rsid w:val="001B2B05"/>
  </w:style>
  <w:style w:type="numbering" w:customStyle="1" w:styleId="1">
    <w:name w:val="Стиль1"/>
    <w:rsid w:val="00D00DF8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1699</TotalTime>
  <Pages>18</Pages>
  <Words>4913</Words>
  <Characters>28010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74</cp:revision>
  <cp:lastPrinted>2018-09-05T02:51:00Z</cp:lastPrinted>
  <dcterms:created xsi:type="dcterms:W3CDTF">2015-10-02T02:08:00Z</dcterms:created>
  <dcterms:modified xsi:type="dcterms:W3CDTF">2018-09-05T02:55:00Z</dcterms:modified>
</cp:coreProperties>
</file>