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485"/>
      </w:tblGrid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ТУЛУНСКИЙ РАЙОН</w:t>
            </w: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ИКЕЙСКОЕ СЕЛЬСКОЕ ПОСЕЛЕНИЕ </w:t>
            </w: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22.12.2014 г</w:t>
            </w:r>
            <w:r>
              <w:rPr>
                <w:spacing w:val="20"/>
                <w:sz w:val="28"/>
              </w:rPr>
              <w:t>.                                          № 71-рг</w:t>
            </w:r>
          </w:p>
          <w:p w:rsidR="001F297C" w:rsidRDefault="001F297C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F297C" w:rsidTr="002E7A4A">
        <w:trPr>
          <w:jc w:val="center"/>
        </w:trPr>
        <w:tc>
          <w:tcPr>
            <w:tcW w:w="9485" w:type="dxa"/>
            <w:vAlign w:val="center"/>
          </w:tcPr>
          <w:p w:rsidR="001F297C" w:rsidRDefault="001F297C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</w:tbl>
    <w:p w:rsidR="001F297C" w:rsidRDefault="001F297C" w:rsidP="002E7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97C" w:rsidRPr="006F5E6C" w:rsidRDefault="001F297C" w:rsidP="002E7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97C" w:rsidRPr="006F5E6C" w:rsidRDefault="001F297C" w:rsidP="002E7A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E6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 осуществления </w:t>
      </w:r>
    </w:p>
    <w:p w:rsidR="001F297C" w:rsidRPr="006F5E6C" w:rsidRDefault="001F297C" w:rsidP="002E7A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E6C">
        <w:rPr>
          <w:rFonts w:ascii="Times New Roman" w:hAnsi="Times New Roman" w:cs="Times New Roman"/>
          <w:bCs/>
          <w:sz w:val="28"/>
          <w:szCs w:val="28"/>
        </w:rPr>
        <w:t>ведомственного контроля в сфере закупок товаров,</w:t>
      </w:r>
    </w:p>
    <w:p w:rsidR="001F297C" w:rsidRPr="006F5E6C" w:rsidRDefault="001F297C" w:rsidP="002E7A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E6C">
        <w:rPr>
          <w:rFonts w:ascii="Times New Roman" w:hAnsi="Times New Roman" w:cs="Times New Roman"/>
          <w:bCs/>
          <w:sz w:val="28"/>
          <w:szCs w:val="28"/>
        </w:rPr>
        <w:t xml:space="preserve">работ,  услуг для обеспечения муниципальных нужд </w:t>
      </w:r>
    </w:p>
    <w:p w:rsidR="001F297C" w:rsidRPr="006F5E6C" w:rsidRDefault="001F297C" w:rsidP="002E7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E6C">
        <w:rPr>
          <w:rFonts w:ascii="Times New Roman" w:hAnsi="Times New Roman" w:cs="Times New Roman"/>
          <w:bCs/>
          <w:sz w:val="28"/>
          <w:szCs w:val="28"/>
        </w:rPr>
        <w:t>Икейского муниципального образования</w:t>
      </w:r>
    </w:p>
    <w:p w:rsidR="001F297C" w:rsidRPr="006F5E6C" w:rsidRDefault="001F297C" w:rsidP="002E7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Pr="006F5E6C" w:rsidRDefault="001F297C" w:rsidP="002E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97C" w:rsidRPr="006F5E6C" w:rsidRDefault="001F297C" w:rsidP="002E7A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E6C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100 Федерального закона от 5 апреля 2013 года № 44-ФЗ «О контрактной системе в сфере </w:t>
      </w:r>
      <w:r w:rsidRPr="006F5E6C">
        <w:rPr>
          <w:rFonts w:ascii="Times New Roman" w:hAnsi="Times New Roman" w:cs="Times New Roman"/>
          <w:bCs/>
          <w:sz w:val="28"/>
          <w:szCs w:val="28"/>
        </w:rPr>
        <w:t>закупок товаров, работ,  услуг для обеспечения государственных и муниципальных нужд»,  руководствуясь Уст</w:t>
      </w:r>
      <w:r w:rsidRPr="006F5E6C">
        <w:rPr>
          <w:rFonts w:ascii="Times New Roman" w:hAnsi="Times New Roman" w:cs="Times New Roman"/>
          <w:bCs/>
          <w:sz w:val="28"/>
          <w:szCs w:val="28"/>
        </w:rPr>
        <w:t>а</w:t>
      </w:r>
      <w:r w:rsidRPr="006F5E6C">
        <w:rPr>
          <w:rFonts w:ascii="Times New Roman" w:hAnsi="Times New Roman" w:cs="Times New Roman"/>
          <w:bCs/>
          <w:sz w:val="28"/>
          <w:szCs w:val="28"/>
        </w:rPr>
        <w:t>вом Икейского муниципального образования</w:t>
      </w:r>
    </w:p>
    <w:p w:rsidR="001F297C" w:rsidRPr="006F5E6C" w:rsidRDefault="001F297C" w:rsidP="002E7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Pr="006F5E6C" w:rsidRDefault="001F297C" w:rsidP="002E7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Default="001F297C" w:rsidP="006F5E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E6C">
        <w:rPr>
          <w:rFonts w:ascii="Times New Roman" w:hAnsi="Times New Roman" w:cs="Times New Roman"/>
          <w:sz w:val="28"/>
          <w:szCs w:val="28"/>
        </w:rPr>
        <w:t xml:space="preserve">1.   Утвердить прилагаемый Порядок </w:t>
      </w:r>
      <w:r w:rsidRPr="006F5E6C">
        <w:rPr>
          <w:rFonts w:ascii="Times New Roman" w:hAnsi="Times New Roman" w:cs="Times New Roman"/>
          <w:bCs/>
          <w:sz w:val="28"/>
          <w:szCs w:val="28"/>
        </w:rPr>
        <w:t>осуществления ведомственного контроля в сфере закупок товаров, работ,  услуг для обеспечения муниципальных нужд Икейского муниципального образования.</w:t>
      </w:r>
    </w:p>
    <w:p w:rsidR="001F297C" w:rsidRPr="006F5E6C" w:rsidRDefault="001F297C" w:rsidP="006F5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Default="001F297C" w:rsidP="006F5E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E6C">
        <w:rPr>
          <w:rFonts w:ascii="Times New Roman" w:hAnsi="Times New Roman" w:cs="Times New Roman"/>
          <w:bCs/>
          <w:sz w:val="28"/>
          <w:szCs w:val="28"/>
        </w:rPr>
        <w:t>2.  Разместить настоящее распоряжение на официальном сайте администрации Икейского муниципального образования.</w:t>
      </w:r>
    </w:p>
    <w:p w:rsidR="001F297C" w:rsidRPr="006F5E6C" w:rsidRDefault="001F297C" w:rsidP="006F5E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97C" w:rsidRPr="006F5E6C" w:rsidRDefault="001F297C" w:rsidP="006F5E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5E6C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1F297C" w:rsidRPr="006F5E6C" w:rsidRDefault="001F297C" w:rsidP="002E7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Default="001F297C" w:rsidP="006F5E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Default="001F297C" w:rsidP="006F5E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Default="001F297C" w:rsidP="006F5E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Pr="006F5E6C" w:rsidRDefault="001F297C" w:rsidP="006F5E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297C" w:rsidRPr="006F5E6C" w:rsidRDefault="001F297C" w:rsidP="002E7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6C">
        <w:rPr>
          <w:rFonts w:ascii="Times New Roman" w:hAnsi="Times New Roman" w:cs="Times New Roman"/>
          <w:sz w:val="28"/>
          <w:szCs w:val="28"/>
        </w:rPr>
        <w:t>Глава Икейского сельского</w:t>
      </w:r>
    </w:p>
    <w:p w:rsidR="001F297C" w:rsidRPr="006F5E6C" w:rsidRDefault="001F297C" w:rsidP="002E7A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6C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С.А. Мусаев</w:t>
      </w:r>
    </w:p>
    <w:p w:rsidR="001F297C" w:rsidRDefault="001F297C" w:rsidP="00C15050">
      <w:pPr>
        <w:pStyle w:val="11"/>
        <w:keepNext/>
        <w:keepLines/>
        <w:shd w:val="clear" w:color="auto" w:fill="auto"/>
        <w:spacing w:before="0" w:after="58" w:line="390" w:lineRule="exact"/>
      </w:pPr>
    </w:p>
    <w:p w:rsidR="001F297C" w:rsidRDefault="001F297C" w:rsidP="00C15050">
      <w:pPr>
        <w:pStyle w:val="11"/>
        <w:keepNext/>
        <w:keepLines/>
        <w:shd w:val="clear" w:color="auto" w:fill="auto"/>
        <w:spacing w:before="0" w:after="58" w:line="390" w:lineRule="exact"/>
      </w:pPr>
    </w:p>
    <w:p w:rsidR="001F297C" w:rsidRPr="002518D4" w:rsidRDefault="001F297C" w:rsidP="00C15050">
      <w:pPr>
        <w:pStyle w:val="11"/>
        <w:keepNext/>
        <w:keepLines/>
        <w:shd w:val="clear" w:color="auto" w:fill="auto"/>
        <w:spacing w:before="0" w:after="58" w:line="390" w:lineRule="exact"/>
      </w:pPr>
    </w:p>
    <w:p w:rsidR="001F297C" w:rsidRDefault="001F297C" w:rsidP="006F5E6C">
      <w:pPr>
        <w:pStyle w:val="50"/>
        <w:shd w:val="clear" w:color="auto" w:fill="auto"/>
        <w:spacing w:before="0"/>
        <w:ind w:right="-80"/>
      </w:pPr>
      <w:r>
        <w:t xml:space="preserve">                                                                            Приложение N 1 к</w:t>
      </w:r>
      <w:r w:rsidRPr="00C15050">
        <w:t xml:space="preserve"> </w:t>
      </w:r>
      <w:r>
        <w:t>распоряжению</w:t>
      </w:r>
    </w:p>
    <w:p w:rsidR="001F297C" w:rsidRDefault="001F297C" w:rsidP="00C15050">
      <w:pPr>
        <w:pStyle w:val="50"/>
        <w:shd w:val="clear" w:color="auto" w:fill="auto"/>
        <w:spacing w:before="0"/>
        <w:ind w:right="-80"/>
        <w:jc w:val="center"/>
      </w:pPr>
      <w:r>
        <w:t xml:space="preserve">                                                                                                                  Администрации Икейского </w:t>
      </w:r>
    </w:p>
    <w:p w:rsidR="001F297C" w:rsidRDefault="001F297C" w:rsidP="006D5B21">
      <w:pPr>
        <w:pStyle w:val="50"/>
        <w:shd w:val="clear" w:color="auto" w:fill="auto"/>
        <w:spacing w:before="0"/>
        <w:ind w:right="-80"/>
        <w:jc w:val="center"/>
      </w:pPr>
      <w:r>
        <w:t xml:space="preserve">                                                                                                                   муниципального образования</w:t>
      </w:r>
      <w:r w:rsidRPr="00C15050">
        <w:t xml:space="preserve">                                                                                                             </w:t>
      </w:r>
      <w:r>
        <w:t xml:space="preserve">  </w:t>
      </w:r>
      <w:r w:rsidRPr="00C15050">
        <w:t xml:space="preserve"> </w:t>
      </w:r>
      <w:r>
        <w:t xml:space="preserve">         </w:t>
      </w:r>
    </w:p>
    <w:p w:rsidR="001F297C" w:rsidRDefault="001F297C" w:rsidP="00C15050">
      <w:pPr>
        <w:pStyle w:val="50"/>
        <w:shd w:val="clear" w:color="auto" w:fill="auto"/>
        <w:spacing w:before="0" w:after="204" w:line="269" w:lineRule="exact"/>
        <w:ind w:right="20"/>
      </w:pPr>
      <w:r>
        <w:t xml:space="preserve">от 22.12.2014г. №  71-рг    </w:t>
      </w:r>
    </w:p>
    <w:p w:rsidR="001F297C" w:rsidRDefault="001F297C">
      <w:pPr>
        <w:pStyle w:val="32"/>
        <w:keepNext/>
        <w:keepLines/>
        <w:shd w:val="clear" w:color="auto" w:fill="auto"/>
        <w:spacing w:before="0"/>
      </w:pPr>
      <w:bookmarkStart w:id="0" w:name="bookmark2"/>
      <w:r>
        <w:t>ПОРЯДОК</w:t>
      </w:r>
      <w:bookmarkEnd w:id="0"/>
    </w:p>
    <w:p w:rsidR="001F297C" w:rsidRDefault="001F297C" w:rsidP="00645CB1">
      <w:pPr>
        <w:pStyle w:val="32"/>
        <w:keepNext/>
        <w:keepLines/>
        <w:shd w:val="clear" w:color="auto" w:fill="auto"/>
        <w:spacing w:before="0"/>
      </w:pPr>
      <w:bookmarkStart w:id="1" w:name="bookmark3"/>
      <w:r>
        <w:t>ОСУЩЕСТВЛЕНИЯ ВЕДОМСТВЕННОГО КОНТРОЛЯ В СФЕРЕ ЗАК</w:t>
      </w:r>
      <w:r>
        <w:t>У</w:t>
      </w:r>
      <w:r>
        <w:t>ПОК ТОВАРОВ, РАБОТ, УСЛУГ ДЛЯ ОБЕСПЕЧЕНИЯ МУНИЦ</w:t>
      </w:r>
      <w:r>
        <w:t>И</w:t>
      </w:r>
      <w:r>
        <w:t>ПАЛЬНЫХ</w:t>
      </w:r>
      <w:bookmarkStart w:id="2" w:name="bookmark4"/>
      <w:bookmarkEnd w:id="1"/>
      <w:r>
        <w:t xml:space="preserve"> НУЖД</w:t>
      </w:r>
      <w:bookmarkEnd w:id="2"/>
    </w:p>
    <w:p w:rsidR="001F297C" w:rsidRDefault="001F297C" w:rsidP="00645CB1">
      <w:pPr>
        <w:pStyle w:val="32"/>
        <w:keepNext/>
        <w:keepLines/>
        <w:shd w:val="clear" w:color="auto" w:fill="auto"/>
        <w:spacing w:before="0"/>
      </w:pPr>
    </w:p>
    <w:p w:rsidR="001F297C" w:rsidRDefault="001F297C">
      <w:pPr>
        <w:pStyle w:val="1"/>
        <w:shd w:val="clear" w:color="auto" w:fill="auto"/>
        <w:spacing w:before="0" w:after="255" w:line="260" w:lineRule="exact"/>
        <w:jc w:val="center"/>
      </w:pPr>
      <w:r>
        <w:t>I. ОБЩИЕ ПОЛОЖЕНИЯ</w:t>
      </w:r>
    </w:p>
    <w:p w:rsidR="001F297C" w:rsidRDefault="001F297C">
      <w:pPr>
        <w:pStyle w:val="1"/>
        <w:numPr>
          <w:ilvl w:val="2"/>
          <w:numId w:val="2"/>
        </w:numPr>
        <w:shd w:val="clear" w:color="auto" w:fill="auto"/>
        <w:tabs>
          <w:tab w:val="left" w:pos="819"/>
        </w:tabs>
        <w:spacing w:before="0"/>
        <w:ind w:left="20" w:right="20" w:firstLine="540"/>
      </w:pPr>
      <w: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>
        <w:t>и</w:t>
      </w:r>
      <w:r>
        <w:t>пальных нужд.</w:t>
      </w:r>
    </w:p>
    <w:p w:rsidR="001F297C" w:rsidRDefault="001F297C">
      <w:pPr>
        <w:pStyle w:val="1"/>
        <w:numPr>
          <w:ilvl w:val="2"/>
          <w:numId w:val="2"/>
        </w:numPr>
        <w:shd w:val="clear" w:color="auto" w:fill="auto"/>
        <w:tabs>
          <w:tab w:val="left" w:pos="963"/>
        </w:tabs>
        <w:spacing w:before="0"/>
        <w:ind w:left="20" w:right="20" w:firstLine="540"/>
      </w:pPr>
      <w:r>
        <w:t>Настоящий Порядок разработан в целях повышения эффективности, резул</w:t>
      </w:r>
      <w:r>
        <w:t>ь</w:t>
      </w:r>
      <w:r>
        <w:t>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</w:t>
      </w:r>
      <w:r>
        <w:t>о</w:t>
      </w:r>
      <w:r>
        <w:t>употреблений в сфере закупок.</w:t>
      </w:r>
    </w:p>
    <w:p w:rsidR="001F297C" w:rsidRDefault="001F297C">
      <w:pPr>
        <w:pStyle w:val="1"/>
        <w:numPr>
          <w:ilvl w:val="2"/>
          <w:numId w:val="2"/>
        </w:numPr>
        <w:shd w:val="clear" w:color="auto" w:fill="auto"/>
        <w:tabs>
          <w:tab w:val="left" w:pos="1239"/>
        </w:tabs>
        <w:spacing w:before="0"/>
        <w:ind w:left="20" w:right="20" w:firstLine="540"/>
      </w:pPr>
      <w:r>
        <w:t>Предметом ведомственного контроля является соблюдение подведомс</w:t>
      </w:r>
      <w:r>
        <w:t>т</w:t>
      </w:r>
      <w:r>
        <w:t>венными заказчиками законодательства о контрактной системе в сфере закупок, в том числе: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40"/>
      </w:pPr>
      <w:r>
        <w:t>требований по применению национального режима при осуществлении зак</w:t>
      </w:r>
      <w:r>
        <w:t>у</w:t>
      </w:r>
      <w:r>
        <w:t>пок;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before="0"/>
        <w:ind w:left="20" w:right="20" w:firstLine="540"/>
      </w:pPr>
      <w:r>
        <w:t>требований к обоснованию закупок при формировании планов закупок и</w:t>
      </w:r>
      <w:r w:rsidRPr="00CD5BE5">
        <w:t xml:space="preserve"> </w:t>
      </w:r>
      <w:r>
        <w:t>пл</w:t>
      </w:r>
      <w:r>
        <w:t>а</w:t>
      </w:r>
      <w:r>
        <w:t>нов-графиков;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firstLine="540"/>
      </w:pPr>
      <w:r>
        <w:t>требований о нормировании в сфере закупок;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14" w:lineRule="exact"/>
        <w:ind w:left="20" w:right="40" w:firstLine="520"/>
      </w:pPr>
      <w:r>
        <w:t>требований о правильности определения начальной (максимальной) цены м</w:t>
      </w:r>
      <w:r>
        <w:t>у</w:t>
      </w:r>
      <w:r>
        <w:t>ниципального контракта, цены муниципального контракта, заключаемого с единс</w:t>
      </w:r>
      <w:r>
        <w:t>т</w:t>
      </w:r>
      <w:r>
        <w:t>венным поставщиком (подрядчиком, исполнителем);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317" w:lineRule="exact"/>
        <w:ind w:left="20" w:right="40" w:firstLine="520"/>
      </w:pPr>
      <w:r>
        <w:t>требований о предоставлении учреждениям и предприятиям уголовно- и</w:t>
      </w:r>
      <w:r>
        <w:t>с</w:t>
      </w:r>
      <w:r>
        <w:t>полнительной системы, организациям инвалидов преимущества в отношении пре</w:t>
      </w:r>
      <w:r>
        <w:t>д</w:t>
      </w:r>
      <w:r>
        <w:t>лагаемой ими цены муниципального контракта;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314" w:lineRule="exact"/>
        <w:ind w:left="20" w:right="40" w:firstLine="520"/>
      </w:pPr>
      <w:r>
        <w:t>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43"/>
        </w:tabs>
        <w:spacing w:before="0"/>
        <w:ind w:left="20" w:right="40" w:firstLine="520"/>
      </w:pPr>
      <w:r>
        <w:t>требований об обоснованности в документально оформленном отчете нево</w:t>
      </w:r>
      <w:r>
        <w:t>з</w:t>
      </w:r>
      <w:r>
        <w:t>можности или нецелесообразности использования иных способов определения п</w:t>
      </w:r>
      <w:r>
        <w:t>о</w:t>
      </w:r>
      <w:r>
        <w:t>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314" w:lineRule="exact"/>
        <w:ind w:left="20" w:right="40" w:firstLine="520"/>
      </w:pPr>
      <w:r>
        <w:t>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20" w:right="40" w:firstLine="520"/>
      </w:pPr>
      <w:r>
        <w:t>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310" w:lineRule="exact"/>
        <w:ind w:left="20" w:right="40" w:firstLine="520"/>
      </w:pPr>
      <w:r>
        <w:t>требований о своевременности, полноте и достоверности отражения в док</w:t>
      </w:r>
      <w:r>
        <w:t>у</w:t>
      </w:r>
      <w:r>
        <w:t>ментах учета поставленного товара, выполненной работы (ее результата) или ок</w:t>
      </w:r>
      <w:r>
        <w:t>а</w:t>
      </w:r>
      <w:r>
        <w:t>занной услуги;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20" w:right="40" w:firstLine="520"/>
      </w:pPr>
      <w: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600"/>
        <w:ind w:left="20" w:right="40" w:firstLine="520"/>
      </w:pPr>
      <w:r>
        <w:t>требований статьи 15 Федерального закона об особенностях закупок, осущ</w:t>
      </w:r>
      <w:r>
        <w:t>е</w:t>
      </w:r>
      <w:r>
        <w:t>ствляемых некоторыми подведомственными заказчиками.</w:t>
      </w:r>
    </w:p>
    <w:p w:rsidR="001F297C" w:rsidRDefault="001F297C">
      <w:pPr>
        <w:pStyle w:val="1"/>
        <w:shd w:val="clear" w:color="auto" w:fill="auto"/>
        <w:spacing w:before="0" w:after="246"/>
        <w:jc w:val="center"/>
      </w:pPr>
      <w:r>
        <w:t>II. ПОРЯДОК ОРГАНИЗАЦИИ И ПРОВЕДЕНИЯ ВЕДОМСТВЕННОГО КОНТРОЛЯ</w:t>
      </w:r>
    </w:p>
    <w:p w:rsidR="001F297C" w:rsidRDefault="001F297C">
      <w:pPr>
        <w:pStyle w:val="1"/>
        <w:numPr>
          <w:ilvl w:val="1"/>
          <w:numId w:val="3"/>
        </w:numPr>
        <w:shd w:val="clear" w:color="auto" w:fill="auto"/>
        <w:tabs>
          <w:tab w:val="left" w:pos="831"/>
        </w:tabs>
        <w:spacing w:before="0" w:line="305" w:lineRule="exact"/>
        <w:ind w:left="20" w:right="40" w:firstLine="520"/>
      </w:pPr>
      <w:r>
        <w:t>Ведомственный контроль осуществляется в форме выездных и документарных проверок (далее - контрольные мероприятия, мероприятия ведомственного контроля).</w:t>
      </w:r>
    </w:p>
    <w:p w:rsidR="001F297C" w:rsidRDefault="001F297C">
      <w:pPr>
        <w:pStyle w:val="1"/>
        <w:shd w:val="clear" w:color="auto" w:fill="auto"/>
        <w:spacing w:before="0" w:line="298" w:lineRule="exact"/>
        <w:ind w:left="20" w:right="40" w:firstLine="520"/>
      </w:pPr>
      <w:r>
        <w:t>Выездная проверка осуществляется по месту нахождения подведомственного заказчика.</w:t>
      </w:r>
    </w:p>
    <w:p w:rsidR="001F297C" w:rsidRDefault="001F297C">
      <w:pPr>
        <w:pStyle w:val="1"/>
        <w:shd w:val="clear" w:color="auto" w:fill="auto"/>
        <w:spacing w:before="0"/>
        <w:ind w:left="20" w:right="40" w:firstLine="520"/>
      </w:pPr>
      <w:r>
        <w:t>Документарная проверка проводится по месту нахождения органа ведомстве</w:t>
      </w:r>
      <w:r>
        <w:t>н</w:t>
      </w:r>
      <w:r>
        <w:t>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1F297C" w:rsidRDefault="001F297C">
      <w:pPr>
        <w:pStyle w:val="1"/>
        <w:numPr>
          <w:ilvl w:val="1"/>
          <w:numId w:val="3"/>
        </w:numPr>
        <w:shd w:val="clear" w:color="auto" w:fill="auto"/>
        <w:tabs>
          <w:tab w:val="left" w:pos="810"/>
        </w:tabs>
        <w:spacing w:before="0" w:line="293" w:lineRule="exact"/>
        <w:ind w:left="20" w:right="40" w:firstLine="520"/>
      </w:pPr>
      <w:r>
        <w:t>В зависимости от основания проведения проводятся плановые и внеплановые проверки.</w:t>
      </w:r>
    </w:p>
    <w:p w:rsidR="001F297C" w:rsidRDefault="001F297C">
      <w:pPr>
        <w:pStyle w:val="1"/>
        <w:numPr>
          <w:ilvl w:val="1"/>
          <w:numId w:val="3"/>
        </w:numPr>
        <w:shd w:val="clear" w:color="auto" w:fill="auto"/>
        <w:tabs>
          <w:tab w:val="left" w:pos="920"/>
        </w:tabs>
        <w:spacing w:before="0"/>
        <w:ind w:left="20" w:right="40" w:firstLine="520"/>
      </w:pPr>
      <w:r>
        <w:t>Плановые проверки проводятся в соответствии с планом мероприятий в</w:t>
      </w:r>
      <w:r>
        <w:t>е</w:t>
      </w:r>
      <w:r>
        <w:t>домственного контроля, утверждаемым руководителем органа ведомственного ко</w:t>
      </w:r>
      <w:r>
        <w:t>н</w:t>
      </w:r>
      <w:r>
        <w:t>троля.</w:t>
      </w:r>
    </w:p>
    <w:p w:rsidR="001F297C" w:rsidRDefault="001F297C">
      <w:pPr>
        <w:pStyle w:val="1"/>
        <w:numPr>
          <w:ilvl w:val="1"/>
          <w:numId w:val="3"/>
        </w:numPr>
        <w:shd w:val="clear" w:color="auto" w:fill="auto"/>
        <w:tabs>
          <w:tab w:val="left" w:pos="961"/>
        </w:tabs>
        <w:spacing w:before="0"/>
        <w:ind w:left="20" w:right="40" w:firstLine="520"/>
      </w:pPr>
      <w:r>
        <w:t>План мероприятий ведомственного контроля формируется согласно Прил</w:t>
      </w:r>
      <w:r>
        <w:t>о</w:t>
      </w:r>
      <w:r>
        <w:t>жению N 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1F297C" w:rsidRDefault="001F297C">
      <w:pPr>
        <w:pStyle w:val="1"/>
        <w:shd w:val="clear" w:color="auto" w:fill="auto"/>
        <w:spacing w:before="0"/>
        <w:ind w:left="20" w:right="40" w:firstLine="520"/>
      </w:pPr>
      <w:r>
        <w:t>План мероприятий ведомственного контроля может содержать иную информ</w:t>
      </w:r>
      <w:r>
        <w:t>а</w:t>
      </w:r>
      <w:r>
        <w:t>цию.</w:t>
      </w:r>
    </w:p>
    <w:p w:rsidR="001F297C" w:rsidRDefault="001F297C">
      <w:pPr>
        <w:pStyle w:val="1"/>
        <w:numPr>
          <w:ilvl w:val="1"/>
          <w:numId w:val="3"/>
        </w:numPr>
        <w:shd w:val="clear" w:color="auto" w:fill="auto"/>
        <w:tabs>
          <w:tab w:val="left" w:pos="1009"/>
        </w:tabs>
        <w:spacing w:before="0"/>
        <w:ind w:left="20" w:right="40" w:firstLine="520"/>
      </w:pPr>
      <w: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1F297C" w:rsidRDefault="001F297C">
      <w:pPr>
        <w:pStyle w:val="1"/>
        <w:shd w:val="clear" w:color="auto" w:fill="auto"/>
        <w:spacing w:before="0"/>
        <w:ind w:left="20" w:right="40" w:firstLine="520"/>
      </w:pPr>
      <w: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1045"/>
        </w:tabs>
        <w:spacing w:before="0"/>
        <w:ind w:left="20" w:right="40" w:firstLine="520"/>
      </w:pPr>
      <w:r>
        <w:t>Для осуществления ведомственного контроля органом ведомственного контроля может быть наделено соответствующими полномочиями одно или н</w:t>
      </w:r>
      <w:r>
        <w:t>е</w:t>
      </w:r>
      <w:r>
        <w:t>сколько должностных лиц.</w:t>
      </w:r>
    </w:p>
    <w:p w:rsidR="001F297C" w:rsidRDefault="001F297C" w:rsidP="00062E77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</w:pPr>
      <w:r>
        <w:t>Орган ведомственного контроля уведомляет заказчика о проведении мер</w:t>
      </w:r>
      <w:r>
        <w:t>о</w:t>
      </w:r>
      <w:r>
        <w:t>приятия ведомственного контроля путем направления уведомления о проведении т</w:t>
      </w:r>
      <w:r>
        <w:t>а</w:t>
      </w:r>
      <w:r>
        <w:t>кого мероприятия:</w:t>
      </w:r>
      <w:r w:rsidRPr="00062E77">
        <w:t xml:space="preserve"> </w:t>
      </w:r>
    </w:p>
    <w:p w:rsidR="001F297C" w:rsidRDefault="001F297C" w:rsidP="00062E77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</w:pPr>
      <w:r>
        <w:t>о проведении плановой проверки - не позднее, чем за 10 рабочих дней до даты начала проверки;</w:t>
      </w:r>
    </w:p>
    <w:p w:rsidR="001F297C" w:rsidRDefault="001F297C" w:rsidP="00042A65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right="20" w:firstLine="540"/>
      </w:pPr>
      <w:r>
        <w:t>о проведении внеплановой проверки - не позднее, чем за 2 рабочих дня до даты начала проверки.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40" w:firstLine="520"/>
      </w:pPr>
      <w:r>
        <w:t>Уведомление должно содержать следующую информацию: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наименование заказчика, которому адресовано уведомление;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предмет ведомственного контроля;</w:t>
      </w:r>
    </w:p>
    <w:p w:rsidR="001F297C" w:rsidRDefault="001F297C" w:rsidP="00062E77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вид мероприятия ведомственного контроля (выездная или документарная пр</w:t>
      </w:r>
      <w:r>
        <w:t>о</w:t>
      </w:r>
      <w:r>
        <w:t>верка);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срок проведения контрольного мероприятия;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40" w:firstLine="520"/>
      </w:pPr>
      <w:r>
        <w:t>должность, фамилия и инициалы должностного лица, уполномоченного на проведение контрольного мероприятия;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40" w:firstLine="520"/>
      </w:pPr>
      <w:r>
        <w:t>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left="20" w:right="40" w:firstLine="520"/>
      </w:pPr>
      <w:r>
        <w:t>Срок проведения контрольного мероприятия</w:t>
      </w:r>
      <w:r>
        <w:rPr>
          <w:vertAlign w:val="superscript"/>
        </w:rPr>
        <w:t xml:space="preserve"> </w:t>
      </w:r>
      <w:r>
        <w:t>не может составлять более 15 календарных дней и может быть продлен только один раз не более чем на 15 кале</w:t>
      </w:r>
      <w:r>
        <w:t>н</w:t>
      </w:r>
      <w:r>
        <w:t>дарных дней.</w:t>
      </w:r>
    </w:p>
    <w:p w:rsidR="001F297C" w:rsidRDefault="001F297C">
      <w:pPr>
        <w:pStyle w:val="1"/>
        <w:shd w:val="clear" w:color="auto" w:fill="auto"/>
        <w:spacing w:before="0"/>
        <w:ind w:left="20" w:right="20" w:firstLine="540"/>
      </w:pPr>
      <w: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20" w:firstLine="540"/>
      </w:pPr>
      <w:r>
        <w:t>При проведении контрольного мероприятия подведомственный заказчик обязан: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77"/>
        </w:tabs>
        <w:spacing w:before="0"/>
        <w:ind w:left="20" w:right="20" w:firstLine="540"/>
      </w:pPr>
      <w:r>
        <w:t>представлять документы, объяснения в письменной форме, информацию о закупках, а также давать объяснения в устной форме;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/>
        <w:ind w:left="20" w:right="20" w:firstLine="540"/>
      </w:pPr>
      <w:r>
        <w:t>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left="20" w:right="20" w:firstLine="540"/>
      </w:pPr>
      <w:r>
        <w:t>При проведении контрольного мероприятия подведомственный заказчик вправе: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19"/>
        </w:tabs>
        <w:spacing w:before="0"/>
        <w:ind w:left="20" w:firstLine="540"/>
      </w:pPr>
      <w:r>
        <w:t>знакомиться с материалами контрольного мероприятия;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1066"/>
        </w:tabs>
        <w:spacing w:before="0"/>
        <w:ind w:left="20" w:right="20" w:firstLine="540"/>
      </w:pPr>
      <w:r>
        <w:t>направлять мотивированные возражения (разногласия) по поводу обсто</w:t>
      </w:r>
      <w:r>
        <w:t>я</w:t>
      </w:r>
      <w:r>
        <w:t>тельств, изложенных в акте контрольного мероприятия.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left="20" w:right="20" w:firstLine="540"/>
      </w:pPr>
      <w:r>
        <w:t>При проведении контрольного мероприятия должностное лицо, уполн</w:t>
      </w:r>
      <w:r>
        <w:t>о</w:t>
      </w:r>
      <w:r>
        <w:t>моченное на проведение контрольного мероприятия, обязано: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41"/>
        </w:tabs>
        <w:spacing w:before="0"/>
        <w:ind w:left="20" w:right="20" w:firstLine="540"/>
      </w:pPr>
      <w: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43"/>
        </w:tabs>
        <w:spacing w:before="0"/>
        <w:ind w:left="20" w:right="20" w:firstLine="540"/>
      </w:pPr>
      <w:r>
        <w:t>соблюдать законодательство о контрактной системе в сфере закупок, права и законные интересы подведомственного заказчика;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43"/>
        </w:tabs>
        <w:spacing w:before="0"/>
        <w:ind w:left="20" w:right="20" w:firstLine="540"/>
      </w:pPr>
      <w:r>
        <w:t>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903"/>
        </w:tabs>
        <w:spacing w:before="0"/>
        <w:ind w:left="20" w:right="20" w:firstLine="540"/>
      </w:pPr>
      <w:r>
        <w:t>предоставлять руководителю подведомственного заказчика или лицу, его з</w:t>
      </w:r>
      <w:r>
        <w:t>а</w:t>
      </w:r>
      <w:r>
        <w:t>мещающему, информацию и документы, относящиеся к предмету контрольного м</w:t>
      </w:r>
      <w:r>
        <w:t>е</w:t>
      </w:r>
      <w:r>
        <w:t>роприятия.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left="20" w:right="20" w:firstLine="540"/>
      </w:pPr>
      <w:r>
        <w:t>При проведении контрольного мероприятия должностное лицо, уполн</w:t>
      </w:r>
      <w:r>
        <w:t>о</w:t>
      </w:r>
      <w:r>
        <w:t>моченное на проведение контрольного мероприятия, вправе: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before="0"/>
        <w:ind w:left="20" w:right="20" w:firstLine="540"/>
      </w:pPr>
      <w:r>
        <w:t>запрашивать и получать на основании мотивированного запроса в письме</w:t>
      </w:r>
      <w:r>
        <w:t>н</w:t>
      </w:r>
      <w:r>
        <w:t>ной форме документы и информацию, необходимые для проведения контрольного мероприятия;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1009"/>
        </w:tabs>
        <w:spacing w:before="0"/>
        <w:ind w:left="20" w:right="20" w:firstLine="540"/>
      </w:pPr>
      <w:r>
        <w:t>получать необходимые объяснения в письменной форме, в форме электро</w:t>
      </w:r>
      <w:r>
        <w:t>н</w:t>
      </w:r>
      <w:r>
        <w:t>ного документа и (или) устной форме по вопросам осуществления ведомственного контроля;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903"/>
        </w:tabs>
        <w:spacing w:before="0"/>
        <w:ind w:left="20" w:right="20" w:firstLine="520"/>
      </w:pPr>
      <w:r>
        <w:t>беспрепятственно посещать помещения и территории, которые занимают подведомственные заказчики;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894"/>
        </w:tabs>
        <w:spacing w:before="0"/>
        <w:ind w:left="20" w:right="20" w:firstLine="520"/>
      </w:pPr>
      <w: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</w:t>
      </w:r>
      <w:r>
        <w:t>а</w:t>
      </w:r>
      <w:r>
        <w:t>пись, копирование документов);</w:t>
      </w:r>
    </w:p>
    <w:p w:rsidR="001F297C" w:rsidRDefault="001F297C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before="0" w:after="282"/>
        <w:ind w:left="20" w:right="20" w:firstLine="520"/>
      </w:pPr>
      <w:r>
        <w:t>выдавать обязательное для исполнения предписание об устранении выя</w:t>
      </w:r>
      <w:r>
        <w:t>в</w:t>
      </w:r>
      <w:r>
        <w:t>ленных нарушений законодательства о контрактной системе в сфере закупок.</w:t>
      </w:r>
    </w:p>
    <w:p w:rsidR="001F297C" w:rsidRDefault="001F297C">
      <w:pPr>
        <w:pStyle w:val="1"/>
        <w:shd w:val="clear" w:color="auto" w:fill="auto"/>
        <w:spacing w:before="0" w:after="255" w:line="260" w:lineRule="exact"/>
        <w:ind w:left="20" w:firstLine="520"/>
      </w:pPr>
      <w:r>
        <w:t>III. ОФОРМЛЕНИЕ РЕЗУЛЬТАТОВ КОНТРОЛЬНОГО МЕРОПРИЯТИЯ</w:t>
      </w:r>
    </w:p>
    <w:p w:rsidR="001F297C" w:rsidRDefault="001F297C">
      <w:pPr>
        <w:pStyle w:val="1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left="20" w:right="20" w:firstLine="520"/>
      </w:pPr>
      <w:r>
        <w:t>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/>
        <w:ind w:left="20" w:right="40" w:firstLine="520"/>
      </w:pPr>
      <w:r>
        <w:t>Акт подписывается должностным лицом, уполномоченным на проведение контрольного мероприятия.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20" w:right="40" w:firstLine="520"/>
      </w:pPr>
      <w:r>
        <w:t>Акт представляется для ознакомления и подписания руководителю подв</w:t>
      </w:r>
      <w:r>
        <w:t>е</w:t>
      </w:r>
      <w:r>
        <w:t>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before="0"/>
        <w:ind w:left="20" w:right="40" w:firstLine="520"/>
      </w:pPr>
      <w:r>
        <w:t>При наличии возражений или разногласий в отношении Акта на момент о</w:t>
      </w:r>
      <w:r>
        <w:t>з</w:t>
      </w:r>
      <w:r>
        <w:t>накомления с ним руководитель подведомственного заказчика или лицо, его зам</w:t>
      </w:r>
      <w:r>
        <w:t>е</w:t>
      </w:r>
      <w:r>
        <w:t>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</w:t>
      </w:r>
      <w:r>
        <w:t>л</w:t>
      </w:r>
      <w:r>
        <w:t>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1F297C" w:rsidRDefault="001F297C">
      <w:pPr>
        <w:pStyle w:val="1"/>
        <w:shd w:val="clear" w:color="auto" w:fill="auto"/>
        <w:spacing w:before="0"/>
        <w:ind w:left="20" w:right="40" w:firstLine="520"/>
      </w:pPr>
      <w:r>
        <w:t>В случае непредставления в указанные сроки должностному лицу, уполном</w:t>
      </w:r>
      <w:r>
        <w:t>о</w:t>
      </w:r>
      <w:r>
        <w:t>ченному на проведение контрольного мероприятия, возражений (разногласий) рук</w:t>
      </w:r>
      <w:r>
        <w:t>о</w:t>
      </w:r>
      <w:r>
        <w:t>водителем подведомственного заказчика или лица, его замещающего, Акт считается подписанным без замечаний.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before="0"/>
        <w:ind w:left="20" w:right="40" w:firstLine="520"/>
      </w:pPr>
      <w:r>
        <w:t>В случае представления в установленные сроки руководителем подведо</w:t>
      </w:r>
      <w:r>
        <w:t>м</w:t>
      </w:r>
      <w:r>
        <w:t>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</w:t>
      </w:r>
      <w:r>
        <w:t>е</w:t>
      </w:r>
      <w:r>
        <w:t>чение 14 рабочих дней со дня их получения рассматривает обоснованность пре</w:t>
      </w:r>
      <w:r>
        <w:t>д</w:t>
      </w:r>
      <w:r>
        <w:t>ставленных возражений (разногласий) и дает по ним письменное заключение.</w:t>
      </w:r>
    </w:p>
    <w:p w:rsidR="001F297C" w:rsidRDefault="001F297C">
      <w:pPr>
        <w:pStyle w:val="1"/>
        <w:shd w:val="clear" w:color="auto" w:fill="auto"/>
        <w:spacing w:before="0"/>
        <w:ind w:left="20" w:right="40" w:firstLine="520"/>
      </w:pPr>
      <w:r>
        <w:t>Заключение вручается руководителю подведомственного заказчика или лицу, его замещающему, под роспись.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1184"/>
        </w:tabs>
        <w:spacing w:before="0"/>
        <w:ind w:left="20" w:right="40" w:firstLine="520"/>
      </w:pPr>
      <w:r>
        <w:t>По результатам контрольного мероприятия руководитель органа ведомс</w:t>
      </w:r>
      <w:r>
        <w:t>т</w:t>
      </w:r>
      <w:r>
        <w:t>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1F297C" w:rsidRDefault="001F297C">
      <w:pPr>
        <w:pStyle w:val="1"/>
        <w:shd w:val="clear" w:color="auto" w:fill="auto"/>
        <w:spacing w:before="0"/>
        <w:ind w:left="20" w:firstLine="520"/>
      </w:pPr>
      <w:r>
        <w:t>В предписании указываются: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left="20" w:right="40" w:firstLine="520"/>
      </w:pPr>
      <w:r>
        <w:t>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40" w:firstLine="520"/>
      </w:pPr>
      <w:r>
        <w:t>факты выявленных контрольным мероприятием нарушений законодательства о контрактной системе в сфере закупок, с указанием содержания нарушения, норм</w:t>
      </w:r>
      <w:r>
        <w:t>а</w:t>
      </w:r>
      <w:r>
        <w:t>тивного правового акта, положения которого нарушены, документов, подтвержда</w:t>
      </w:r>
      <w:r>
        <w:t>ю</w:t>
      </w:r>
      <w:r>
        <w:t>щих нарушение;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left="20" w:right="40" w:firstLine="520"/>
      </w:pPr>
      <w:r>
        <w:t>способы (предложения) по устранению выявленных контрольным мер</w:t>
      </w:r>
      <w:r>
        <w:t>о</w:t>
      </w:r>
      <w:r>
        <w:t>приятием нарушений законодательства о контрактной системе в сфере закупок;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40" w:firstLine="520"/>
      </w:pPr>
      <w:r>
        <w:t>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20" w:firstLine="520"/>
      </w:pPr>
      <w:r>
        <w:t>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1035"/>
        </w:tabs>
        <w:spacing w:before="0"/>
        <w:ind w:left="20" w:right="20" w:firstLine="520"/>
      </w:pPr>
      <w:r>
        <w:t>В случае выявления по итогам проведения контрольного мероприятия н</w:t>
      </w:r>
      <w:r>
        <w:t>а</w:t>
      </w:r>
      <w:r>
        <w:t>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520"/>
      </w:pPr>
      <w:r>
        <w:t>о привлечении лиц, допустивших нарушения, к дисциплинарной ответстве</w:t>
      </w:r>
      <w:r>
        <w:t>н</w:t>
      </w:r>
      <w:r>
        <w:t>ности;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spacing w:before="0"/>
        <w:ind w:left="20" w:right="20" w:firstLine="520"/>
      </w:pPr>
      <w:r>
        <w:t>о передаче материалов лицу, уполномоченному возбуждать дело об админ</w:t>
      </w:r>
      <w:r>
        <w:t>и</w:t>
      </w:r>
      <w:r>
        <w:t>стративном правонарушении;</w:t>
      </w:r>
    </w:p>
    <w:p w:rsidR="001F297C" w:rsidRDefault="001F297C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20" w:firstLine="520"/>
      </w:pPr>
      <w:r>
        <w:t>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1F297C" w:rsidRDefault="001F297C" w:rsidP="00042A65">
      <w:pPr>
        <w:pStyle w:val="1"/>
        <w:shd w:val="clear" w:color="auto" w:fill="auto"/>
        <w:spacing w:before="0"/>
        <w:ind w:left="20" w:right="20" w:firstLine="520"/>
      </w:pPr>
      <w:r>
        <w:t>Срок принятия решения по результатам рассмотрения материалов контрольного мероприятия не может превышать 14 календарных дней с даты его окончания.</w:t>
      </w:r>
    </w:p>
    <w:p w:rsidR="001F297C" w:rsidRDefault="001F297C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spacing w:before="0"/>
        <w:ind w:left="20" w:right="20" w:firstLine="520"/>
      </w:pPr>
      <w:r>
        <w:t>Годовая отчетность включает отчет по форме согласно Приложению N 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</w:t>
      </w:r>
      <w:r>
        <w:t>т</w:t>
      </w:r>
      <w:r>
        <w:t>ражения в форме отчета.</w:t>
      </w:r>
    </w:p>
    <w:p w:rsidR="001F297C" w:rsidRDefault="001F297C" w:rsidP="003D1834">
      <w:pPr>
        <w:pStyle w:val="1"/>
        <w:shd w:val="clear" w:color="auto" w:fill="auto"/>
        <w:spacing w:before="0" w:after="342"/>
        <w:ind w:left="20" w:right="20" w:firstLine="520"/>
        <w:sectPr w:rsidR="001F297C" w:rsidSect="006F5E6C">
          <w:type w:val="continuous"/>
          <w:pgSz w:w="11905" w:h="16837"/>
          <w:pgMar w:top="709" w:right="1134" w:bottom="1085" w:left="1134" w:header="0" w:footer="6" w:gutter="0"/>
          <w:cols w:space="720"/>
          <w:noEndnote/>
          <w:docGrid w:linePitch="360"/>
        </w:sectPr>
      </w:pPr>
      <w:r>
        <w:t>Годовая отчетность органа ведомственного контроля, иные документы и инфо</w:t>
      </w:r>
      <w:r>
        <w:t>р</w:t>
      </w:r>
      <w:r>
        <w:t>мация, полученные (разработанные) в ходе проведения и принятия решений по р</w:t>
      </w:r>
      <w:r>
        <w:t>е</w:t>
      </w:r>
      <w:r>
        <w:t>зультатам контрольного мероприятия, хранятся органом ведомственного контроля не менее 3 лет.</w:t>
      </w:r>
    </w:p>
    <w:p w:rsidR="001F297C" w:rsidRDefault="001F297C" w:rsidP="00AD2477">
      <w:pPr>
        <w:pStyle w:val="50"/>
        <w:shd w:val="clear" w:color="auto" w:fill="auto"/>
        <w:spacing w:before="0" w:line="230" w:lineRule="exact"/>
      </w:pPr>
      <w:r>
        <w:t>Приложение №2</w:t>
      </w:r>
    </w:p>
    <w:p w:rsidR="001F297C" w:rsidRDefault="001F297C" w:rsidP="00AD2477">
      <w:pPr>
        <w:pStyle w:val="50"/>
        <w:shd w:val="clear" w:color="auto" w:fill="auto"/>
        <w:spacing w:before="0" w:line="230" w:lineRule="exact"/>
      </w:pPr>
      <w:r>
        <w:t xml:space="preserve">К Порядку </w:t>
      </w:r>
    </w:p>
    <w:p w:rsidR="001F297C" w:rsidRDefault="001F297C" w:rsidP="00AD2477">
      <w:pPr>
        <w:pStyle w:val="50"/>
        <w:shd w:val="clear" w:color="auto" w:fill="auto"/>
        <w:spacing w:before="0" w:line="230" w:lineRule="exact"/>
      </w:pPr>
      <w:r>
        <w:t>осуществления ведомственного контроля</w:t>
      </w:r>
    </w:p>
    <w:p w:rsidR="001F297C" w:rsidRDefault="001F297C" w:rsidP="00AD2477">
      <w:pPr>
        <w:pStyle w:val="50"/>
        <w:shd w:val="clear" w:color="auto" w:fill="auto"/>
        <w:spacing w:before="0" w:line="230" w:lineRule="exact"/>
      </w:pPr>
      <w:r>
        <w:t>в сфере закупок товаров, работ, услуг</w:t>
      </w:r>
    </w:p>
    <w:p w:rsidR="001F297C" w:rsidRDefault="001F297C" w:rsidP="00AD2477">
      <w:pPr>
        <w:pStyle w:val="50"/>
        <w:shd w:val="clear" w:color="auto" w:fill="auto"/>
        <w:spacing w:before="0" w:line="230" w:lineRule="exact"/>
      </w:pPr>
      <w:r>
        <w:t>для обеспечения муниципальных нужд</w:t>
      </w:r>
    </w:p>
    <w:p w:rsidR="001F297C" w:rsidRDefault="001F297C" w:rsidP="00AD2477">
      <w:pPr>
        <w:pStyle w:val="50"/>
        <w:shd w:val="clear" w:color="auto" w:fill="auto"/>
        <w:spacing w:before="0" w:line="230" w:lineRule="exact"/>
      </w:pPr>
    </w:p>
    <w:p w:rsidR="001F297C" w:rsidRPr="00AA07B0" w:rsidRDefault="001F297C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AA07B0">
        <w:rPr>
          <w:rFonts w:ascii="Times New Roman" w:hAnsi="Times New Roman" w:cs="Times New Roman"/>
          <w:sz w:val="24"/>
          <w:szCs w:val="24"/>
        </w:rPr>
        <w:t>УТВЕРЖДАЮ</w:t>
      </w:r>
    </w:p>
    <w:p w:rsidR="001F297C" w:rsidRPr="00AA07B0" w:rsidRDefault="001F297C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Мэр Тулунского </w:t>
      </w:r>
    </w:p>
    <w:p w:rsidR="001F297C" w:rsidRPr="00AA07B0" w:rsidRDefault="001F297C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F297C" w:rsidRPr="00AA07B0" w:rsidRDefault="001F297C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М.И. Гильдебрант </w:t>
      </w:r>
    </w:p>
    <w:p w:rsidR="001F297C" w:rsidRDefault="001F297C" w:rsidP="00BE2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297C" w:rsidRPr="00AA07B0" w:rsidRDefault="001F297C" w:rsidP="00BE2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F297C" w:rsidRPr="00AA07B0" w:rsidRDefault="001F297C" w:rsidP="00716F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от "__" ________ 20 __ г.                                                                        </w:t>
      </w:r>
    </w:p>
    <w:p w:rsidR="001F297C" w:rsidRPr="00AA07B0" w:rsidRDefault="001F297C" w:rsidP="00AA07B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F297C" w:rsidRPr="003D1834" w:rsidRDefault="001F297C" w:rsidP="00AA07B0">
      <w:pPr>
        <w:pStyle w:val="50"/>
        <w:shd w:val="clear" w:color="auto" w:fill="auto"/>
        <w:tabs>
          <w:tab w:val="left" w:pos="14175"/>
        </w:tabs>
        <w:spacing w:before="0" w:line="230" w:lineRule="exact"/>
        <w:ind w:left="6620"/>
        <w:jc w:val="left"/>
        <w:rPr>
          <w:sz w:val="28"/>
          <w:szCs w:val="28"/>
        </w:rPr>
      </w:pPr>
      <w:r w:rsidRPr="003D1834">
        <w:rPr>
          <w:sz w:val="28"/>
          <w:szCs w:val="28"/>
        </w:rPr>
        <w:t>ПЛАН</w:t>
      </w:r>
    </w:p>
    <w:p w:rsidR="001F297C" w:rsidRPr="003D1834" w:rsidRDefault="001F297C" w:rsidP="00626495">
      <w:pPr>
        <w:pStyle w:val="50"/>
        <w:shd w:val="clear" w:color="auto" w:fill="auto"/>
        <w:spacing w:before="120" w:after="120" w:line="230" w:lineRule="exact"/>
        <w:ind w:left="4120"/>
        <w:jc w:val="left"/>
        <w:rPr>
          <w:sz w:val="28"/>
          <w:szCs w:val="28"/>
        </w:rPr>
      </w:pPr>
      <w:r w:rsidRPr="003D1834">
        <w:rPr>
          <w:sz w:val="28"/>
          <w:szCs w:val="28"/>
        </w:rPr>
        <w:t>МЕРОПРИЯТИЙ ВЕДОМСТВЕННОГО КОНТРОЛЯ</w:t>
      </w:r>
    </w:p>
    <w:p w:rsidR="001F297C" w:rsidRPr="003D1834" w:rsidRDefault="001F297C" w:rsidP="00626495">
      <w:pPr>
        <w:pStyle w:val="50"/>
        <w:shd w:val="clear" w:color="auto" w:fill="auto"/>
        <w:spacing w:before="120" w:after="120" w:line="230" w:lineRule="exact"/>
        <w:jc w:val="left"/>
        <w:rPr>
          <w:sz w:val="28"/>
          <w:szCs w:val="28"/>
        </w:rPr>
      </w:pPr>
      <w:r w:rsidRPr="003D183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3D1834">
        <w:rPr>
          <w:sz w:val="28"/>
          <w:szCs w:val="28"/>
        </w:rPr>
        <w:t>АДМИНИСТРАЦИИ ТУЛУНСКОГО МУНИЦИПАЛЬНОГО РАЙОНА</w:t>
      </w:r>
    </w:p>
    <w:p w:rsidR="001F297C" w:rsidRPr="003D1834" w:rsidRDefault="001F297C" w:rsidP="00BE2419">
      <w:pPr>
        <w:pStyle w:val="50"/>
        <w:shd w:val="clear" w:color="auto" w:fill="auto"/>
        <w:tabs>
          <w:tab w:val="left" w:leader="underscore" w:pos="6957"/>
        </w:tabs>
        <w:spacing w:before="0" w:after="134" w:line="230" w:lineRule="exact"/>
        <w:ind w:left="6100"/>
        <w:jc w:val="left"/>
        <w:rPr>
          <w:sz w:val="28"/>
          <w:szCs w:val="28"/>
        </w:rPr>
      </w:pPr>
      <w:r w:rsidRPr="003D1834">
        <w:rPr>
          <w:sz w:val="28"/>
          <w:szCs w:val="28"/>
        </w:rPr>
        <w:t>НА 2015 ГОД</w:t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3"/>
        <w:gridCol w:w="1701"/>
        <w:gridCol w:w="850"/>
        <w:gridCol w:w="4820"/>
        <w:gridCol w:w="1559"/>
        <w:gridCol w:w="1985"/>
        <w:gridCol w:w="1275"/>
      </w:tblGrid>
      <w:tr w:rsidR="001F297C" w:rsidRPr="00181DAE" w:rsidTr="00BE2419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подведомственного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хождения подв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Пров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ряемый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A07B0">
            <w:pPr>
              <w:pStyle w:val="90"/>
              <w:rPr>
                <w:b/>
                <w:i w:val="0"/>
                <w:sz w:val="20"/>
                <w:szCs w:val="20"/>
                <w:lang w:val="en-US"/>
              </w:rPr>
            </w:pPr>
            <w:r w:rsidRPr="00181DAE">
              <w:rPr>
                <w:b/>
                <w:i w:val="0"/>
                <w:sz w:val="20"/>
                <w:szCs w:val="20"/>
                <w:lang w:val="en-US"/>
              </w:rPr>
              <w:t>Форма ведомственного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контрольного мер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 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упо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номоченного на провед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ние ко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трольного мероприятия</w:t>
            </w:r>
          </w:p>
        </w:tc>
      </w:tr>
      <w:tr w:rsidR="001F297C" w:rsidRPr="00181DAE" w:rsidTr="00BE2419">
        <w:trPr>
          <w:trHeight w:val="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3A6869" w:rsidRDefault="001F297C" w:rsidP="003A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Азейское 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9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9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3A6869" w:rsidRDefault="001F297C" w:rsidP="003A6869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3A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6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Азейского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Привокзальная, 16</w:t>
            </w: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3A6869" w:rsidRDefault="001F297C" w:rsidP="003A6869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12.01.2015-20.01.2015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8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Default="001F297C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60054D" w:rsidRDefault="001F297C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54D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054D">
              <w:rPr>
                <w:rFonts w:ascii="Times New Roman" w:hAnsi="Times New Roman" w:cs="Times New Roman"/>
                <w:b/>
                <w:sz w:val="20"/>
                <w:szCs w:val="20"/>
              </w:rPr>
              <w:t>Азей»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Привокзальная, 23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60054D" w:rsidRDefault="001F297C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621551" w:rsidRDefault="001F297C" w:rsidP="006215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Алгатуйское 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621551" w:rsidRDefault="001F297C" w:rsidP="006215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3A6869" w:rsidRDefault="001F297C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621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621551" w:rsidRDefault="001F297C" w:rsidP="006215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509C0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3A6869" w:rsidRDefault="001F297C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Алгатуйского с/п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3A6869" w:rsidRDefault="001F297C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21.01.2015-30.01.2015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 «Центр культуры» </w:t>
            </w: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Алгатуй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«Библиотека» с. Алгатуй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6B5491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Аршанское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6B5491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6B5491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6B5491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6B5491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6B5491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6B5491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621551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Аршанского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621551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</w:p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675249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02.02.2015-06.02.2015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Афанасьевское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Афанасьевского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 4</w:t>
            </w: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09.02.2015-13.02.2015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д. Афанасьева»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4-а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Будаговское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Будаговского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Заводская, 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16.02.2015-20.02.2015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     Будагово»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8-а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Бурхунское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Бурхунского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Набережная, 32-а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24.02.2015-04.03.2015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ограничений и запретов в сфере закупок, правильность определения и обоснования начальной цены контракта, соблюдения требований по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работе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касающихся участия в закупках субъектов малого предпринимательства.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10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Бу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Трактовая, 15-1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Владимировское  МО</w:t>
            </w:r>
          </w:p>
          <w:p w:rsidR="001F297C" w:rsidRPr="00AB3892" w:rsidRDefault="001F297C" w:rsidP="00AB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AB3892" w:rsidRDefault="001F297C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6518A1" w:rsidRDefault="001F297C" w:rsidP="00AB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Владимирского с/п</w:t>
            </w:r>
          </w:p>
          <w:p w:rsidR="001F297C" w:rsidRDefault="001F297C" w:rsidP="00AB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Молодости, 20</w:t>
            </w:r>
          </w:p>
          <w:p w:rsidR="001F297C" w:rsidRDefault="001F297C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05.03.2014-13.03.2015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6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92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д. Владимировка»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Молодости,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Гадалейское  с/п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6518A1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Гадалейского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40 лет Победы, 2 корпус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6518A1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16.03.2015-20.03.2015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5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 КДЦ с. Гадалей»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 1-а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Гуранское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C9685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Гуранского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Бурлова,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23.03.2015-27.03.2015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C96859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ограничений и запретов в сфере закупок, правильность определения и обоснования начальной цены контракта, соблюдения требований по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работе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касающихся участия в закупках субъектов малого предпринимательства.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C96859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Гуран»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Бурлова,38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«Центр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месел» с. Гуран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Евдокимовское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д. Евдокимовского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Перфиловская,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30.03.2015-03.04.2015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д. Евдокимово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Перфиловская,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Едогонское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Едогонского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06.04.2015-10.04.2015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Едогон»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1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Икейское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Default="001F297C" w:rsidP="0027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27290F" w:rsidRDefault="001F297C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272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Икей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Коммуны, 126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  <w:p w:rsidR="001F297C" w:rsidRDefault="001F297C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  <w:p w:rsidR="001F297C" w:rsidRDefault="001F297C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  <w:p w:rsidR="001F297C" w:rsidRDefault="001F297C" w:rsidP="003D1834"/>
          <w:p w:rsidR="001F297C" w:rsidRPr="003D1834" w:rsidRDefault="001F297C" w:rsidP="003D183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13.04.2015-17.04.2015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Икей»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Ишидейское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27290F" w:rsidRDefault="001F297C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272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Ишидей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Школьная, 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20.04.2015-24.04.2015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2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Ишидей»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Клубная, 6-а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Кирейское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246788" w:rsidRDefault="001F297C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Кирей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Озерная,16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27.04.2015-01.05.2015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6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«Сельский клуб с. Уйгат»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Котикское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246788" w:rsidRDefault="001F297C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FD10AF" w:rsidRDefault="001F297C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Центральная, 1-а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  <w:p w:rsidR="001F297C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04.05.2015-08.05.2015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4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Мугунское МО:</w:t>
            </w: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Мугунского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 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A07B0" w:rsidRDefault="001F297C" w:rsidP="00AA0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11.05.2015-15.05.2015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Мугун»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246788" w:rsidRDefault="001F297C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Pr="00246788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Нижнеб</w:t>
            </w: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урбукское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A215A2" w:rsidRDefault="001F297C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Нижнеб</w:t>
            </w: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урбук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Центральная, 55-а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18.05.2015-22.05.2015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5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246788" w:rsidRDefault="001F297C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</w:t>
            </w: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Нижний </w:t>
            </w: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Бурбук»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246788" w:rsidRDefault="001F297C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246788" w:rsidRDefault="001F297C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Октябрьск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Советская, 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25.05.2015-29.05.2015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Октябрьск»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Писаревское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Писарев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Мичурина, 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01.06.2015-05.06.2015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A215A2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Писарево»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Пер.Урожайный,1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Перфиловское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Перфилов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50 лет Октября, 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08.06.2015-12.06.2015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Перфилово»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Октября, 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Сибирякское с/п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Сибиряк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Советская, 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15.06.2015-19.06.2015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</w:t>
            </w: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Умыганское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Умыган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с/п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Каторжного Ивана, 74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509C0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22.06.2015-26.06.2015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9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Умыган»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Набережная,74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6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Усть – Кульское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297C" w:rsidRPr="001D1376" w:rsidRDefault="001F297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Усть – Кульск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 с/п</w:t>
            </w:r>
          </w:p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Школьная, 11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29.06.2015-03.07.2015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6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Усть – Кульск»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Шерагульское с/п</w:t>
            </w:r>
          </w:p>
          <w:p w:rsidR="001F297C" w:rsidRPr="007D2346" w:rsidRDefault="001F297C" w:rsidP="007D23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  <w:p w:rsidR="001F297C" w:rsidRPr="00181DAE" w:rsidRDefault="001F297C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181DAE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7C" w:rsidRPr="00181DAE" w:rsidTr="00BE2419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Шерагул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ьского с/п</w:t>
            </w:r>
          </w:p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 84</w:t>
            </w:r>
          </w:p>
          <w:p w:rsidR="001F297C" w:rsidRPr="007D2346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FD10AF" w:rsidRDefault="001F297C" w:rsidP="00181DAE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06.07.2015-10.07.2015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297C" w:rsidRPr="00181DAE" w:rsidTr="00BE2419">
        <w:trPr>
          <w:trHeight w:val="15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Pr="00181DAE" w:rsidRDefault="001F297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Pr="00A215A2" w:rsidRDefault="001F297C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Шерагул»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7C" w:rsidRDefault="001F297C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7C" w:rsidRDefault="001F297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97C" w:rsidRDefault="001F297C" w:rsidP="004055D2">
      <w:pPr>
        <w:pStyle w:val="90"/>
        <w:shd w:val="clear" w:color="auto" w:fill="auto"/>
        <w:tabs>
          <w:tab w:val="left" w:pos="9949"/>
        </w:tabs>
        <w:spacing w:line="199" w:lineRule="exact"/>
      </w:pPr>
    </w:p>
    <w:p w:rsidR="001F297C" w:rsidRPr="004055D2" w:rsidRDefault="001F297C" w:rsidP="004055D2">
      <w:pPr>
        <w:pStyle w:val="90"/>
        <w:shd w:val="clear" w:color="auto" w:fill="auto"/>
        <w:tabs>
          <w:tab w:val="left" w:pos="9949"/>
        </w:tabs>
        <w:spacing w:line="199" w:lineRule="exact"/>
      </w:pPr>
    </w:p>
    <w:sectPr w:rsidR="001F297C" w:rsidRPr="004055D2" w:rsidSect="00AA07B0">
      <w:pgSz w:w="16837" w:h="11905" w:orient="landscape"/>
      <w:pgMar w:top="426" w:right="535" w:bottom="1135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7C" w:rsidRDefault="001F297C" w:rsidP="002F3365">
      <w:r>
        <w:separator/>
      </w:r>
    </w:p>
  </w:endnote>
  <w:endnote w:type="continuationSeparator" w:id="1">
    <w:p w:rsidR="001F297C" w:rsidRDefault="001F297C" w:rsidP="002F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7C" w:rsidRDefault="001F297C"/>
  </w:footnote>
  <w:footnote w:type="continuationSeparator" w:id="1">
    <w:p w:rsidR="001F297C" w:rsidRDefault="001F29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C71"/>
    <w:multiLevelType w:val="multilevel"/>
    <w:tmpl w:val="DC786A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39063CB"/>
    <w:multiLevelType w:val="multilevel"/>
    <w:tmpl w:val="47422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DF05AB3"/>
    <w:multiLevelType w:val="multilevel"/>
    <w:tmpl w:val="946469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345968"/>
    <w:multiLevelType w:val="multilevel"/>
    <w:tmpl w:val="42EA5B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E8D3023"/>
    <w:multiLevelType w:val="multilevel"/>
    <w:tmpl w:val="F4F62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65"/>
    <w:rsid w:val="00022B93"/>
    <w:rsid w:val="000315D2"/>
    <w:rsid w:val="00042A65"/>
    <w:rsid w:val="00062E77"/>
    <w:rsid w:val="000A0F17"/>
    <w:rsid w:val="000B0E29"/>
    <w:rsid w:val="000B1384"/>
    <w:rsid w:val="000D0822"/>
    <w:rsid w:val="000F4678"/>
    <w:rsid w:val="001054C9"/>
    <w:rsid w:val="001424C7"/>
    <w:rsid w:val="001509C0"/>
    <w:rsid w:val="00181DAE"/>
    <w:rsid w:val="00185CA9"/>
    <w:rsid w:val="00191A3A"/>
    <w:rsid w:val="001B635C"/>
    <w:rsid w:val="001D1376"/>
    <w:rsid w:val="001F14F6"/>
    <w:rsid w:val="001F297C"/>
    <w:rsid w:val="0022035B"/>
    <w:rsid w:val="00231D72"/>
    <w:rsid w:val="002338F1"/>
    <w:rsid w:val="00246788"/>
    <w:rsid w:val="002518D4"/>
    <w:rsid w:val="002536A9"/>
    <w:rsid w:val="0027290F"/>
    <w:rsid w:val="002A5624"/>
    <w:rsid w:val="002E7A4A"/>
    <w:rsid w:val="002F3365"/>
    <w:rsid w:val="00325F6D"/>
    <w:rsid w:val="00396E1B"/>
    <w:rsid w:val="003A6869"/>
    <w:rsid w:val="003D1834"/>
    <w:rsid w:val="004055D2"/>
    <w:rsid w:val="00471D53"/>
    <w:rsid w:val="004767D7"/>
    <w:rsid w:val="004C416C"/>
    <w:rsid w:val="0050271E"/>
    <w:rsid w:val="005707B5"/>
    <w:rsid w:val="005A12D0"/>
    <w:rsid w:val="005B338A"/>
    <w:rsid w:val="005C2409"/>
    <w:rsid w:val="005D2936"/>
    <w:rsid w:val="0060054D"/>
    <w:rsid w:val="00612552"/>
    <w:rsid w:val="00621551"/>
    <w:rsid w:val="00626495"/>
    <w:rsid w:val="00645CB1"/>
    <w:rsid w:val="006518A1"/>
    <w:rsid w:val="00675249"/>
    <w:rsid w:val="006B5491"/>
    <w:rsid w:val="006C60E4"/>
    <w:rsid w:val="006D5B21"/>
    <w:rsid w:val="006D6B3F"/>
    <w:rsid w:val="006E06F7"/>
    <w:rsid w:val="006F5E6C"/>
    <w:rsid w:val="00716F67"/>
    <w:rsid w:val="00720787"/>
    <w:rsid w:val="00787779"/>
    <w:rsid w:val="00787ED3"/>
    <w:rsid w:val="007B2F9A"/>
    <w:rsid w:val="007D2346"/>
    <w:rsid w:val="008027D8"/>
    <w:rsid w:val="00811456"/>
    <w:rsid w:val="0084246C"/>
    <w:rsid w:val="0092717E"/>
    <w:rsid w:val="00933B51"/>
    <w:rsid w:val="009944A1"/>
    <w:rsid w:val="00995AC8"/>
    <w:rsid w:val="009B7196"/>
    <w:rsid w:val="009C406D"/>
    <w:rsid w:val="009C4869"/>
    <w:rsid w:val="00A04652"/>
    <w:rsid w:val="00A11483"/>
    <w:rsid w:val="00A215A2"/>
    <w:rsid w:val="00A447FC"/>
    <w:rsid w:val="00AA07B0"/>
    <w:rsid w:val="00AB3892"/>
    <w:rsid w:val="00AD2477"/>
    <w:rsid w:val="00AD6348"/>
    <w:rsid w:val="00AE7EA2"/>
    <w:rsid w:val="00AF17C7"/>
    <w:rsid w:val="00B059FA"/>
    <w:rsid w:val="00B45291"/>
    <w:rsid w:val="00B847FA"/>
    <w:rsid w:val="00B970BD"/>
    <w:rsid w:val="00BE2419"/>
    <w:rsid w:val="00BF7989"/>
    <w:rsid w:val="00C15050"/>
    <w:rsid w:val="00C247FC"/>
    <w:rsid w:val="00C902A0"/>
    <w:rsid w:val="00C96859"/>
    <w:rsid w:val="00CC39BF"/>
    <w:rsid w:val="00CC4BA8"/>
    <w:rsid w:val="00CD5BE5"/>
    <w:rsid w:val="00D219F7"/>
    <w:rsid w:val="00D5090C"/>
    <w:rsid w:val="00D53BDF"/>
    <w:rsid w:val="00D653F1"/>
    <w:rsid w:val="00DF4BAC"/>
    <w:rsid w:val="00E072F6"/>
    <w:rsid w:val="00E77D98"/>
    <w:rsid w:val="00E80580"/>
    <w:rsid w:val="00EE1D3A"/>
    <w:rsid w:val="00F07CC7"/>
    <w:rsid w:val="00F12BD4"/>
    <w:rsid w:val="00F225C3"/>
    <w:rsid w:val="00F56E1B"/>
    <w:rsid w:val="00FC4936"/>
    <w:rsid w:val="00FD10AF"/>
    <w:rsid w:val="00FD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65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3365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F3365"/>
    <w:rPr>
      <w:rFonts w:ascii="Times New Roman" w:hAnsi="Times New Roman" w:cs="Times New Roman"/>
      <w:spacing w:val="10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2F3365"/>
    <w:rPr>
      <w:rFonts w:ascii="Times New Roman" w:hAnsi="Times New Roman" w:cs="Times New Roman"/>
      <w:spacing w:val="120"/>
      <w:sz w:val="34"/>
      <w:szCs w:val="3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F3365"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F3365"/>
    <w:rPr>
      <w:rFonts w:ascii="Times New Roman" w:hAnsi="Times New Roman" w:cs="Times New Roman"/>
      <w:sz w:val="10"/>
      <w:szCs w:val="1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F3365"/>
    <w:rPr>
      <w:rFonts w:ascii="Times New Roman" w:hAnsi="Times New Roman" w:cs="Times New Roman"/>
      <w:sz w:val="8"/>
      <w:szCs w:val="8"/>
    </w:rPr>
  </w:style>
  <w:style w:type="character" w:customStyle="1" w:styleId="23pt">
    <w:name w:val="Основной текст (2) + Интервал 3 pt"/>
    <w:basedOn w:val="2"/>
    <w:uiPriority w:val="99"/>
    <w:rsid w:val="002F3365"/>
    <w:rPr>
      <w:spacing w:val="7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F3365"/>
    <w:rPr>
      <w:rFonts w:ascii="Times New Roman" w:hAnsi="Times New Roman" w:cs="Times New Roman"/>
      <w:sz w:val="39"/>
      <w:szCs w:val="3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F3365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2F3365"/>
    <w:rPr>
      <w:rFonts w:ascii="Times New Roman" w:hAnsi="Times New Roman" w:cs="Times New Roman"/>
      <w:spacing w:val="10"/>
      <w:sz w:val="26"/>
      <w:szCs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F3365"/>
    <w:rPr>
      <w:rFonts w:ascii="Times New Roman" w:hAnsi="Times New Roman" w:cs="Times New Roman"/>
      <w:spacing w:val="0"/>
      <w:sz w:val="19"/>
      <w:szCs w:val="19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F3365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2F3365"/>
    <w:rPr>
      <w:rFonts w:ascii="Times New Roman" w:hAnsi="Times New Roman" w:cs="Times New Roman"/>
      <w:sz w:val="8"/>
      <w:szCs w:val="8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F3365"/>
    <w:rPr>
      <w:rFonts w:ascii="Times New Roman" w:hAnsi="Times New Roman" w:cs="Times New Roman"/>
      <w:spacing w:val="0"/>
      <w:sz w:val="21"/>
      <w:szCs w:val="21"/>
    </w:rPr>
  </w:style>
  <w:style w:type="character" w:customStyle="1" w:styleId="92pt">
    <w:name w:val="Основной текст (9) + Интервал 2 pt"/>
    <w:basedOn w:val="9"/>
    <w:uiPriority w:val="99"/>
    <w:rsid w:val="002F3365"/>
    <w:rPr>
      <w:spacing w:val="40"/>
    </w:rPr>
  </w:style>
  <w:style w:type="character" w:customStyle="1" w:styleId="99">
    <w:name w:val="Основной текст (9) + 9"/>
    <w:aliases w:val="5 pt,Полужирный,Не курсив"/>
    <w:basedOn w:val="9"/>
    <w:uiPriority w:val="99"/>
    <w:rsid w:val="002F3365"/>
    <w:rPr>
      <w:b/>
      <w:bCs/>
      <w:i/>
      <w:iCs/>
      <w:sz w:val="19"/>
      <w:szCs w:val="19"/>
    </w:rPr>
  </w:style>
  <w:style w:type="character" w:customStyle="1" w:styleId="913pt">
    <w:name w:val="Основной текст (9) + 13 pt"/>
    <w:aliases w:val="Не курсив1"/>
    <w:basedOn w:val="9"/>
    <w:uiPriority w:val="99"/>
    <w:rsid w:val="002F3365"/>
    <w:rPr>
      <w:i/>
      <w:iCs/>
      <w:sz w:val="26"/>
      <w:szCs w:val="26"/>
    </w:rPr>
  </w:style>
  <w:style w:type="character" w:customStyle="1" w:styleId="9-1pt">
    <w:name w:val="Основной текст (9) + Интервал -1 pt"/>
    <w:basedOn w:val="9"/>
    <w:uiPriority w:val="99"/>
    <w:rsid w:val="002F3365"/>
    <w:rPr>
      <w:spacing w:val="-20"/>
    </w:rPr>
  </w:style>
  <w:style w:type="paragraph" w:customStyle="1" w:styleId="20">
    <w:name w:val="Основной текст (2)"/>
    <w:basedOn w:val="Normal"/>
    <w:link w:val="2"/>
    <w:uiPriority w:val="99"/>
    <w:rsid w:val="002F3365"/>
    <w:pPr>
      <w:shd w:val="clear" w:color="auto" w:fill="FFFFFF"/>
      <w:spacing w:after="360" w:line="314" w:lineRule="exact"/>
      <w:jc w:val="center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2F3365"/>
    <w:pPr>
      <w:shd w:val="clear" w:color="auto" w:fill="FFFFFF"/>
      <w:spacing w:before="360" w:after="1020" w:line="240" w:lineRule="atLeast"/>
      <w:jc w:val="center"/>
      <w:outlineLvl w:val="1"/>
    </w:pPr>
    <w:rPr>
      <w:rFonts w:ascii="Times New Roman" w:hAnsi="Times New Roman" w:cs="Times New Roman"/>
      <w:b/>
      <w:bCs/>
      <w:spacing w:val="120"/>
      <w:sz w:val="34"/>
      <w:szCs w:val="34"/>
    </w:rPr>
  </w:style>
  <w:style w:type="paragraph" w:customStyle="1" w:styleId="1">
    <w:name w:val="Основной текст1"/>
    <w:basedOn w:val="Normal"/>
    <w:link w:val="a"/>
    <w:uiPriority w:val="99"/>
    <w:rsid w:val="002F3365"/>
    <w:pPr>
      <w:shd w:val="clear" w:color="auto" w:fill="FFFFFF"/>
      <w:spacing w:before="360" w:line="31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2F3365"/>
    <w:pPr>
      <w:shd w:val="clear" w:color="auto" w:fill="FFFFFF"/>
      <w:spacing w:after="120" w:line="240" w:lineRule="atLeast"/>
      <w:ind w:firstLine="540"/>
      <w:jc w:val="both"/>
    </w:pPr>
    <w:rPr>
      <w:rFonts w:ascii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Normal"/>
    <w:link w:val="4"/>
    <w:uiPriority w:val="99"/>
    <w:rsid w:val="002F3365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">
    <w:name w:val="Заголовок №1"/>
    <w:basedOn w:val="Normal"/>
    <w:link w:val="10"/>
    <w:uiPriority w:val="99"/>
    <w:rsid w:val="002F3365"/>
    <w:pPr>
      <w:shd w:val="clear" w:color="auto" w:fill="FFFFFF"/>
      <w:spacing w:before="8700" w:after="180" w:line="24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50">
    <w:name w:val="Основной текст (5)"/>
    <w:basedOn w:val="Normal"/>
    <w:link w:val="5"/>
    <w:uiPriority w:val="99"/>
    <w:rsid w:val="002F3365"/>
    <w:pPr>
      <w:shd w:val="clear" w:color="auto" w:fill="FFFFFF"/>
      <w:spacing w:before="180" w:line="271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Normal"/>
    <w:link w:val="31"/>
    <w:uiPriority w:val="99"/>
    <w:rsid w:val="002F3365"/>
    <w:pPr>
      <w:shd w:val="clear" w:color="auto" w:fill="FFFFFF"/>
      <w:spacing w:before="240" w:line="314" w:lineRule="exact"/>
      <w:jc w:val="center"/>
      <w:outlineLvl w:val="2"/>
    </w:pPr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2F336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Normal"/>
    <w:link w:val="6"/>
    <w:uiPriority w:val="99"/>
    <w:rsid w:val="002F3365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2F3365"/>
    <w:pPr>
      <w:shd w:val="clear" w:color="auto" w:fill="FFFFFF"/>
      <w:spacing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Normal"/>
    <w:link w:val="9"/>
    <w:uiPriority w:val="99"/>
    <w:rsid w:val="002F336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D1C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1C4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FD1C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1C49"/>
    <w:rPr>
      <w:rFonts w:cs="Times New Roman"/>
      <w:color w:val="000000"/>
    </w:rPr>
  </w:style>
  <w:style w:type="paragraph" w:customStyle="1" w:styleId="ConsPlusNonformat">
    <w:name w:val="ConsPlusNonformat"/>
    <w:uiPriority w:val="99"/>
    <w:rsid w:val="003D18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E7A4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">
    <w:name w:val="Шапка (герб)"/>
    <w:basedOn w:val="Normal"/>
    <w:uiPriority w:val="99"/>
    <w:rsid w:val="002E7A4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14</Pages>
  <Words>4701</Words>
  <Characters>26802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cp:lastPrinted>2014-12-25T05:06:00Z</cp:lastPrinted>
  <dcterms:created xsi:type="dcterms:W3CDTF">2014-12-20T06:07:00Z</dcterms:created>
  <dcterms:modified xsi:type="dcterms:W3CDTF">2015-02-13T08:16:00Z</dcterms:modified>
</cp:coreProperties>
</file>