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0" w:rsidRPr="00DF115A" w:rsidRDefault="00A63670" w:rsidP="00DF115A">
      <w:pPr>
        <w:jc w:val="right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Проект</w:t>
      </w:r>
    </w:p>
    <w:p w:rsidR="00A63670" w:rsidRPr="00DF115A" w:rsidRDefault="00A6367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ИРКУТСКАЯ ОБЛАСТЬ</w:t>
      </w:r>
    </w:p>
    <w:p w:rsidR="00A63670" w:rsidRPr="00DF115A" w:rsidRDefault="00A6367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ТУЛУНСКИЙ РАЙОН</w:t>
      </w:r>
    </w:p>
    <w:p w:rsidR="00A63670" w:rsidRPr="00DF115A" w:rsidRDefault="00A6367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ДУМА</w:t>
      </w:r>
    </w:p>
    <w:p w:rsidR="00A63670" w:rsidRDefault="00A63670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</w:t>
      </w:r>
    </w:p>
    <w:p w:rsidR="00A63670" w:rsidRPr="00DF115A" w:rsidRDefault="00A63670" w:rsidP="00DF115A">
      <w:pPr>
        <w:jc w:val="center"/>
        <w:rPr>
          <w:b/>
          <w:bCs/>
          <w:sz w:val="28"/>
          <w:szCs w:val="28"/>
        </w:rPr>
      </w:pPr>
    </w:p>
    <w:p w:rsidR="00A63670" w:rsidRDefault="00A6367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РЕШЕНИЕ</w:t>
      </w:r>
    </w:p>
    <w:p w:rsidR="00A63670" w:rsidRPr="00DF115A" w:rsidRDefault="00A63670" w:rsidP="00DF115A">
      <w:pPr>
        <w:jc w:val="center"/>
        <w:rPr>
          <w:b/>
          <w:bCs/>
          <w:sz w:val="28"/>
          <w:szCs w:val="28"/>
        </w:rPr>
      </w:pPr>
    </w:p>
    <w:p w:rsidR="00A63670" w:rsidRPr="00DF115A" w:rsidRDefault="00A63670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    » _________2017</w:t>
      </w:r>
      <w:r w:rsidRPr="00DF115A">
        <w:rPr>
          <w:b/>
          <w:bCs/>
          <w:sz w:val="28"/>
          <w:szCs w:val="28"/>
        </w:rPr>
        <w:t>г                                                                                 №</w:t>
      </w:r>
    </w:p>
    <w:p w:rsidR="00A63670" w:rsidRPr="00DF115A" w:rsidRDefault="00A63670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Икей</w:t>
      </w:r>
    </w:p>
    <w:p w:rsidR="00A63670" w:rsidRPr="00DF115A" w:rsidRDefault="00A63670" w:rsidP="00DF115A">
      <w:pPr>
        <w:rPr>
          <w:b/>
          <w:bCs/>
          <w:sz w:val="28"/>
          <w:szCs w:val="28"/>
        </w:rPr>
      </w:pPr>
    </w:p>
    <w:p w:rsidR="00A63670" w:rsidRPr="00DF115A" w:rsidRDefault="00A63670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Об утверждении программы комплексного</w:t>
      </w:r>
    </w:p>
    <w:p w:rsidR="00A63670" w:rsidRPr="00DF115A" w:rsidRDefault="00A63670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развития социальной инфраструктуры</w:t>
      </w:r>
    </w:p>
    <w:p w:rsidR="00A63670" w:rsidRPr="00DF115A" w:rsidRDefault="00A63670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 на 2017-2032гг.</w:t>
      </w:r>
    </w:p>
    <w:p w:rsidR="00A63670" w:rsidRPr="00DF115A" w:rsidRDefault="00A63670" w:rsidP="00DF115A">
      <w:pPr>
        <w:rPr>
          <w:b/>
          <w:bCs/>
          <w:sz w:val="28"/>
          <w:szCs w:val="28"/>
        </w:rPr>
      </w:pPr>
    </w:p>
    <w:p w:rsidR="00A63670" w:rsidRPr="00DF115A" w:rsidRDefault="00A63670" w:rsidP="00DF11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F115A"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</w:t>
      </w:r>
      <w:r>
        <w:rPr>
          <w:bCs/>
          <w:sz w:val="28"/>
          <w:szCs w:val="28"/>
        </w:rPr>
        <w:t>кой Федерации», Уставом Икей</w:t>
      </w:r>
      <w:r w:rsidRPr="00DF115A">
        <w:rPr>
          <w:bCs/>
          <w:sz w:val="28"/>
          <w:szCs w:val="28"/>
        </w:rPr>
        <w:t>ского муниципального образования</w:t>
      </w:r>
    </w:p>
    <w:p w:rsidR="00A63670" w:rsidRPr="00DF115A" w:rsidRDefault="00A63670" w:rsidP="00DF115A">
      <w:pPr>
        <w:jc w:val="both"/>
        <w:rPr>
          <w:bCs/>
          <w:sz w:val="28"/>
          <w:szCs w:val="28"/>
        </w:rPr>
      </w:pPr>
    </w:p>
    <w:p w:rsidR="00A63670" w:rsidRDefault="00A63670" w:rsidP="00DF115A">
      <w:pPr>
        <w:jc w:val="center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РЕШИЛА:</w:t>
      </w:r>
    </w:p>
    <w:p w:rsidR="00A63670" w:rsidRPr="00DF115A" w:rsidRDefault="00A63670" w:rsidP="00DF115A">
      <w:pPr>
        <w:jc w:val="center"/>
        <w:rPr>
          <w:bCs/>
          <w:sz w:val="28"/>
          <w:szCs w:val="28"/>
        </w:rPr>
      </w:pPr>
    </w:p>
    <w:p w:rsidR="00A63670" w:rsidRDefault="00A6367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1. Утвердить программу комплексного развития социальной инфраструктуры</w:t>
      </w:r>
      <w:r>
        <w:rPr>
          <w:bCs/>
          <w:sz w:val="28"/>
          <w:szCs w:val="28"/>
        </w:rPr>
        <w:t xml:space="preserve"> Икей</w:t>
      </w:r>
      <w:r w:rsidRPr="00DF115A">
        <w:rPr>
          <w:bCs/>
          <w:sz w:val="28"/>
          <w:szCs w:val="28"/>
        </w:rPr>
        <w:t>ского сельского поселения на 2017-2032гг (Приложение №1)</w:t>
      </w:r>
      <w:r>
        <w:rPr>
          <w:bCs/>
          <w:sz w:val="28"/>
          <w:szCs w:val="28"/>
        </w:rPr>
        <w:t>.</w:t>
      </w:r>
    </w:p>
    <w:p w:rsidR="00A63670" w:rsidRPr="00DF115A" w:rsidRDefault="00A63670" w:rsidP="00DF115A">
      <w:pPr>
        <w:rPr>
          <w:bCs/>
          <w:sz w:val="28"/>
          <w:szCs w:val="28"/>
        </w:rPr>
      </w:pPr>
    </w:p>
    <w:p w:rsidR="00A63670" w:rsidRDefault="00A6367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 xml:space="preserve">2. Опубликовать настоящее решение в </w:t>
      </w:r>
      <w:r>
        <w:rPr>
          <w:bCs/>
          <w:sz w:val="28"/>
          <w:szCs w:val="28"/>
        </w:rPr>
        <w:t>газете «Икей</w:t>
      </w:r>
      <w:r w:rsidRPr="00DF115A">
        <w:rPr>
          <w:bCs/>
          <w:sz w:val="28"/>
          <w:szCs w:val="28"/>
        </w:rPr>
        <w:t>ский вестник» и разместить на официальн</w:t>
      </w:r>
      <w:r>
        <w:rPr>
          <w:bCs/>
          <w:sz w:val="28"/>
          <w:szCs w:val="28"/>
        </w:rPr>
        <w:t>ом сайте администрации  Икей</w:t>
      </w:r>
      <w:r w:rsidRPr="00DF115A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>.</w:t>
      </w:r>
    </w:p>
    <w:p w:rsidR="00A63670" w:rsidRPr="00DF115A" w:rsidRDefault="00A63670" w:rsidP="00DF115A">
      <w:pPr>
        <w:rPr>
          <w:bCs/>
          <w:sz w:val="28"/>
          <w:szCs w:val="28"/>
        </w:rPr>
      </w:pPr>
    </w:p>
    <w:p w:rsidR="00A63670" w:rsidRPr="00DF115A" w:rsidRDefault="00A6367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3.Контроль за исполнением настоящего решения оставляю за собой.</w:t>
      </w:r>
    </w:p>
    <w:p w:rsidR="00A63670" w:rsidRPr="00DF115A" w:rsidRDefault="00A63670" w:rsidP="00DF115A">
      <w:pPr>
        <w:rPr>
          <w:bCs/>
          <w:sz w:val="28"/>
          <w:szCs w:val="28"/>
        </w:rPr>
      </w:pPr>
    </w:p>
    <w:p w:rsidR="00A63670" w:rsidRPr="00DF115A" w:rsidRDefault="00A63670" w:rsidP="00DF115A">
      <w:pPr>
        <w:rPr>
          <w:bCs/>
          <w:sz w:val="28"/>
          <w:szCs w:val="28"/>
        </w:rPr>
      </w:pPr>
    </w:p>
    <w:p w:rsidR="00A63670" w:rsidRDefault="00A63670" w:rsidP="00DF115A">
      <w:pPr>
        <w:rPr>
          <w:bCs/>
          <w:sz w:val="28"/>
          <w:szCs w:val="28"/>
        </w:rPr>
      </w:pPr>
    </w:p>
    <w:p w:rsidR="00A63670" w:rsidRDefault="00A63670" w:rsidP="00DF115A">
      <w:pPr>
        <w:rPr>
          <w:bCs/>
          <w:sz w:val="28"/>
          <w:szCs w:val="28"/>
        </w:rPr>
      </w:pPr>
    </w:p>
    <w:p w:rsidR="00A63670" w:rsidRDefault="00A63670" w:rsidP="00DF115A">
      <w:pPr>
        <w:rPr>
          <w:bCs/>
          <w:sz w:val="28"/>
          <w:szCs w:val="28"/>
        </w:rPr>
      </w:pPr>
    </w:p>
    <w:p w:rsidR="00A63670" w:rsidRPr="00DF115A" w:rsidRDefault="00A63670" w:rsidP="00DF115A">
      <w:pPr>
        <w:rPr>
          <w:bCs/>
          <w:sz w:val="28"/>
          <w:szCs w:val="28"/>
        </w:rPr>
      </w:pPr>
    </w:p>
    <w:p w:rsidR="00A63670" w:rsidRPr="00DF115A" w:rsidRDefault="00A6367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Председатель Думы, Глава</w:t>
      </w:r>
    </w:p>
    <w:p w:rsidR="00A63670" w:rsidRPr="00DF115A" w:rsidRDefault="00A63670" w:rsidP="00DF11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Икей</w:t>
      </w:r>
      <w:r w:rsidRPr="00DF115A">
        <w:rPr>
          <w:bCs/>
          <w:sz w:val="28"/>
          <w:szCs w:val="28"/>
        </w:rPr>
        <w:t xml:space="preserve">ского сельского поселения                            </w:t>
      </w:r>
      <w:r>
        <w:rPr>
          <w:bCs/>
          <w:sz w:val="28"/>
          <w:szCs w:val="28"/>
        </w:rPr>
        <w:t xml:space="preserve">                  С.А. Мусаев</w:t>
      </w:r>
    </w:p>
    <w:p w:rsidR="00A63670" w:rsidRPr="00DF115A" w:rsidRDefault="00A63670" w:rsidP="00DF115A">
      <w:pPr>
        <w:spacing w:line="360" w:lineRule="auto"/>
        <w:jc w:val="center"/>
        <w:rPr>
          <w:bCs/>
          <w:sz w:val="28"/>
          <w:szCs w:val="28"/>
        </w:rPr>
      </w:pPr>
    </w:p>
    <w:p w:rsidR="00A63670" w:rsidRDefault="00A63670" w:rsidP="001F582F">
      <w:pPr>
        <w:jc w:val="both"/>
        <w:rPr>
          <w:sz w:val="28"/>
          <w:szCs w:val="28"/>
        </w:rPr>
      </w:pPr>
    </w:p>
    <w:p w:rsidR="00A63670" w:rsidRDefault="00A63670" w:rsidP="001F582F">
      <w:pPr>
        <w:jc w:val="both"/>
        <w:rPr>
          <w:sz w:val="28"/>
          <w:szCs w:val="28"/>
        </w:rPr>
      </w:pPr>
    </w:p>
    <w:p w:rsidR="00A63670" w:rsidRDefault="00A63670" w:rsidP="001F582F">
      <w:pPr>
        <w:jc w:val="both"/>
        <w:rPr>
          <w:sz w:val="28"/>
          <w:szCs w:val="28"/>
        </w:rPr>
      </w:pPr>
    </w:p>
    <w:p w:rsidR="00A63670" w:rsidRDefault="00A63670" w:rsidP="001F582F">
      <w:pPr>
        <w:jc w:val="both"/>
        <w:rPr>
          <w:sz w:val="28"/>
          <w:szCs w:val="28"/>
        </w:rPr>
      </w:pPr>
    </w:p>
    <w:p w:rsidR="00A63670" w:rsidRDefault="00A63670" w:rsidP="001F582F">
      <w:pPr>
        <w:jc w:val="both"/>
        <w:rPr>
          <w:sz w:val="28"/>
          <w:szCs w:val="28"/>
        </w:rPr>
      </w:pPr>
    </w:p>
    <w:p w:rsidR="00A63670" w:rsidRDefault="00A63670" w:rsidP="001F582F">
      <w:pPr>
        <w:jc w:val="both"/>
        <w:rPr>
          <w:sz w:val="28"/>
          <w:szCs w:val="28"/>
        </w:rPr>
      </w:pPr>
    </w:p>
    <w:p w:rsidR="00A63670" w:rsidRPr="00DF115A" w:rsidRDefault="00A63670" w:rsidP="00DF115A">
      <w:pPr>
        <w:jc w:val="right"/>
        <w:rPr>
          <w:sz w:val="28"/>
          <w:szCs w:val="28"/>
        </w:rPr>
      </w:pPr>
      <w:r w:rsidRPr="00DF115A">
        <w:rPr>
          <w:sz w:val="28"/>
          <w:szCs w:val="28"/>
        </w:rPr>
        <w:t>Приложение № 1</w:t>
      </w:r>
    </w:p>
    <w:p w:rsidR="00A63670" w:rsidRDefault="00A63670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A63670" w:rsidRDefault="00A63670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A63670" w:rsidRDefault="00A63670" w:rsidP="0085486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________2017 г. № ____</w:t>
      </w:r>
    </w:p>
    <w:p w:rsidR="00A63670" w:rsidRDefault="00A63670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A63670" w:rsidRDefault="00A63670" w:rsidP="00655B57">
      <w:pPr>
        <w:ind w:firstLine="708"/>
        <w:jc w:val="both"/>
      </w:pPr>
    </w:p>
    <w:p w:rsidR="00A63670" w:rsidRDefault="00A63670" w:rsidP="00854863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Икейского сельского поселения Тулунского района Иркутской области на 2017- 2032  годы</w:t>
      </w:r>
    </w:p>
    <w:p w:rsidR="00A63670" w:rsidRDefault="00A63670" w:rsidP="00655B57">
      <w:pPr>
        <w:ind w:firstLine="708"/>
        <w:jc w:val="both"/>
      </w:pPr>
    </w:p>
    <w:p w:rsidR="00A63670" w:rsidRPr="007D023F" w:rsidRDefault="00A63670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A63670" w:rsidRPr="007D023F" w:rsidRDefault="00A63670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A63670" w:rsidRPr="007D023F" w:rsidRDefault="00A63670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Иркутской области на 2017- 2032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9"/>
        <w:gridCol w:w="7530"/>
      </w:tblGrid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3B2320">
            <w:pPr>
              <w:spacing w:after="283"/>
              <w:ind w:right="-208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7D023F" w:rsidRDefault="00A63670" w:rsidP="007D023F">
            <w:pPr>
              <w:jc w:val="both"/>
              <w:rPr>
                <w:rFonts w:ascii="Calibri" w:hAnsi="Calibri" w:cs="Calibri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вития социальной инфраструктуры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Иркутской области на 2017-2032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3A7608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A63670" w:rsidRPr="001E05F3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63670" w:rsidRPr="001E05F3" w:rsidRDefault="00A63670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665225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Икей, ул. Коммуны, 126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 сельского посел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A63670" w:rsidRPr="001E05F3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A63670" w:rsidRPr="001E05F3" w:rsidRDefault="00A63670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ультуры,  за счет  строительства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ремонта образовательных и детских дошко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льных учреждений,  дома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культуры;</w:t>
            </w:r>
          </w:p>
          <w:p w:rsidR="00A63670" w:rsidRPr="001E05F3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аселения за счет      реконструкции и ремонта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63670" w:rsidRPr="001E05F3" w:rsidRDefault="00A63670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спортом.</w:t>
            </w:r>
          </w:p>
          <w:p w:rsidR="00A63670" w:rsidRPr="001E05F3" w:rsidRDefault="00A63670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425F82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. Проектирование и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ьство общеобразовательной школы и детского сада;</w:t>
            </w:r>
          </w:p>
          <w:p w:rsidR="00A63670" w:rsidRPr="00425F82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 xml:space="preserve">2. Проектирование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строительство ФАП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63670" w:rsidRPr="00425F82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3. Проектирование и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ьство КДЦ;</w:t>
            </w:r>
          </w:p>
          <w:p w:rsidR="00A63670" w:rsidRPr="001E05F3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Строительство спортивных сооружений и обустройство мест массового отдыха.</w:t>
            </w:r>
          </w:p>
          <w:p w:rsidR="00A63670" w:rsidRPr="001E05F3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годы, в 2 этапа</w:t>
            </w:r>
          </w:p>
          <w:p w:rsidR="00A63670" w:rsidRPr="001E05F3" w:rsidRDefault="00A63670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 по 2022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  <w:p w:rsidR="00A63670" w:rsidRPr="001E05F3" w:rsidRDefault="00A63670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2023 по 2032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2A0C6A" w:rsidRDefault="00A63670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рования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составляет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143400,0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A63670" w:rsidRPr="002A0C6A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 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A63670" w:rsidRPr="002A0C6A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A63670" w:rsidRPr="002A0C6A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2A0C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-    105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A63670" w:rsidRPr="002A0C6A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605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A63670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 505</w:t>
            </w:r>
            <w:r w:rsidRPr="002A0C6A">
              <w:rPr>
                <w:sz w:val="28"/>
                <w:szCs w:val="28"/>
              </w:rPr>
              <w:t>0,0 тыс. рублей</w:t>
            </w:r>
          </w:p>
          <w:p w:rsidR="00A63670" w:rsidRPr="002A0C6A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101050,0 тыс. рублей</w:t>
            </w:r>
          </w:p>
          <w:p w:rsidR="00A63670" w:rsidRPr="004C2A0A" w:rsidRDefault="00A6367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2023-2032 годы - 302</w:t>
            </w:r>
            <w:r w:rsidRPr="002A0C6A">
              <w:rPr>
                <w:sz w:val="28"/>
                <w:szCs w:val="28"/>
              </w:rPr>
              <w:t>00,0 тыс. рублей</w:t>
            </w:r>
          </w:p>
          <w:p w:rsidR="00A63670" w:rsidRPr="001E05F3" w:rsidRDefault="00A63670" w:rsidP="00322E38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Тулунского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A6367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670" w:rsidRPr="001E05F3" w:rsidRDefault="00A6367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качества жизни населения, улучшения качества услуг, оказываемых учреждениями социальной инфраструктуры.</w:t>
            </w:r>
          </w:p>
        </w:tc>
      </w:tr>
    </w:tbl>
    <w:p w:rsidR="00A63670" w:rsidRDefault="00A63670" w:rsidP="00655B57">
      <w:pPr>
        <w:ind w:firstLine="708"/>
        <w:jc w:val="both"/>
      </w:pPr>
    </w:p>
    <w:p w:rsidR="00A63670" w:rsidRDefault="00A63670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A63670" w:rsidRPr="001E05F3" w:rsidRDefault="00A63670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A63670" w:rsidRPr="001E05F3" w:rsidRDefault="00A63670" w:rsidP="00322E3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Икей</w:t>
      </w:r>
      <w:r>
        <w:rPr>
          <w:sz w:val="28"/>
          <w:szCs w:val="28"/>
        </w:rPr>
        <w:t>ское</w:t>
      </w:r>
      <w:r w:rsidRPr="001E05F3">
        <w:rPr>
          <w:sz w:val="28"/>
          <w:szCs w:val="28"/>
        </w:rPr>
        <w:t xml:space="preserve"> сельское поселение входит в состав </w:t>
      </w:r>
      <w:r>
        <w:rPr>
          <w:rFonts w:ascii="Times New Roman CYR" w:hAnsi="Times New Roman CYR" w:cs="Times New Roman CYR"/>
          <w:sz w:val="28"/>
          <w:szCs w:val="28"/>
        </w:rPr>
        <w:t xml:space="preserve">Тулунского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5 населенных пунктов: село Икей </w:t>
      </w:r>
      <w:r w:rsidRPr="001E05F3">
        <w:rPr>
          <w:sz w:val="28"/>
          <w:szCs w:val="28"/>
        </w:rPr>
        <w:t xml:space="preserve">(административный центр), </w:t>
      </w:r>
      <w:r>
        <w:rPr>
          <w:sz w:val="28"/>
          <w:szCs w:val="28"/>
        </w:rPr>
        <w:t>поселок Икейский, село Галдун, д. Гарбакарай, д. Кузухум.</w:t>
      </w:r>
    </w:p>
    <w:p w:rsidR="00A63670" w:rsidRDefault="00A63670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01.01.2017</w:t>
      </w:r>
      <w:r w:rsidRPr="001E05F3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1411</w:t>
      </w:r>
      <w:r w:rsidRPr="001E05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945458">
        <w:rPr>
          <w:sz w:val="28"/>
          <w:szCs w:val="28"/>
        </w:rPr>
        <w:t xml:space="preserve"> </w:t>
      </w:r>
    </w:p>
    <w:p w:rsidR="00A63670" w:rsidRDefault="00A63670" w:rsidP="007451E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286"/>
        <w:gridCol w:w="2632"/>
        <w:gridCol w:w="2268"/>
      </w:tblGrid>
      <w:tr w:rsidR="00A6367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A63670" w:rsidRPr="00753615" w:rsidRDefault="00A6367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A63670" w:rsidRPr="00753615" w:rsidRDefault="00A6367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A63670" w:rsidRPr="00753615" w:rsidRDefault="00A6367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A63670" w:rsidRPr="00753615" w:rsidRDefault="00A6367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районного центра</w:t>
            </w:r>
          </w:p>
        </w:tc>
      </w:tr>
      <w:tr w:rsidR="00A6367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A63670" w:rsidRPr="00753615" w:rsidRDefault="00A63670" w:rsidP="005F26E6">
            <w:pPr>
              <w:jc w:val="both"/>
            </w:pPr>
            <w:r>
              <w:t>с. Икей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A63670" w:rsidRPr="00753615" w:rsidRDefault="00A63670" w:rsidP="005F26E6">
            <w:pPr>
              <w:jc w:val="center"/>
            </w:pPr>
            <w:r w:rsidRPr="0051572F">
              <w:t>1</w:t>
            </w:r>
            <w:r>
              <w:t>118</w:t>
            </w:r>
          </w:p>
        </w:tc>
        <w:tc>
          <w:tcPr>
            <w:tcW w:w="2632" w:type="dxa"/>
          </w:tcPr>
          <w:p w:rsidR="00A63670" w:rsidRPr="00753615" w:rsidRDefault="00A63670" w:rsidP="005F26E6">
            <w:pPr>
              <w:jc w:val="both"/>
            </w:pPr>
            <w:r w:rsidRPr="00753615">
              <w:t xml:space="preserve"> Центральная усадьба</w:t>
            </w:r>
          </w:p>
        </w:tc>
        <w:tc>
          <w:tcPr>
            <w:tcW w:w="2268" w:type="dxa"/>
          </w:tcPr>
          <w:p w:rsidR="00A63670" w:rsidRPr="00753615" w:rsidRDefault="00A63670" w:rsidP="005F26E6">
            <w:pPr>
              <w:jc w:val="center"/>
            </w:pPr>
            <w:r>
              <w:t>60</w:t>
            </w:r>
          </w:p>
        </w:tc>
      </w:tr>
      <w:tr w:rsidR="00A6367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A63670" w:rsidRPr="00753615" w:rsidRDefault="00A63670" w:rsidP="005F26E6">
            <w:pPr>
              <w:jc w:val="both"/>
            </w:pPr>
            <w:r>
              <w:t>пос. Икейский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A63670" w:rsidRPr="00753615" w:rsidRDefault="00A63670" w:rsidP="005F26E6">
            <w:pPr>
              <w:jc w:val="center"/>
            </w:pPr>
            <w:r>
              <w:t>202</w:t>
            </w:r>
          </w:p>
        </w:tc>
        <w:tc>
          <w:tcPr>
            <w:tcW w:w="2632" w:type="dxa"/>
          </w:tcPr>
          <w:p w:rsidR="00A63670" w:rsidRPr="00753615" w:rsidRDefault="00A63670" w:rsidP="005F26E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63670" w:rsidRPr="00753615" w:rsidRDefault="00A63670" w:rsidP="005F26E6">
            <w:pPr>
              <w:jc w:val="center"/>
            </w:pPr>
            <w:r>
              <w:t>57</w:t>
            </w:r>
          </w:p>
        </w:tc>
      </w:tr>
      <w:tr w:rsidR="00A6367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A63670" w:rsidRPr="00753615" w:rsidRDefault="00A63670" w:rsidP="005F26E6">
            <w:pPr>
              <w:jc w:val="both"/>
            </w:pPr>
            <w:r>
              <w:t>с. Галдун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A63670" w:rsidRPr="00753615" w:rsidRDefault="00A63670" w:rsidP="005F26E6">
            <w:pPr>
              <w:jc w:val="center"/>
            </w:pPr>
            <w:r>
              <w:t>71</w:t>
            </w:r>
          </w:p>
        </w:tc>
        <w:tc>
          <w:tcPr>
            <w:tcW w:w="2632" w:type="dxa"/>
          </w:tcPr>
          <w:p w:rsidR="00A63670" w:rsidRPr="00753615" w:rsidRDefault="00A63670" w:rsidP="005F26E6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A63670" w:rsidRPr="00753615" w:rsidRDefault="00A63670" w:rsidP="005F26E6">
            <w:pPr>
              <w:jc w:val="center"/>
            </w:pPr>
            <w:r>
              <w:t>86</w:t>
            </w:r>
          </w:p>
        </w:tc>
      </w:tr>
      <w:tr w:rsidR="00A6367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A63670" w:rsidRPr="00753615" w:rsidRDefault="00A63670" w:rsidP="005F26E6">
            <w:pPr>
              <w:jc w:val="both"/>
            </w:pPr>
            <w:r>
              <w:t>д. Гарбакарай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A63670" w:rsidRPr="00753615" w:rsidRDefault="00A63670" w:rsidP="005F26E6">
            <w:pPr>
              <w:jc w:val="center"/>
            </w:pPr>
            <w:r>
              <w:t>20</w:t>
            </w:r>
          </w:p>
        </w:tc>
        <w:tc>
          <w:tcPr>
            <w:tcW w:w="2632" w:type="dxa"/>
          </w:tcPr>
          <w:p w:rsidR="00A63670" w:rsidRPr="00753615" w:rsidRDefault="00A63670" w:rsidP="005F26E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A63670" w:rsidRPr="00753615" w:rsidRDefault="00A63670" w:rsidP="005F26E6">
            <w:pPr>
              <w:jc w:val="center"/>
            </w:pPr>
            <w:r>
              <w:t>77</w:t>
            </w:r>
          </w:p>
        </w:tc>
      </w:tr>
      <w:tr w:rsidR="00A6367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A63670" w:rsidRPr="00753615" w:rsidRDefault="00A63670" w:rsidP="005F26E6">
            <w:pPr>
              <w:jc w:val="both"/>
            </w:pPr>
            <w:r>
              <w:t>д. Кузухум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A63670" w:rsidRPr="00753615" w:rsidRDefault="00A63670" w:rsidP="005F26E6">
            <w:pPr>
              <w:jc w:val="center"/>
            </w:pPr>
            <w:r>
              <w:t>0</w:t>
            </w:r>
          </w:p>
        </w:tc>
        <w:tc>
          <w:tcPr>
            <w:tcW w:w="2632" w:type="dxa"/>
          </w:tcPr>
          <w:p w:rsidR="00A63670" w:rsidRPr="00753615" w:rsidRDefault="00A63670" w:rsidP="005F26E6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A63670" w:rsidRPr="00753615" w:rsidRDefault="00A63670" w:rsidP="005F26E6">
            <w:pPr>
              <w:jc w:val="center"/>
            </w:pPr>
            <w:r>
              <w:t>83</w:t>
            </w:r>
          </w:p>
        </w:tc>
      </w:tr>
    </w:tbl>
    <w:p w:rsidR="00A63670" w:rsidRPr="001E05F3" w:rsidRDefault="00A63670" w:rsidP="00945458">
      <w:pPr>
        <w:ind w:firstLine="708"/>
        <w:jc w:val="both"/>
        <w:rPr>
          <w:sz w:val="28"/>
          <w:szCs w:val="28"/>
        </w:rPr>
      </w:pPr>
    </w:p>
    <w:p w:rsidR="00A63670" w:rsidRPr="001E05F3" w:rsidRDefault="00A63670" w:rsidP="00322E38">
      <w:pPr>
        <w:pStyle w:val="BodyText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bCs/>
          <w:sz w:val="28"/>
          <w:szCs w:val="28"/>
        </w:rPr>
        <w:softHyphen/>
        <w:t xml:space="preserve">тельные колебания из года в год, и прогнозировать миграцию очень сложно. </w:t>
      </w:r>
      <w:r w:rsidRPr="00D937EA">
        <w:rPr>
          <w:sz w:val="28"/>
          <w:szCs w:val="28"/>
        </w:rPr>
        <w:t>Механический прирост населения за последние г</w:t>
      </w:r>
      <w:r>
        <w:rPr>
          <w:sz w:val="28"/>
          <w:szCs w:val="28"/>
        </w:rPr>
        <w:t>оды изменялся в пределах от -9 до -3 человек. В</w:t>
      </w:r>
      <w:r w:rsidRPr="00A80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6C7">
        <w:rPr>
          <w:sz w:val="28"/>
          <w:szCs w:val="28"/>
        </w:rPr>
        <w:t>селе</w:t>
      </w:r>
      <w:r>
        <w:rPr>
          <w:sz w:val="28"/>
          <w:szCs w:val="28"/>
        </w:rPr>
        <w:t>нии</w:t>
      </w:r>
      <w:r w:rsidRPr="00A806C7">
        <w:rPr>
          <w:sz w:val="28"/>
          <w:szCs w:val="28"/>
        </w:rPr>
        <w:t xml:space="preserve"> наблюдается естественная убыль населения, численность населени</w:t>
      </w:r>
      <w:r>
        <w:rPr>
          <w:sz w:val="28"/>
          <w:szCs w:val="28"/>
        </w:rPr>
        <w:t>я поселения постоянно убывает</w:t>
      </w:r>
      <w:r w:rsidRPr="00A806C7">
        <w:rPr>
          <w:sz w:val="28"/>
          <w:szCs w:val="28"/>
        </w:rPr>
        <w:t>.</w:t>
      </w:r>
    </w:p>
    <w:p w:rsidR="00A63670" w:rsidRDefault="00A63670" w:rsidP="00226AD0">
      <w:pPr>
        <w:tabs>
          <w:tab w:val="decimal" w:pos="4962"/>
        </w:tabs>
        <w:ind w:firstLine="720"/>
        <w:jc w:val="center"/>
        <w:rPr>
          <w:b/>
        </w:rPr>
      </w:pPr>
      <w:r w:rsidRPr="007265B2">
        <w:rPr>
          <w:b/>
        </w:rPr>
        <w:t>Данные о возрастной с</w:t>
      </w:r>
      <w:r>
        <w:rPr>
          <w:b/>
        </w:rPr>
        <w:t>труктуре населения на 01.01.2017</w:t>
      </w:r>
      <w:r w:rsidRPr="007265B2">
        <w:rPr>
          <w:b/>
        </w:rPr>
        <w:t xml:space="preserve"> года</w:t>
      </w:r>
    </w:p>
    <w:p w:rsidR="00A63670" w:rsidRPr="007265B2" w:rsidRDefault="00A63670" w:rsidP="007451EE">
      <w:pPr>
        <w:tabs>
          <w:tab w:val="decimal" w:pos="4962"/>
        </w:tabs>
        <w:ind w:firstLine="720"/>
        <w:jc w:val="right"/>
        <w:rPr>
          <w:b/>
        </w:rPr>
      </w:pPr>
      <w:r>
        <w:rPr>
          <w:b/>
        </w:rPr>
        <w:t>Таблица 2</w:t>
      </w:r>
    </w:p>
    <w:p w:rsidR="00A63670" w:rsidRPr="007265B2" w:rsidRDefault="00A63670" w:rsidP="00226AD0">
      <w:pPr>
        <w:tabs>
          <w:tab w:val="decimal" w:pos="4962"/>
        </w:tabs>
        <w:ind w:firstLine="720"/>
        <w:jc w:val="both"/>
        <w:rPr>
          <w:b/>
        </w:rPr>
      </w:pPr>
    </w:p>
    <w:tbl>
      <w:tblPr>
        <w:tblW w:w="9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804"/>
        <w:gridCol w:w="1640"/>
      </w:tblGrid>
      <w:tr w:rsidR="00A63670" w:rsidRPr="00753615" w:rsidTr="005F26E6">
        <w:tc>
          <w:tcPr>
            <w:tcW w:w="992" w:type="dxa"/>
          </w:tcPr>
          <w:p w:rsidR="00A63670" w:rsidRPr="00753615" w:rsidRDefault="00A63670" w:rsidP="005F26E6">
            <w:pPr>
              <w:jc w:val="both"/>
              <w:outlineLvl w:val="0"/>
              <w:rPr>
                <w:b/>
                <w:i/>
              </w:rPr>
            </w:pPr>
            <w:r w:rsidRPr="00753615">
              <w:rPr>
                <w:b/>
                <w:i/>
              </w:rPr>
              <w:t>№</w:t>
            </w:r>
          </w:p>
        </w:tc>
        <w:tc>
          <w:tcPr>
            <w:tcW w:w="6804" w:type="dxa"/>
          </w:tcPr>
          <w:p w:rsidR="00A63670" w:rsidRPr="00753615" w:rsidRDefault="00A63670" w:rsidP="005F26E6">
            <w:pPr>
              <w:jc w:val="both"/>
              <w:outlineLvl w:val="0"/>
              <w:rPr>
                <w:b/>
                <w:i/>
              </w:rPr>
            </w:pPr>
            <w:r w:rsidRPr="00753615">
              <w:rPr>
                <w:b/>
                <w:i/>
              </w:rPr>
              <w:t xml:space="preserve">Показатели </w:t>
            </w:r>
          </w:p>
        </w:tc>
        <w:tc>
          <w:tcPr>
            <w:tcW w:w="1640" w:type="dxa"/>
          </w:tcPr>
          <w:p w:rsidR="00A63670" w:rsidRPr="00753615" w:rsidRDefault="00A63670" w:rsidP="005F26E6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Pr="00753615">
              <w:rPr>
                <w:b/>
                <w:i/>
              </w:rPr>
              <w:t>г.</w:t>
            </w:r>
          </w:p>
        </w:tc>
      </w:tr>
      <w:tr w:rsidR="00A63670" w:rsidRPr="00753615" w:rsidTr="005F26E6">
        <w:tc>
          <w:tcPr>
            <w:tcW w:w="992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1</w:t>
            </w:r>
          </w:p>
        </w:tc>
        <w:tc>
          <w:tcPr>
            <w:tcW w:w="6804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Численность постоянного населения чел;  в том числе</w:t>
            </w:r>
          </w:p>
        </w:tc>
        <w:tc>
          <w:tcPr>
            <w:tcW w:w="1640" w:type="dxa"/>
          </w:tcPr>
          <w:p w:rsidR="00A63670" w:rsidRPr="00753615" w:rsidRDefault="00A63670" w:rsidP="005F26E6">
            <w:pPr>
              <w:jc w:val="center"/>
              <w:outlineLvl w:val="0"/>
            </w:pPr>
            <w:r>
              <w:t>1411</w:t>
            </w:r>
          </w:p>
        </w:tc>
      </w:tr>
      <w:tr w:rsidR="00A63670" w:rsidRPr="00753615" w:rsidTr="005F26E6">
        <w:tc>
          <w:tcPr>
            <w:tcW w:w="992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1.1</w:t>
            </w:r>
          </w:p>
        </w:tc>
        <w:tc>
          <w:tcPr>
            <w:tcW w:w="6804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Моложе трудоспособного возраста</w:t>
            </w:r>
          </w:p>
        </w:tc>
        <w:tc>
          <w:tcPr>
            <w:tcW w:w="1640" w:type="dxa"/>
          </w:tcPr>
          <w:p w:rsidR="00A63670" w:rsidRPr="00753615" w:rsidRDefault="00A63670" w:rsidP="005F26E6">
            <w:pPr>
              <w:jc w:val="center"/>
              <w:outlineLvl w:val="0"/>
            </w:pPr>
            <w:r>
              <w:t>413</w:t>
            </w:r>
          </w:p>
        </w:tc>
      </w:tr>
      <w:tr w:rsidR="00A63670" w:rsidRPr="00753615" w:rsidTr="005F26E6">
        <w:tc>
          <w:tcPr>
            <w:tcW w:w="992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1.2</w:t>
            </w:r>
          </w:p>
        </w:tc>
        <w:tc>
          <w:tcPr>
            <w:tcW w:w="6804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Трудоспособного возраста</w:t>
            </w:r>
          </w:p>
        </w:tc>
        <w:tc>
          <w:tcPr>
            <w:tcW w:w="1640" w:type="dxa"/>
          </w:tcPr>
          <w:p w:rsidR="00A63670" w:rsidRPr="00753615" w:rsidRDefault="00A63670" w:rsidP="005F26E6">
            <w:pPr>
              <w:jc w:val="center"/>
              <w:outlineLvl w:val="0"/>
            </w:pPr>
            <w:r>
              <w:t>660</w:t>
            </w:r>
          </w:p>
        </w:tc>
      </w:tr>
      <w:tr w:rsidR="00A63670" w:rsidRPr="00753615" w:rsidTr="005F26E6">
        <w:trPr>
          <w:trHeight w:val="349"/>
        </w:trPr>
        <w:tc>
          <w:tcPr>
            <w:tcW w:w="992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1.3</w:t>
            </w:r>
          </w:p>
        </w:tc>
        <w:tc>
          <w:tcPr>
            <w:tcW w:w="6804" w:type="dxa"/>
          </w:tcPr>
          <w:p w:rsidR="00A63670" w:rsidRPr="00753615" w:rsidRDefault="00A63670" w:rsidP="005F26E6">
            <w:pPr>
              <w:jc w:val="both"/>
              <w:outlineLvl w:val="0"/>
            </w:pPr>
            <w:r w:rsidRPr="00753615">
              <w:t>Старше трудоспособного возраста.</w:t>
            </w:r>
          </w:p>
        </w:tc>
        <w:tc>
          <w:tcPr>
            <w:tcW w:w="1640" w:type="dxa"/>
          </w:tcPr>
          <w:p w:rsidR="00A63670" w:rsidRPr="00753615" w:rsidRDefault="00A63670" w:rsidP="005F26E6">
            <w:pPr>
              <w:jc w:val="center"/>
              <w:outlineLvl w:val="0"/>
            </w:pPr>
            <w:r>
              <w:t>338</w:t>
            </w:r>
          </w:p>
        </w:tc>
      </w:tr>
    </w:tbl>
    <w:p w:rsidR="00A63670" w:rsidRDefault="00A63670" w:rsidP="00A731AD">
      <w:pPr>
        <w:ind w:firstLine="708"/>
        <w:jc w:val="both"/>
        <w:rPr>
          <w:sz w:val="28"/>
          <w:szCs w:val="28"/>
        </w:rPr>
      </w:pPr>
    </w:p>
    <w:p w:rsidR="00A63670" w:rsidRPr="001E05F3" w:rsidRDefault="00A63670" w:rsidP="0032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E05F3">
        <w:rPr>
          <w:sz w:val="28"/>
          <w:szCs w:val="28"/>
        </w:rPr>
        <w:t xml:space="preserve">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A63670" w:rsidRPr="001E05F3" w:rsidRDefault="00A63670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A63670" w:rsidRPr="00A806C7" w:rsidRDefault="00A63670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Икейском</w:t>
      </w:r>
      <w:r w:rsidRPr="001E05F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повторяет районные и областн</w:t>
      </w:r>
      <w:r w:rsidRPr="00A806C7">
        <w:rPr>
          <w:sz w:val="28"/>
          <w:szCs w:val="28"/>
        </w:rPr>
        <w:t xml:space="preserve">ые проблемы и обстановку большинства регионов. </w:t>
      </w:r>
    </w:p>
    <w:p w:rsidR="00A63670" w:rsidRPr="001E05F3" w:rsidRDefault="00A63670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A63670" w:rsidRPr="001E05F3" w:rsidRDefault="00A63670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>рного обслуживания в Икейском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</w:t>
      </w:r>
      <w:r w:rsidRPr="007D023F">
        <w:rPr>
          <w:rFonts w:ascii="Times New Roman CYR" w:hAnsi="Times New Roman CYR" w:cs="Times New Roman CYR"/>
          <w:sz w:val="28"/>
          <w:szCs w:val="28"/>
        </w:rPr>
        <w:t>ской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декабря 2013 года № 26,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A63670" w:rsidRPr="001E05F3" w:rsidRDefault="00A63670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14.05.2014г. № 10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</w:rPr>
        <w:t xml:space="preserve">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2D6D3D">
        <w:rPr>
          <w:sz w:val="28"/>
          <w:szCs w:val="28"/>
        </w:rPr>
        <w:t xml:space="preserve">в которые решением </w:t>
      </w:r>
      <w:r>
        <w:rPr>
          <w:sz w:val="28"/>
          <w:szCs w:val="28"/>
        </w:rPr>
        <w:t xml:space="preserve">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25.10.2016</w:t>
      </w:r>
      <w:r w:rsidRPr="002D6D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2D6D3D">
        <w:rPr>
          <w:sz w:val="28"/>
          <w:szCs w:val="28"/>
        </w:rPr>
        <w:t xml:space="preserve"> внесены изменения</w:t>
      </w:r>
      <w:r w:rsidRPr="001E05F3">
        <w:rPr>
          <w:sz w:val="28"/>
          <w:szCs w:val="28"/>
        </w:rPr>
        <w:t>;</w:t>
      </w:r>
    </w:p>
    <w:p w:rsidR="00A63670" w:rsidRDefault="00A63670" w:rsidP="00975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3C13B2">
        <w:rPr>
          <w:sz w:val="28"/>
          <w:szCs w:val="28"/>
        </w:rPr>
        <w:t>г</w:t>
      </w:r>
      <w:r>
        <w:rPr>
          <w:sz w:val="28"/>
          <w:szCs w:val="28"/>
        </w:rPr>
        <w:t>. № 24</w:t>
      </w:r>
      <w:r w:rsidRPr="001E05F3">
        <w:rPr>
          <w:sz w:val="28"/>
          <w:szCs w:val="28"/>
        </w:rPr>
        <w:t xml:space="preserve"> утверждена программа комплексного развития систем коммунальной </w:t>
      </w:r>
      <w:r>
        <w:rPr>
          <w:sz w:val="28"/>
          <w:szCs w:val="28"/>
        </w:rPr>
        <w:t xml:space="preserve">инфраструктуры 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на период с 2015-2032 годы.</w:t>
      </w:r>
    </w:p>
    <w:p w:rsidR="00A63670" w:rsidRPr="001E05F3" w:rsidRDefault="00A63670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A63670" w:rsidRPr="005367DF" w:rsidRDefault="00A63670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Fonts w:ascii="Times New Roman" w:hAnsi="Times New Roman"/>
          <w:b/>
          <w:sz w:val="28"/>
          <w:szCs w:val="28"/>
        </w:rPr>
        <w:t>1.2.1.</w:t>
      </w:r>
      <w:r w:rsidRPr="005367DF">
        <w:rPr>
          <w:rStyle w:val="TitleChar"/>
          <w:rFonts w:ascii="Times New Roman" w:hAnsi="Times New Roman"/>
          <w:b/>
          <w:szCs w:val="28"/>
        </w:rPr>
        <w:t>Развитие образования.</w:t>
      </w:r>
    </w:p>
    <w:p w:rsidR="00A63670" w:rsidRPr="005367DF" w:rsidRDefault="00A63670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Style w:val="TitleChar"/>
          <w:rFonts w:ascii="Times New Roman" w:hAnsi="Times New Roman"/>
          <w:b/>
          <w:szCs w:val="28"/>
        </w:rPr>
        <w:t xml:space="preserve"> Общеобразовательные учреждения</w:t>
      </w:r>
    </w:p>
    <w:p w:rsidR="00A63670" w:rsidRPr="005367DF" w:rsidRDefault="00A63670" w:rsidP="00CC56E5">
      <w:pPr>
        <w:rPr>
          <w:sz w:val="28"/>
          <w:szCs w:val="28"/>
        </w:rPr>
      </w:pPr>
    </w:p>
    <w:p w:rsidR="00A63670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На территории Икейского муниципального образования действует одно  общеобразовательное  учреждение в населенном пункте с. Икей:</w:t>
      </w:r>
    </w:p>
    <w:p w:rsidR="00A63670" w:rsidRPr="005367DF" w:rsidRDefault="00A63670" w:rsidP="007451E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635"/>
        <w:gridCol w:w="1440"/>
        <w:gridCol w:w="1262"/>
        <w:gridCol w:w="851"/>
        <w:gridCol w:w="851"/>
        <w:gridCol w:w="1356"/>
        <w:gridCol w:w="1080"/>
      </w:tblGrid>
      <w:tr w:rsidR="00A63670" w:rsidRPr="005367DF" w:rsidTr="001F582F">
        <w:tc>
          <w:tcPr>
            <w:tcW w:w="425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2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851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356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08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A63670" w:rsidRPr="005367DF" w:rsidTr="001F582F">
        <w:tc>
          <w:tcPr>
            <w:tcW w:w="425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8</w:t>
            </w:r>
          </w:p>
        </w:tc>
      </w:tr>
      <w:tr w:rsidR="00A63670" w:rsidRPr="005367DF" w:rsidTr="001F582F">
        <w:tc>
          <w:tcPr>
            <w:tcW w:w="425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общеобразовательное учреждение «Икейская СОШ»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Икей, пер. Пионерский, 9</w:t>
            </w:r>
          </w:p>
        </w:tc>
        <w:tc>
          <w:tcPr>
            <w:tcW w:w="1262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550</w:t>
            </w:r>
          </w:p>
        </w:tc>
        <w:tc>
          <w:tcPr>
            <w:tcW w:w="851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3363,6</w:t>
            </w:r>
          </w:p>
        </w:tc>
        <w:tc>
          <w:tcPr>
            <w:tcW w:w="851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  <w:tc>
          <w:tcPr>
            <w:tcW w:w="108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44</w:t>
            </w:r>
          </w:p>
        </w:tc>
      </w:tr>
    </w:tbl>
    <w:p w:rsidR="00A63670" w:rsidRPr="005367DF" w:rsidRDefault="00A63670" w:rsidP="00CC56E5">
      <w:pPr>
        <w:jc w:val="both"/>
        <w:rPr>
          <w:sz w:val="28"/>
          <w:szCs w:val="28"/>
        </w:rPr>
      </w:pPr>
    </w:p>
    <w:p w:rsidR="00A63670" w:rsidRDefault="00A63670" w:rsidP="00CC56E5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A63670" w:rsidRPr="005367DF" w:rsidRDefault="00A63670" w:rsidP="007451EE">
      <w:pPr>
        <w:pStyle w:val="BodyText2"/>
        <w:spacing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4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440"/>
        <w:gridCol w:w="1560"/>
        <w:gridCol w:w="1417"/>
        <w:gridCol w:w="1559"/>
      </w:tblGrid>
      <w:tr w:rsidR="00A63670" w:rsidRPr="005367DF" w:rsidTr="006D405B">
        <w:trPr>
          <w:trHeight w:val="311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A63670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</w:tr>
      <w:tr w:rsidR="00A63670" w:rsidRPr="005367DF" w:rsidTr="006D405B">
        <w:trPr>
          <w:trHeight w:val="1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школы,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</w:tr>
      <w:tr w:rsidR="00A63670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</w:tr>
      <w:tr w:rsidR="00A63670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</w:tbl>
    <w:p w:rsidR="00A63670" w:rsidRPr="005367DF" w:rsidRDefault="00A63670" w:rsidP="00CC56E5">
      <w:pPr>
        <w:pStyle w:val="BodyText2"/>
        <w:spacing w:after="0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                                      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5367DF">
        <w:rPr>
          <w:sz w:val="28"/>
          <w:szCs w:val="28"/>
          <w:lang w:eastAsia="ar-SA"/>
        </w:rPr>
        <w:t xml:space="preserve"> В школе имеются компьютеризованный класс, имеется спортивный зал, в котором проводятся спортивные секции, различные кружки. При общей мощности  на 550 человек  наполняемость составляет 33%, это еще раз говорит о демографической ситуации  поселения, низкой плотности населения.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В школе трудится 44 человека, в том числе педагогический персонал составляет  23 человека, с высшим образованием 17 человек, со средне </w:t>
      </w:r>
      <w:r>
        <w:rPr>
          <w:sz w:val="28"/>
          <w:szCs w:val="28"/>
        </w:rPr>
        <w:t>–</w:t>
      </w:r>
      <w:r w:rsidRPr="005367DF">
        <w:rPr>
          <w:sz w:val="28"/>
          <w:szCs w:val="28"/>
        </w:rPr>
        <w:t xml:space="preserve"> специальным 6 человек.  Средний возраст педагогических работников  более 40 лет, на лицо старение кадрового состава педагогов в поселении. Средняя заработная плата  педагога в 2016 году составила 23764 рубля по отношению к 2015 году, возросла на 17%, но еще не достигла уровня средней заработной платы по области. Из-за отсутствия инфраструктуры, жилья в поселении, нет притока молодых кадров. Из приведенной таблице видно, что в последние годы увеличивается численность учащихся школы, это происходит в связи с тем, что жители поселения берут детей в семьи из приютов.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   Подвоз учащихся  в Икейскую СОШ из с. Галдун, д. Верхний Бурбук, с. Нижний Бурбук, д. Одер,  п. Икейский  осуществляется  школьным автобусом.  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Основной задачей общеобразовательных школ является: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 условиям;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A63670" w:rsidRPr="005367DF" w:rsidRDefault="00A6367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</w:rPr>
        <w:t>Проблема:</w:t>
      </w:r>
      <w:r w:rsidRPr="005367DF">
        <w:rPr>
          <w:sz w:val="28"/>
          <w:szCs w:val="28"/>
        </w:rPr>
        <w:t xml:space="preserve">   Техническое состояние  Икейской СОШ остается удовлетворительным,  требуется ремонт спортзала, актового зала, замена окон на пластиковые, укомплектование классов новым оборудованием, компьютерами, электронными книгами, учебной литературой.</w:t>
      </w:r>
    </w:p>
    <w:p w:rsidR="00A63670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A63670" w:rsidRDefault="00A63670" w:rsidP="00CC5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образовательной школы в с. Галдун на 20 мест.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При согласовании финансирования бюджета поселения в программу социально-экономического развития будут внесены изменения.</w:t>
      </w:r>
    </w:p>
    <w:p w:rsidR="00A63670" w:rsidRPr="005367DF" w:rsidRDefault="00A63670" w:rsidP="00CC56E5">
      <w:pPr>
        <w:jc w:val="center"/>
        <w:rPr>
          <w:b/>
          <w:sz w:val="28"/>
          <w:szCs w:val="28"/>
        </w:rPr>
      </w:pPr>
    </w:p>
    <w:p w:rsidR="00A63670" w:rsidRPr="005367DF" w:rsidRDefault="00A63670" w:rsidP="00CC56E5">
      <w:pPr>
        <w:jc w:val="center"/>
        <w:rPr>
          <w:b/>
          <w:i/>
          <w:sz w:val="28"/>
          <w:szCs w:val="28"/>
        </w:rPr>
      </w:pPr>
      <w:r w:rsidRPr="005367DF">
        <w:rPr>
          <w:b/>
          <w:sz w:val="28"/>
          <w:szCs w:val="28"/>
        </w:rPr>
        <w:t>1.2.2.  Дошкольные образовательные учреждения</w:t>
      </w:r>
    </w:p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На территории Икейского муниципального образования функционируют одно дошкольное  образовательное  учреждение:</w:t>
      </w:r>
    </w:p>
    <w:p w:rsidR="00A63670" w:rsidRPr="005367DF" w:rsidRDefault="00A63670" w:rsidP="007451E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1440"/>
        <w:gridCol w:w="1260"/>
        <w:gridCol w:w="992"/>
        <w:gridCol w:w="1168"/>
        <w:gridCol w:w="1190"/>
      </w:tblGrid>
      <w:tr w:rsidR="00A63670" w:rsidRPr="005367DF" w:rsidTr="005F26E6">
        <w:tc>
          <w:tcPr>
            <w:tcW w:w="216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126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</w:t>
            </w:r>
          </w:p>
        </w:tc>
        <w:tc>
          <w:tcPr>
            <w:tcW w:w="992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168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9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A63670" w:rsidRPr="005367DF" w:rsidTr="005F26E6">
        <w:tc>
          <w:tcPr>
            <w:tcW w:w="216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</w:tr>
      <w:tr w:rsidR="00A63670" w:rsidRPr="005367DF" w:rsidTr="005F26E6">
        <w:trPr>
          <w:trHeight w:val="1465"/>
        </w:trPr>
        <w:tc>
          <w:tcPr>
            <w:tcW w:w="216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дошкольное общеобразовательное учреждение «Незабудка»</w:t>
            </w: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</w:t>
            </w:r>
          </w:p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469</w:t>
            </w:r>
          </w:p>
        </w:tc>
        <w:tc>
          <w:tcPr>
            <w:tcW w:w="992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19</w:t>
            </w:r>
          </w:p>
        </w:tc>
      </w:tr>
    </w:tbl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Default="00A63670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МДОУ детский сад «Незабудка»  расположен в населенном пункте с. Икей расчетной емкостью - 35 мест, площадь здания составляет - 469 кв.м.. Количество детей посещающих детский сад  40 человек. Наполняемость садика составляет 114,3 %. Количество работающего персонала   19 человек, из них   6 работников с педагогическим образованием. В связи с тем, что здание  находится в удовлетворительном состоянии, ему требуется ремонт: замена окон на пластиковые, ремонт крыши, замена нижних венцов здания.</w:t>
      </w:r>
    </w:p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Default="00A63670" w:rsidP="007451EE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A63670" w:rsidRPr="007451EE" w:rsidRDefault="00A63670" w:rsidP="007451EE">
      <w:pPr>
        <w:pStyle w:val="BodyText2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6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143"/>
        <w:gridCol w:w="1560"/>
        <w:gridCol w:w="1417"/>
        <w:gridCol w:w="1559"/>
      </w:tblGrid>
      <w:tr w:rsidR="00A63670" w:rsidRPr="005367DF" w:rsidTr="005F26E6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A63670" w:rsidRPr="005367DF" w:rsidTr="005F26E6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A63670" w:rsidRPr="005367DF" w:rsidTr="005F26E6">
        <w:trPr>
          <w:trHeight w:val="2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детского сада,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  <w:tr w:rsidR="00A63670" w:rsidRPr="005367DF" w:rsidTr="005F26E6">
        <w:trPr>
          <w:trHeight w:val="292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</w:tr>
      <w:tr w:rsidR="00A63670" w:rsidRPr="005367DF" w:rsidTr="005F26E6">
        <w:trPr>
          <w:trHeight w:val="367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70" w:rsidRPr="005367DF" w:rsidRDefault="00A6367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</w:tr>
    </w:tbl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-повышение квалификации работников дошкольного учреждения;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-воспитание патриотизма, гражданственности, повышение нравственности подрастающего поколения.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           Проблемой     </w:t>
      </w:r>
      <w:r w:rsidRPr="005367DF">
        <w:rPr>
          <w:sz w:val="28"/>
          <w:szCs w:val="28"/>
        </w:rPr>
        <w:t>дошкольного образовательного учреждения  является высокий процент износа здания (постройки прошлого века, капитальный ремонт не проводился).</w:t>
      </w:r>
    </w:p>
    <w:p w:rsidR="00A63670" w:rsidRPr="005367DF" w:rsidRDefault="00A63670" w:rsidP="00CC56E5">
      <w:pPr>
        <w:ind w:firstLine="708"/>
        <w:jc w:val="both"/>
        <w:rPr>
          <w:b/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 xml:space="preserve">Генеральным планом  Икейского муниципального образования планируется  в первую очередь строительство нового здания детского сада в с. Икей на 40 мест. При согласовании финансирования бюджета Икейского муниципального образования в программу социально-экономического развития будут внесены изменения. </w:t>
      </w:r>
    </w:p>
    <w:p w:rsidR="00A63670" w:rsidRPr="005367DF" w:rsidRDefault="00A63670" w:rsidP="00CC56E5">
      <w:pPr>
        <w:pStyle w:val="ListParagraph"/>
        <w:ind w:left="960"/>
        <w:rPr>
          <w:b/>
          <w:i/>
          <w:sz w:val="28"/>
          <w:szCs w:val="28"/>
          <w:lang w:val="ru-RU"/>
        </w:rPr>
      </w:pPr>
    </w:p>
    <w:p w:rsidR="00A63670" w:rsidRPr="005367DF" w:rsidRDefault="00A63670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1.2.3  Развитие здравоохранения</w:t>
      </w:r>
    </w:p>
    <w:p w:rsidR="00A63670" w:rsidRPr="005367DF" w:rsidRDefault="00A63670" w:rsidP="00CC56E5">
      <w:pPr>
        <w:ind w:firstLine="709"/>
        <w:jc w:val="both"/>
        <w:rPr>
          <w:spacing w:val="-3"/>
          <w:sz w:val="28"/>
          <w:szCs w:val="28"/>
        </w:rPr>
      </w:pPr>
      <w:r w:rsidRPr="005367DF">
        <w:rPr>
          <w:bCs/>
          <w:spacing w:val="-4"/>
          <w:sz w:val="28"/>
          <w:szCs w:val="28"/>
        </w:rPr>
        <w:t xml:space="preserve">Здравоохранение </w:t>
      </w:r>
      <w:r w:rsidRPr="005367DF">
        <w:rPr>
          <w:spacing w:val="-4"/>
          <w:sz w:val="28"/>
          <w:szCs w:val="28"/>
        </w:rPr>
        <w:t>на  территории Икейского сельского поселения представлено ОГБУЗ Тулунская ГБ Икейская участковая больница, поликлиника</w:t>
      </w:r>
      <w:r w:rsidRPr="005367DF">
        <w:rPr>
          <w:spacing w:val="-3"/>
          <w:sz w:val="28"/>
          <w:szCs w:val="28"/>
        </w:rPr>
        <w:t>:</w:t>
      </w:r>
    </w:p>
    <w:p w:rsidR="00A63670" w:rsidRPr="005367DF" w:rsidRDefault="00A63670" w:rsidP="00CC56E5">
      <w:pPr>
        <w:ind w:firstLine="709"/>
        <w:jc w:val="both"/>
        <w:rPr>
          <w:sz w:val="28"/>
          <w:szCs w:val="28"/>
        </w:rPr>
      </w:pPr>
      <w:r w:rsidRPr="005367DF">
        <w:rPr>
          <w:spacing w:val="-3"/>
          <w:sz w:val="28"/>
          <w:szCs w:val="28"/>
        </w:rPr>
        <w:t xml:space="preserve">- в </w:t>
      </w:r>
      <w:r w:rsidRPr="005367DF">
        <w:rPr>
          <w:spacing w:val="-5"/>
          <w:sz w:val="28"/>
          <w:szCs w:val="28"/>
        </w:rPr>
        <w:t xml:space="preserve"> населенном пункте с. Икей  деревянные одноэтажные здания: стационара, поликлиника, детская-женская консультация, пищеблок;</w:t>
      </w:r>
      <w:r w:rsidRPr="005367DF">
        <w:rPr>
          <w:sz w:val="28"/>
          <w:szCs w:val="28"/>
        </w:rPr>
        <w:t xml:space="preserve"> электроснабжение – централизованное; отопление -  от котельной; канализации нет, вода привозная. Степень </w:t>
      </w:r>
      <w:r>
        <w:rPr>
          <w:sz w:val="28"/>
          <w:szCs w:val="28"/>
        </w:rPr>
        <w:t>износа здания – 40 %. Имеется</w:t>
      </w:r>
      <w:r w:rsidRPr="005367DF">
        <w:rPr>
          <w:sz w:val="28"/>
          <w:szCs w:val="28"/>
        </w:rPr>
        <w:t xml:space="preserve"> кабинет физиотерапии, лаборатория, стоматологический кабинет.</w:t>
      </w:r>
    </w:p>
    <w:p w:rsidR="00A63670" w:rsidRPr="005367DF" w:rsidRDefault="00A63670" w:rsidP="00CC56E5">
      <w:pPr>
        <w:ind w:firstLine="709"/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 xml:space="preserve">- в с. Галдун имеется  фельдшерско-акушерский пункт. 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>-улучшение качества обеспечения, своевременности оказания  медицинской помощи населению поселения;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>-укомплектование ФАП необходимыми кадрами, повышение их  профессиональной  квалификации.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>Основной целью  Программы является: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-улучшение  состояния здоровья населения сельского поселения.</w:t>
      </w:r>
    </w:p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Default="00A63670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Количество приемов и посещений  проведенных   работниками медицины в 2016 году  по сравнению с соответствующим периодом прошлого года   приведены в таблице </w:t>
      </w:r>
      <w:r>
        <w:rPr>
          <w:sz w:val="28"/>
          <w:szCs w:val="28"/>
        </w:rPr>
        <w:t>7:</w:t>
      </w:r>
    </w:p>
    <w:p w:rsidR="00A63670" w:rsidRPr="005367DF" w:rsidRDefault="00A63670" w:rsidP="007451E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44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1264"/>
        <w:gridCol w:w="1959"/>
        <w:gridCol w:w="1906"/>
      </w:tblGrid>
      <w:tr w:rsidR="00A63670" w:rsidRPr="005367DF" w:rsidTr="005F26E6">
        <w:tc>
          <w:tcPr>
            <w:tcW w:w="4320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2015</w:t>
            </w:r>
          </w:p>
        </w:tc>
        <w:tc>
          <w:tcPr>
            <w:tcW w:w="1959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2016</w:t>
            </w:r>
          </w:p>
        </w:tc>
        <w:tc>
          <w:tcPr>
            <w:tcW w:w="1906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 xml:space="preserve"> Динамика %</w:t>
            </w:r>
          </w:p>
        </w:tc>
      </w:tr>
      <w:tr w:rsidR="00A63670" w:rsidRPr="005367DF" w:rsidTr="005F26E6">
        <w:tc>
          <w:tcPr>
            <w:tcW w:w="4320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Прием в поликлинике, чел</w:t>
            </w:r>
          </w:p>
        </w:tc>
        <w:tc>
          <w:tcPr>
            <w:tcW w:w="1264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9873</w:t>
            </w:r>
          </w:p>
        </w:tc>
        <w:tc>
          <w:tcPr>
            <w:tcW w:w="1959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8980</w:t>
            </w:r>
          </w:p>
        </w:tc>
        <w:tc>
          <w:tcPr>
            <w:tcW w:w="1906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 xml:space="preserve">  91,0</w:t>
            </w:r>
          </w:p>
        </w:tc>
      </w:tr>
      <w:tr w:rsidR="00A63670" w:rsidRPr="005367DF" w:rsidTr="005F26E6">
        <w:tc>
          <w:tcPr>
            <w:tcW w:w="4320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Посещаемость на дому,  чел</w:t>
            </w:r>
          </w:p>
        </w:tc>
        <w:tc>
          <w:tcPr>
            <w:tcW w:w="1264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3100</w:t>
            </w:r>
          </w:p>
        </w:tc>
        <w:tc>
          <w:tcPr>
            <w:tcW w:w="1959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2092</w:t>
            </w:r>
          </w:p>
        </w:tc>
        <w:tc>
          <w:tcPr>
            <w:tcW w:w="1906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 xml:space="preserve"> 67,5</w:t>
            </w:r>
          </w:p>
        </w:tc>
      </w:tr>
      <w:tr w:rsidR="00A63670" w:rsidRPr="005367DF" w:rsidTr="005F26E6">
        <w:tc>
          <w:tcPr>
            <w:tcW w:w="4320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Отправленных на госпитализацию, чел</w:t>
            </w:r>
          </w:p>
        </w:tc>
        <w:tc>
          <w:tcPr>
            <w:tcW w:w="1264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945</w:t>
            </w:r>
          </w:p>
        </w:tc>
        <w:tc>
          <w:tcPr>
            <w:tcW w:w="1959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585</w:t>
            </w:r>
          </w:p>
        </w:tc>
        <w:tc>
          <w:tcPr>
            <w:tcW w:w="1906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 xml:space="preserve"> 62,0</w:t>
            </w:r>
          </w:p>
        </w:tc>
      </w:tr>
      <w:tr w:rsidR="00A63670" w:rsidRPr="005367DF" w:rsidTr="005F26E6">
        <w:tc>
          <w:tcPr>
            <w:tcW w:w="4320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Отправленные на санаторно - курортное лечение</w:t>
            </w:r>
          </w:p>
        </w:tc>
        <w:tc>
          <w:tcPr>
            <w:tcW w:w="1264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A63670" w:rsidRPr="005367DF" w:rsidRDefault="00A6367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</w:tcPr>
          <w:p w:rsidR="00A63670" w:rsidRPr="005367DF" w:rsidRDefault="00A63670" w:rsidP="005F26E6">
            <w:pPr>
              <w:jc w:val="both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 xml:space="preserve"> 433,0</w:t>
            </w:r>
          </w:p>
        </w:tc>
      </w:tr>
    </w:tbl>
    <w:p w:rsidR="00A63670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Из данной таблицы видно, что прием жителей в поликлинике и посещаемость на дому  работниками поликлиники  по отношению к прошлому дому уменьшилась. 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>Специфика потери здоровья сельскими жителями определяется, прежде всего, 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A63670" w:rsidRPr="005367DF" w:rsidRDefault="00A63670" w:rsidP="00CC56E5">
      <w:pPr>
        <w:jc w:val="both"/>
        <w:rPr>
          <w:spacing w:val="-5"/>
          <w:sz w:val="28"/>
          <w:szCs w:val="28"/>
        </w:rPr>
      </w:pPr>
      <w:r w:rsidRPr="005367DF">
        <w:rPr>
          <w:spacing w:val="-5"/>
          <w:sz w:val="28"/>
          <w:szCs w:val="28"/>
        </w:rPr>
        <w:t xml:space="preserve">        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A63670" w:rsidRPr="005367DF" w:rsidRDefault="00A63670" w:rsidP="00CC56E5">
      <w:pPr>
        <w:ind w:firstLine="708"/>
        <w:jc w:val="both"/>
        <w:rPr>
          <w:sz w:val="28"/>
          <w:szCs w:val="28"/>
        </w:rPr>
      </w:pP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Проблема: Основной проблемой  здравоохранения на территории поселения является </w:t>
      </w:r>
      <w:r w:rsidRPr="005367DF">
        <w:rPr>
          <w:sz w:val="28"/>
          <w:szCs w:val="28"/>
        </w:rPr>
        <w:t>отсутствие квалифицированных работников в медицинских учреждениях.  Из-за высокой степени износа зданий  требуется  новое строительство  фельдшерско–акушерского пункта в с. Галдун.</w:t>
      </w:r>
    </w:p>
    <w:p w:rsidR="00A63670" w:rsidRPr="005367DF" w:rsidRDefault="00A63670" w:rsidP="00CC56E5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kern w:val="2"/>
          <w:sz w:val="28"/>
          <w:szCs w:val="28"/>
          <w:lang w:eastAsia="ar-SA"/>
        </w:rPr>
        <w:t>В 2017-2022г.г. запланировано строительство ФАП в с. Галдун.</w:t>
      </w:r>
    </w:p>
    <w:p w:rsidR="00A63670" w:rsidRPr="005367DF" w:rsidRDefault="00A63670" w:rsidP="00CC56E5">
      <w:pPr>
        <w:ind w:firstLine="709"/>
        <w:jc w:val="both"/>
        <w:textAlignment w:val="top"/>
        <w:rPr>
          <w:sz w:val="28"/>
          <w:szCs w:val="28"/>
        </w:rPr>
      </w:pPr>
      <w:r w:rsidRPr="005367DF">
        <w:rPr>
          <w:sz w:val="28"/>
          <w:szCs w:val="28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A63670" w:rsidRDefault="00A63670" w:rsidP="00CC5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67DF">
        <w:rPr>
          <w:sz w:val="28"/>
          <w:szCs w:val="28"/>
        </w:rPr>
        <w:t>При согласовании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A63670" w:rsidRDefault="00A63670" w:rsidP="00FA0C39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>
        <w:rPr>
          <w:sz w:val="28"/>
          <w:szCs w:val="28"/>
          <w:lang w:eastAsia="ar-SA"/>
        </w:rPr>
        <w:t>работает 2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>
        <w:rPr>
          <w:sz w:val="28"/>
          <w:szCs w:val="28"/>
          <w:lang w:eastAsia="ar-SA"/>
        </w:rPr>
        <w:t>го возраста и инвалидов, которые обслуживают 14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</w:p>
    <w:p w:rsidR="00A63670" w:rsidRPr="005367DF" w:rsidRDefault="00A63670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1.2.4  Развитие культуры</w:t>
      </w:r>
    </w:p>
    <w:p w:rsidR="00A63670" w:rsidRPr="005367DF" w:rsidRDefault="00A63670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Учреждения культуры и искусства</w:t>
      </w:r>
    </w:p>
    <w:p w:rsidR="00A63670" w:rsidRPr="005367DF" w:rsidRDefault="00A63670" w:rsidP="00CC56E5">
      <w:pPr>
        <w:jc w:val="both"/>
        <w:rPr>
          <w:b/>
          <w:sz w:val="28"/>
          <w:szCs w:val="28"/>
        </w:rPr>
      </w:pPr>
    </w:p>
    <w:p w:rsidR="00A63670" w:rsidRPr="005367DF" w:rsidRDefault="00A63670" w:rsidP="00CC56E5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67DF">
        <w:rPr>
          <w:sz w:val="28"/>
          <w:szCs w:val="28"/>
        </w:rPr>
        <w:t>На территории Икейского муниципального образования действует одно  учреждение культуры: МКУК «КДЦ с.Икей», структурное подразделение (библиотека), находится в отдельном здании МКУК «КДЦ с. Икей».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Численность работников в культурно-досуговоговом  центре  по штатному расписанию составляет– 6 человек, </w:t>
      </w:r>
      <w:r w:rsidRPr="005367DF">
        <w:rPr>
          <w:spacing w:val="-4"/>
          <w:sz w:val="28"/>
          <w:szCs w:val="28"/>
        </w:rPr>
        <w:t>технический персонал– 5 человек.</w:t>
      </w:r>
    </w:p>
    <w:p w:rsidR="00A63670" w:rsidRPr="005367DF" w:rsidRDefault="00A63670" w:rsidP="00CC56E5">
      <w:pPr>
        <w:ind w:firstLine="708"/>
        <w:contextualSpacing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Коллектив МКУК «КДЦ с. Икей» предоставляет населению услуги социально-культурного, просветительского, развлекательного характера и создает условия для занятий физической культурой и спортом.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мероприятий, которые охватывают все категории населения, проводятся различные по форме и содержанию мероприятия, наряду с традиционными формами, вводится что-то новое, более интересное, что говорит о том, что они стремятся к развитию, повышают квалификацию путем прохождения курсов, стажировок, обучения в Иркутском областном колледже культуры.</w:t>
      </w:r>
    </w:p>
    <w:p w:rsidR="00A63670" w:rsidRPr="005367DF" w:rsidRDefault="00A6367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Следует отметить, что, несмотря на социальные и финансовые проблемы, возникшие с экономическим кризисом, отсутствие квалифицированных кадров,  творческий коллектив КДЦ стремится успешно реализовать намеченные планы, решать поставленные перед ним задачи, так  в 2012-2014 годах МКУК «КДЦ с. Икей» участвовал в программе «100 модельных домов культуры Иркутской области» получив из областного бюджета 3 миллиона рублей на оборудование и 1 миллион рублей из бюджета Икейского поселения на ремонт здания клуба.</w:t>
      </w:r>
    </w:p>
    <w:p w:rsidR="00A63670" w:rsidRPr="005367DF" w:rsidRDefault="00A6367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Книжный фонд библиотеки составляет - 12671. Площадь здания культурно-досугового центра составляет 676 кв.м., вместимость зрительного зала 216 человек, библиотека площадью – 209 кв.м.  Библиотеку посещают разные слои населения. Посещаемость библиотек  за 2016 год  составила 10054 человек, из них детей 2824. Книга-выдача в 2016 году  составила 20018 книга. Библиотечный фонд оснащен  художественной литературой, методическими материалами, наглядными пособиями.     </w:t>
      </w:r>
    </w:p>
    <w:p w:rsidR="00A63670" w:rsidRPr="005367DF" w:rsidRDefault="00A6367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582F">
        <w:rPr>
          <w:sz w:val="28"/>
          <w:szCs w:val="28"/>
        </w:rPr>
        <w:t>За 2016 год культурно–досуговым  центром  было проведено 215 мероприятия, посещаемость составила 5375 человек.  Из общего числа мероприятий для детей до 14 лет было  проведено 48; для молодежи  от 15 до 24 лет 119 мероприятий. Проводятся мероприятия  для населения старшего поколения, для людей с ограниченными возможностями, по формированию и популяризации семейных ценностей.</w:t>
      </w:r>
      <w:r w:rsidRPr="005367DF">
        <w:rPr>
          <w:sz w:val="28"/>
          <w:szCs w:val="28"/>
        </w:rPr>
        <w:t xml:space="preserve"> </w:t>
      </w:r>
    </w:p>
    <w:p w:rsidR="00A63670" w:rsidRPr="005367DF" w:rsidRDefault="00A6367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Проблема: </w:t>
      </w:r>
      <w:r w:rsidRPr="005367DF">
        <w:rPr>
          <w:sz w:val="28"/>
          <w:szCs w:val="28"/>
        </w:rPr>
        <w:t>Требуется  ремонт здания клуба, библиотеки, создание дома творчества.</w:t>
      </w:r>
    </w:p>
    <w:p w:rsidR="00A63670" w:rsidRDefault="00A63670" w:rsidP="009B0FED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>Цель программы:</w:t>
      </w:r>
      <w:r w:rsidRPr="009B0FED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A63670" w:rsidRPr="005C4DA0" w:rsidRDefault="00A63670" w:rsidP="005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КДЦ в с. Галдун на 55 мест и на расчетный срок в составе КДЦ библиотеку на 7 тыс. ед. хранения.</w:t>
      </w:r>
    </w:p>
    <w:p w:rsidR="00A63670" w:rsidRPr="005367DF" w:rsidRDefault="00A6367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5367DF">
        <w:rPr>
          <w:sz w:val="28"/>
          <w:szCs w:val="28"/>
        </w:rPr>
        <w:t xml:space="preserve">При согласовании  финансирования бюджета Икейского муниципального образования в программу социально-экономического развития  будут внесены изменения. </w:t>
      </w:r>
    </w:p>
    <w:p w:rsidR="00A63670" w:rsidRPr="005367DF" w:rsidRDefault="00A63670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1.2.5.  Развитие молодежной политики, физкультуры и спорта.</w:t>
      </w:r>
    </w:p>
    <w:p w:rsidR="00A63670" w:rsidRPr="005367DF" w:rsidRDefault="00A63670" w:rsidP="00CC56E5">
      <w:pPr>
        <w:spacing w:line="200" w:lineRule="atLeast"/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A63670" w:rsidRPr="005367DF" w:rsidRDefault="00A63670" w:rsidP="00CC56E5">
      <w:pPr>
        <w:suppressAutoHyphens/>
        <w:autoSpaceDN w:val="0"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A63670" w:rsidRPr="005367DF" w:rsidRDefault="00A6367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Для этого на территории поселения имеется  в населенном пункте с. Икей зал со спортивными тренажерами, а также летняя площадка для занятия детей волейболом, футболом. Ежегодно жители  поселения принимают участие в летних и зимних районных</w:t>
      </w:r>
      <w:r>
        <w:rPr>
          <w:sz w:val="28"/>
          <w:szCs w:val="28"/>
        </w:rPr>
        <w:t xml:space="preserve"> и областных</w:t>
      </w:r>
      <w:r w:rsidRPr="005367DF">
        <w:rPr>
          <w:sz w:val="28"/>
          <w:szCs w:val="28"/>
        </w:rPr>
        <w:t xml:space="preserve"> спортивных  играх. </w:t>
      </w:r>
    </w:p>
    <w:p w:rsidR="00A63670" w:rsidRPr="005367DF" w:rsidRDefault="00A6367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A63670" w:rsidRPr="005367DF" w:rsidRDefault="00A6367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-приобщение молодежи к занятиям физкультурой и спортом, утверждение здорового образа жизни;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организация досуга детей и молодежи;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профилактика негативных тенденций и социальная адаптация молодежи;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содействие развитию молодежного парламентаризма;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поддержка молодой семьи.</w:t>
      </w:r>
    </w:p>
    <w:p w:rsidR="00A63670" w:rsidRPr="005367DF" w:rsidRDefault="00A63670" w:rsidP="00CC56E5">
      <w:pPr>
        <w:tabs>
          <w:tab w:val="left" w:pos="284"/>
          <w:tab w:val="left" w:pos="1800"/>
        </w:tabs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 проведение мероприятий по профилактике наркомании, алкоголизма, курения, формирование здорового образа жизни.</w:t>
      </w:r>
    </w:p>
    <w:p w:rsidR="00A63670" w:rsidRPr="005367DF" w:rsidRDefault="00A63670" w:rsidP="00CC56E5">
      <w:pPr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интеллектуальное и физическое развитие молодежи;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приобретение спортивного инвентаря;</w:t>
      </w:r>
    </w:p>
    <w:p w:rsidR="00A63670" w:rsidRPr="005367DF" w:rsidRDefault="00A63670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проведение спортивно-массовых и физкультурно-оздоровительных мероприятий.</w:t>
      </w:r>
    </w:p>
    <w:p w:rsidR="00A63670" w:rsidRPr="005367DF" w:rsidRDefault="00A6367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  <w:lang w:eastAsia="ar-SA"/>
        </w:rPr>
        <w:t xml:space="preserve">Проблема: </w:t>
      </w:r>
      <w:r w:rsidRPr="005367DF">
        <w:rPr>
          <w:sz w:val="28"/>
          <w:szCs w:val="28"/>
          <w:lang w:eastAsia="ar-SA"/>
        </w:rPr>
        <w:t>Отсутствие закрытых спортивных сооружений для проведения массовых спортивных мероприятий в любое время года в населенных пунктах с. Галдун, д. Гарбакарай, пос. Икейский.</w:t>
      </w:r>
    </w:p>
    <w:p w:rsidR="00A63670" w:rsidRDefault="00A63670" w:rsidP="005C4DA0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  <w:lang w:eastAsia="ar-SA"/>
        </w:rPr>
        <w:t>Цель программы и пути ее решения:</w:t>
      </w:r>
      <w:r w:rsidRPr="005C4DA0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A63670" w:rsidRDefault="00A6367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</w:t>
      </w:r>
      <w:r w:rsidRPr="005367D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троительство спортивных сооружений в с. Галдун –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eastAsia="ar-SA"/>
          </w:rPr>
          <w:t>0,1 га</w:t>
        </w:r>
      </w:smartTag>
      <w:r>
        <w:rPr>
          <w:sz w:val="28"/>
          <w:szCs w:val="28"/>
          <w:lang w:eastAsia="ar-SA"/>
        </w:rPr>
        <w:t xml:space="preserve">, пос. Икейский – </w:t>
      </w:r>
      <w:smartTag w:uri="urn:schemas-microsoft-com:office:smarttags" w:element="metricconverter">
        <w:smartTagPr>
          <w:attr w:name="ProductID" w:val="0,2 га"/>
        </w:smartTagPr>
        <w:r>
          <w:rPr>
            <w:sz w:val="28"/>
            <w:szCs w:val="28"/>
            <w:lang w:eastAsia="ar-SA"/>
          </w:rPr>
          <w:t>0,2 га</w:t>
        </w:r>
      </w:smartTag>
      <w:r>
        <w:rPr>
          <w:sz w:val="28"/>
          <w:szCs w:val="28"/>
          <w:lang w:eastAsia="ar-SA"/>
        </w:rPr>
        <w:t>;</w:t>
      </w:r>
    </w:p>
    <w:p w:rsidR="00A63670" w:rsidRDefault="00A6367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 обустройство мест массового отдыха на территории поселения.</w:t>
      </w:r>
    </w:p>
    <w:p w:rsidR="00A63670" w:rsidRDefault="00A6367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 согласовании 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A63670" w:rsidRPr="005367DF" w:rsidRDefault="00A6367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63670" w:rsidRPr="001E05F3" w:rsidRDefault="00A63670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A63670" w:rsidRPr="001E05F3" w:rsidRDefault="00A63670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3670" w:rsidRPr="002912F3" w:rsidRDefault="00A63670" w:rsidP="0053700F">
      <w:pPr>
        <w:pStyle w:val="a"/>
        <w:rPr>
          <w:rFonts w:eastAsia="Arial Unicode MS"/>
          <w:sz w:val="28"/>
          <w:szCs w:val="28"/>
        </w:rPr>
      </w:pPr>
      <w:r w:rsidRPr="002912F3">
        <w:rPr>
          <w:rFonts w:eastAsia="Arial Unicode MS"/>
          <w:sz w:val="28"/>
          <w:szCs w:val="28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2912F3">
        <w:rPr>
          <w:rFonts w:eastAsia="Arial Unicode MS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A63670" w:rsidRPr="00617D58" w:rsidRDefault="00A63670" w:rsidP="0053700F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 xml:space="preserve">а на компромисс, предусматривающий 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A63670" w:rsidRPr="00617D58" w:rsidRDefault="00A63670" w:rsidP="00C6141D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</w:r>
      <w:r w:rsidRPr="00C6141D">
        <w:rPr>
          <w:rStyle w:val="FontStyle12"/>
          <w:sz w:val="28"/>
          <w:szCs w:val="28"/>
        </w:rPr>
        <w:t>принимаемые в последнее время мероприятия (предоставление материнского</w:t>
      </w:r>
      <w:r w:rsidRPr="00C6141D">
        <w:rPr>
          <w:rStyle w:val="FontStyle12"/>
          <w:sz w:val="28"/>
          <w:szCs w:val="28"/>
        </w:rPr>
        <w:br/>
        <w:t>капитала и пр.). Схемой территориального   планирования Иркутской области предусматривается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необходимость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дальнейшей раз</w:t>
      </w:r>
      <w:r>
        <w:rPr>
          <w:rStyle w:val="FontStyle12"/>
          <w:sz w:val="28"/>
          <w:szCs w:val="28"/>
        </w:rPr>
        <w:t xml:space="preserve">работки, и реализации комплекса </w:t>
      </w:r>
      <w:r w:rsidRPr="00C6141D">
        <w:rPr>
          <w:rStyle w:val="FontStyle12"/>
          <w:sz w:val="28"/>
          <w:szCs w:val="28"/>
        </w:rPr>
        <w:t>мер</w:t>
      </w:r>
      <w:r>
        <w:rPr>
          <w:rStyle w:val="FontStyle12"/>
          <w:sz w:val="28"/>
          <w:szCs w:val="28"/>
        </w:rPr>
        <w:t xml:space="preserve">, направленных на </w:t>
      </w:r>
      <w:r w:rsidRPr="00C6141D">
        <w:rPr>
          <w:rStyle w:val="FontStyle12"/>
          <w:sz w:val="28"/>
          <w:szCs w:val="28"/>
        </w:rPr>
        <w:t>улучшение демографической ситуации в регионе.</w:t>
      </w:r>
      <w:r w:rsidRPr="00617D58">
        <w:rPr>
          <w:rStyle w:val="FontStyle12"/>
          <w:sz w:val="28"/>
          <w:szCs w:val="28"/>
        </w:rPr>
        <w:t xml:space="preserve"> </w:t>
      </w:r>
    </w:p>
    <w:p w:rsidR="00A63670" w:rsidRPr="00617D58" w:rsidRDefault="00A63670" w:rsidP="0053700F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A63670" w:rsidRPr="002912F3" w:rsidRDefault="00A63670" w:rsidP="0053700F">
      <w:pPr>
        <w:pStyle w:val="Style2"/>
        <w:widowControl/>
        <w:ind w:firstLine="57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  <w:r>
        <w:rPr>
          <w:rStyle w:val="FontStyle12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A63670" w:rsidRPr="00617D58" w:rsidRDefault="00A63670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- </w:t>
      </w: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A63670" w:rsidRPr="00617D58" w:rsidRDefault="00A63670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Полученная численность </w:t>
      </w:r>
      <w:r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A63670" w:rsidRPr="00617D58" w:rsidRDefault="00A63670" w:rsidP="0053700F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>
        <w:rPr>
          <w:rStyle w:val="FontStyle11"/>
          <w:b w:val="0"/>
          <w:sz w:val="28"/>
          <w:szCs w:val="28"/>
        </w:rPr>
        <w:t>ть</w:t>
      </w:r>
      <w:r>
        <w:rPr>
          <w:rStyle w:val="FontStyle11"/>
          <w:b w:val="0"/>
          <w:sz w:val="28"/>
          <w:szCs w:val="28"/>
        </w:rPr>
        <w:br/>
        <w:t xml:space="preserve">запланирована в размере 1835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A63670" w:rsidRPr="00F70C91" w:rsidRDefault="00A63670" w:rsidP="0053700F">
      <w:pPr>
        <w:pStyle w:val="Style2"/>
        <w:widowControl/>
        <w:ind w:firstLine="578"/>
        <w:jc w:val="both"/>
        <w:rPr>
          <w:bCs/>
          <w:color w:val="00000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A63670" w:rsidRPr="008F6D3E" w:rsidRDefault="00A63670" w:rsidP="0053700F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>
        <w:rPr>
          <w:rStyle w:val="FontStyle11"/>
          <w:b w:val="0"/>
          <w:sz w:val="28"/>
          <w:szCs w:val="28"/>
        </w:rPr>
        <w:t xml:space="preserve">, оказывающим наибольшее влияние на градообразующую базу в целом выделяются: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</w:t>
      </w:r>
      <w:r>
        <w:rPr>
          <w:rStyle w:val="FontStyle11"/>
          <w:b w:val="0"/>
          <w:sz w:val="28"/>
          <w:szCs w:val="28"/>
        </w:rPr>
        <w:t xml:space="preserve">ительного развития (инвестиции, </w:t>
      </w:r>
      <w:r w:rsidRPr="008F6D3E">
        <w:rPr>
          <w:rStyle w:val="FontStyle11"/>
          <w:b w:val="0"/>
          <w:sz w:val="28"/>
          <w:szCs w:val="28"/>
        </w:rPr>
        <w:t>территория, трудовые</w:t>
      </w:r>
      <w:r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и инженерно - энергетические ресурс</w:t>
      </w:r>
      <w:r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A63670" w:rsidRPr="008F6D3E" w:rsidRDefault="00A63670" w:rsidP="0053700F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A63670" w:rsidRPr="008F6D3E" w:rsidRDefault="00A63670" w:rsidP="0053700F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A63670" w:rsidRPr="008F6D3E" w:rsidRDefault="00A63670" w:rsidP="0053700F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A63670" w:rsidRPr="008F6D3E" w:rsidRDefault="00A63670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A63670" w:rsidRPr="008F6D3E" w:rsidRDefault="00A63670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A63670" w:rsidRPr="008F6D3E" w:rsidRDefault="00A63670" w:rsidP="0053700F">
      <w:pPr>
        <w:pStyle w:val="Style1"/>
        <w:widowControl/>
        <w:spacing w:line="240" w:lineRule="auto"/>
        <w:ind w:left="-298" w:right="-1" w:firstLine="0"/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i w:val="0"/>
          <w:sz w:val="28"/>
          <w:szCs w:val="28"/>
        </w:rPr>
        <w:t xml:space="preserve">       </w:t>
      </w: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>
        <w:rPr>
          <w:rStyle w:val="FontStyle17"/>
          <w:i w:val="0"/>
          <w:sz w:val="28"/>
          <w:szCs w:val="28"/>
        </w:rPr>
        <w:t xml:space="preserve">ность на 1 жителя по поселению </w:t>
      </w:r>
      <w:smartTag w:uri="urn:schemas-microsoft-com:office:smarttags" w:element="metricconverter">
        <w:smartTagPr>
          <w:attr w:name="ProductID" w:val="20,6 м2"/>
        </w:smartTagPr>
        <w:r>
          <w:rPr>
            <w:rStyle w:val="FontStyle17"/>
            <w:i w:val="0"/>
            <w:sz w:val="28"/>
            <w:szCs w:val="28"/>
          </w:rPr>
          <w:t>20,6 м</w:t>
        </w:r>
        <w:r>
          <w:rPr>
            <w:rStyle w:val="FontStyle17"/>
            <w:i w:val="0"/>
            <w:sz w:val="28"/>
            <w:szCs w:val="28"/>
            <w:vertAlign w:val="superscript"/>
          </w:rPr>
          <w:t>2</w:t>
        </w:r>
      </w:smartTag>
      <w:r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>
        <w:rPr>
          <w:rStyle w:val="FontStyle17"/>
          <w:i w:val="0"/>
          <w:sz w:val="28"/>
          <w:szCs w:val="28"/>
        </w:rPr>
        <w:t>расчетному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>
        <w:rPr>
          <w:rStyle w:val="FontStyle17"/>
          <w:i w:val="0"/>
          <w:sz w:val="28"/>
          <w:szCs w:val="28"/>
        </w:rPr>
        <w:t xml:space="preserve">т показатель должен составить </w:t>
      </w:r>
      <w:smartTag w:uri="urn:schemas-microsoft-com:office:smarttags" w:element="metricconverter">
        <w:smartTagPr>
          <w:attr w:name="ProductID" w:val="23,3 м2"/>
        </w:smartTagPr>
        <w:r>
          <w:rPr>
            <w:rStyle w:val="FontStyle17"/>
            <w:i w:val="0"/>
            <w:sz w:val="28"/>
            <w:szCs w:val="28"/>
          </w:rPr>
          <w:t>23,3 м</w:t>
        </w:r>
        <w:r>
          <w:rPr>
            <w:rStyle w:val="FontStyle17"/>
            <w:i w:val="0"/>
            <w:sz w:val="28"/>
            <w:szCs w:val="28"/>
            <w:vertAlign w:val="superscript"/>
          </w:rPr>
          <w:t>2</w:t>
        </w:r>
      </w:smartTag>
      <w:r w:rsidRPr="008F6D3E">
        <w:rPr>
          <w:rStyle w:val="FontStyle17"/>
          <w:i w:val="0"/>
          <w:sz w:val="28"/>
          <w:szCs w:val="28"/>
        </w:rPr>
        <w:t>.</w:t>
      </w:r>
    </w:p>
    <w:p w:rsidR="00A63670" w:rsidRDefault="00A63670" w:rsidP="00F8288E">
      <w:pPr>
        <w:pStyle w:val="Style3"/>
        <w:widowControl/>
        <w:spacing w:before="216"/>
        <w:ind w:left="2371"/>
        <w:jc w:val="both"/>
        <w:rPr>
          <w:rStyle w:val="FontStyle11"/>
          <w:sz w:val="28"/>
          <w:szCs w:val="28"/>
        </w:rPr>
      </w:pPr>
      <w:r w:rsidRPr="00AD54B4">
        <w:rPr>
          <w:b/>
          <w:sz w:val="28"/>
          <w:szCs w:val="28"/>
        </w:rPr>
        <w:t>Таблица 2.</w:t>
      </w:r>
      <w:r w:rsidRPr="00AD54B4">
        <w:rPr>
          <w:sz w:val="28"/>
          <w:szCs w:val="28"/>
        </w:rPr>
        <w:t xml:space="preserve"> </w:t>
      </w:r>
      <w:r w:rsidRPr="00AD54B4">
        <w:rPr>
          <w:rStyle w:val="FontStyle11"/>
          <w:sz w:val="28"/>
          <w:szCs w:val="28"/>
        </w:rPr>
        <w:t>Динамика жилищного фонда</w:t>
      </w:r>
    </w:p>
    <w:p w:rsidR="00A63670" w:rsidRPr="00AD54B4" w:rsidRDefault="00A63670" w:rsidP="007451EE">
      <w:pPr>
        <w:pStyle w:val="Style3"/>
        <w:widowControl/>
        <w:spacing w:before="216"/>
        <w:ind w:left="2371"/>
        <w:jc w:val="right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Таблица 8</w:t>
      </w:r>
    </w:p>
    <w:p w:rsidR="00A63670" w:rsidRPr="00AD54B4" w:rsidRDefault="00A63670" w:rsidP="00F828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25"/>
        <w:gridCol w:w="2251"/>
        <w:gridCol w:w="2296"/>
      </w:tblGrid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pStyle w:val="IndexHeading"/>
              <w:rPr>
                <w:sz w:val="28"/>
                <w:szCs w:val="28"/>
                <w:lang w:eastAsia="en-US"/>
              </w:rPr>
            </w:pPr>
            <w:r w:rsidRPr="00AD54B4">
              <w:rPr>
                <w:sz w:val="28"/>
                <w:szCs w:val="28"/>
                <w:lang w:eastAsia="en-US"/>
              </w:rPr>
              <w:t>№ п п</w:t>
            </w:r>
          </w:p>
        </w:tc>
        <w:tc>
          <w:tcPr>
            <w:tcW w:w="4625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AD54B4">
                <w:rPr>
                  <w:sz w:val="28"/>
                  <w:szCs w:val="28"/>
                </w:rPr>
                <w:t xml:space="preserve"> г</w:t>
              </w:r>
            </w:smartTag>
            <w:r w:rsidRPr="00AD54B4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</w:t>
            </w:r>
            <w:r w:rsidRPr="00AD54B4">
              <w:rPr>
                <w:sz w:val="28"/>
                <w:szCs w:val="28"/>
              </w:rPr>
              <w:t xml:space="preserve"> г.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A63670" w:rsidRPr="00AD54B4" w:rsidRDefault="00A63670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Общий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</w:t>
            </w:r>
          </w:p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площади,  в т.ч.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частный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A63670" w:rsidRPr="00AD54B4" w:rsidRDefault="00A63670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Общий жилой фонд на 1 жителя, </w:t>
            </w:r>
          </w:p>
          <w:p w:rsidR="00A63670" w:rsidRPr="00AD54B4" w:rsidRDefault="00A63670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 площади     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</w:tr>
      <w:tr w:rsidR="00A63670" w:rsidRPr="00AD54B4" w:rsidTr="00E9633F">
        <w:trPr>
          <w:jc w:val="center"/>
        </w:trPr>
        <w:tc>
          <w:tcPr>
            <w:tcW w:w="445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4</w:t>
            </w:r>
          </w:p>
        </w:tc>
        <w:tc>
          <w:tcPr>
            <w:tcW w:w="4625" w:type="dxa"/>
          </w:tcPr>
          <w:p w:rsidR="00A63670" w:rsidRPr="00AD54B4" w:rsidRDefault="00A6367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Ветхий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площади</w:t>
            </w:r>
          </w:p>
        </w:tc>
        <w:tc>
          <w:tcPr>
            <w:tcW w:w="2251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A63670" w:rsidRPr="00AD54B4" w:rsidRDefault="00A6367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</w:tr>
    </w:tbl>
    <w:p w:rsidR="00A63670" w:rsidRPr="00AD54B4" w:rsidRDefault="00A63670" w:rsidP="00F8288E">
      <w:pPr>
        <w:jc w:val="center"/>
        <w:rPr>
          <w:sz w:val="28"/>
          <w:szCs w:val="28"/>
        </w:rPr>
      </w:pPr>
    </w:p>
    <w:p w:rsidR="00A63670" w:rsidRPr="00AD54B4" w:rsidRDefault="00A63670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 Жилищный фонд Икейского муниципального образования составляет 29,1 тыс. кв.м, обеспеченность жильем – </w:t>
      </w:r>
      <w:smartTag w:uri="urn:schemas-microsoft-com:office:smarttags" w:element="metricconverter">
        <w:smartTagPr>
          <w:attr w:name="ProductID" w:val="20,6 м2"/>
        </w:smartTagPr>
        <w:r w:rsidRPr="00AD54B4">
          <w:rPr>
            <w:bCs/>
            <w:sz w:val="28"/>
            <w:szCs w:val="28"/>
          </w:rPr>
          <w:t>20,6 м</w:t>
        </w:r>
        <w:r w:rsidRPr="00AD54B4">
          <w:rPr>
            <w:bCs/>
            <w:sz w:val="28"/>
            <w:szCs w:val="28"/>
            <w:vertAlign w:val="superscript"/>
          </w:rPr>
          <w:t>2</w:t>
        </w:r>
      </w:smartTag>
      <w:r w:rsidRPr="00AD54B4">
        <w:rPr>
          <w:bCs/>
          <w:sz w:val="28"/>
          <w:szCs w:val="28"/>
        </w:rPr>
        <w:t xml:space="preserve"> общей площади на одного жителя, что выше, чем в среднем по Иркутской области (19,9 м</w:t>
      </w:r>
      <w:r w:rsidRPr="00AD54B4">
        <w:rPr>
          <w:bCs/>
          <w:sz w:val="28"/>
          <w:szCs w:val="28"/>
          <w:vertAlign w:val="superscript"/>
        </w:rPr>
        <w:t>2</w:t>
      </w:r>
      <w:r w:rsidRPr="00AD54B4">
        <w:rPr>
          <w:bCs/>
          <w:sz w:val="28"/>
          <w:szCs w:val="28"/>
        </w:rPr>
        <w:t>/чел.), тем не менее, проблема по обеспечению жильем населения существует.</w:t>
      </w:r>
    </w:p>
    <w:p w:rsidR="00A63670" w:rsidRPr="00AD54B4" w:rsidRDefault="00A63670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Жилищный фонд  частный, неблагоустроенный в большей части представлен одноэтажными домами с приусадебными  участками, отапливается индивидуально – печами и электричеством.  </w:t>
      </w:r>
    </w:p>
    <w:p w:rsidR="00A63670" w:rsidRPr="00AD54B4" w:rsidRDefault="00A63670" w:rsidP="00F8288E">
      <w:pPr>
        <w:ind w:firstLine="284"/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>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A63670" w:rsidRDefault="00A63670" w:rsidP="00BB616E">
      <w:pPr>
        <w:jc w:val="both"/>
        <w:rPr>
          <w:bCs/>
          <w:sz w:val="28"/>
          <w:szCs w:val="28"/>
        </w:rPr>
      </w:pPr>
      <w:r w:rsidRPr="00AD54B4">
        <w:rPr>
          <w:b/>
          <w:bCs/>
          <w:sz w:val="28"/>
          <w:szCs w:val="28"/>
        </w:rPr>
        <w:t>Проблемы</w:t>
      </w:r>
      <w:r w:rsidRPr="00AD54B4">
        <w:rPr>
          <w:bCs/>
          <w:sz w:val="28"/>
          <w:szCs w:val="28"/>
        </w:rPr>
        <w:t>: остро встает проблема нового строительства.  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 собственных ресурсов – это приоритетные цели в жилищной сфере.</w:t>
      </w:r>
    </w:p>
    <w:p w:rsidR="00A63670" w:rsidRPr="00BB616E" w:rsidRDefault="00A63670" w:rsidP="00BB616E">
      <w:pPr>
        <w:jc w:val="both"/>
        <w:rPr>
          <w:bCs/>
          <w:sz w:val="28"/>
          <w:szCs w:val="28"/>
        </w:rPr>
      </w:pPr>
    </w:p>
    <w:p w:rsidR="00A63670" w:rsidRPr="001E05F3" w:rsidRDefault="00A63670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A63670" w:rsidRDefault="00A63670" w:rsidP="0053700F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A63670" w:rsidRPr="00217594" w:rsidRDefault="00A63670" w:rsidP="0053700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A63670" w:rsidRPr="00AE5CBD" w:rsidRDefault="00A63670" w:rsidP="0053700F">
      <w:pPr>
        <w:pStyle w:val="ListParagraph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A63670" w:rsidRPr="001E05F3" w:rsidRDefault="00A63670" w:rsidP="0053700F">
      <w:pPr>
        <w:pStyle w:val="ListParagraph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 xml:space="preserve">ой Федерации от 1 октября 2015 года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63670" w:rsidRPr="00C63C87" w:rsidRDefault="00A63670" w:rsidP="0053700F">
      <w:pPr>
        <w:pStyle w:val="ListParagraph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план</w:t>
      </w:r>
      <w:r>
        <w:rPr>
          <w:sz w:val="28"/>
          <w:szCs w:val="28"/>
          <w:lang w:val="ru-RU"/>
        </w:rPr>
        <w:t xml:space="preserve"> Икей</w:t>
      </w:r>
      <w:r>
        <w:rPr>
          <w:bCs/>
          <w:sz w:val="28"/>
          <w:szCs w:val="28"/>
          <w:lang w:val="ru-RU"/>
        </w:rPr>
        <w:t>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Тулунского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>
        <w:rPr>
          <w:bCs/>
          <w:sz w:val="28"/>
          <w:szCs w:val="28"/>
          <w:lang w:val="ru-RU"/>
        </w:rPr>
        <w:t>Думы Икейского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12 декабря 2013 года № 26.</w:t>
      </w:r>
    </w:p>
    <w:p w:rsidR="00A63670" w:rsidRPr="00C63C87" w:rsidRDefault="00A63670" w:rsidP="0053700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>
        <w:rPr>
          <w:bCs/>
          <w:sz w:val="28"/>
          <w:szCs w:val="28"/>
        </w:rPr>
        <w:t>Икейского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A63670" w:rsidRDefault="00A63670" w:rsidP="0053700F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>
        <w:rPr>
          <w:bCs/>
          <w:sz w:val="28"/>
          <w:szCs w:val="28"/>
        </w:rPr>
        <w:t xml:space="preserve">Икейского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63670" w:rsidRDefault="00A63670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>
        <w:rPr>
          <w:bCs/>
          <w:sz w:val="28"/>
          <w:szCs w:val="28"/>
        </w:rPr>
        <w:t>Икейского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</w:t>
      </w:r>
      <w:r>
        <w:rPr>
          <w:rFonts w:ascii="Times New Roman CYR" w:hAnsi="Times New Roman CYR" w:cs="Times New Roman CYR"/>
          <w:sz w:val="28"/>
          <w:szCs w:val="28"/>
        </w:rPr>
        <w:t xml:space="preserve">ства, реконструкции и ремонта </w:t>
      </w:r>
      <w:r w:rsidRPr="001E05F3">
        <w:rPr>
          <w:rFonts w:ascii="Times New Roman CYR" w:hAnsi="Times New Roman CYR" w:cs="Times New Roman CYR"/>
          <w:sz w:val="28"/>
          <w:szCs w:val="28"/>
        </w:rPr>
        <w:t>данных учреждений;</w:t>
      </w:r>
    </w:p>
    <w:p w:rsidR="00A63670" w:rsidRPr="0071268A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Pr="0071268A">
        <w:rPr>
          <w:spacing w:val="-5"/>
          <w:sz w:val="28"/>
          <w:szCs w:val="28"/>
        </w:rPr>
        <w:t xml:space="preserve">обеспечение населения </w:t>
      </w:r>
      <w:r>
        <w:rPr>
          <w:spacing w:val="-5"/>
          <w:sz w:val="28"/>
          <w:szCs w:val="28"/>
        </w:rPr>
        <w:t xml:space="preserve">поселения гарантируемым объемом </w:t>
      </w:r>
      <w:r w:rsidRPr="0071268A">
        <w:rPr>
          <w:spacing w:val="-5"/>
          <w:sz w:val="28"/>
          <w:szCs w:val="28"/>
        </w:rPr>
        <w:t>бесплатной первичной медико-санитарной помощью</w:t>
      </w:r>
      <w:r>
        <w:rPr>
          <w:spacing w:val="-5"/>
          <w:sz w:val="28"/>
          <w:szCs w:val="28"/>
        </w:rPr>
        <w:t xml:space="preserve"> за счет строительства ФАП;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3670" w:rsidRPr="001E05F3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>
        <w:rPr>
          <w:rFonts w:ascii="Times New Roman CYR" w:hAnsi="Times New Roman CYR" w:cs="Times New Roman CYR"/>
          <w:sz w:val="28"/>
          <w:szCs w:val="28"/>
        </w:rPr>
        <w:t>грамма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A63670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A63670" w:rsidRPr="00425F82" w:rsidRDefault="00A63670" w:rsidP="000664BF">
      <w:pPr>
        <w:rPr>
          <w:rFonts w:ascii="Times New Roman CYR" w:hAnsi="Times New Roman CYR" w:cs="Times New Roman CYR"/>
          <w:sz w:val="28"/>
          <w:szCs w:val="28"/>
        </w:rPr>
      </w:pPr>
      <w:r w:rsidRPr="00322524">
        <w:rPr>
          <w:rFonts w:ascii="Times New Roman CYR" w:hAnsi="Times New Roman CYR" w:cs="Times New Roman CYR"/>
          <w:sz w:val="28"/>
          <w:szCs w:val="28"/>
        </w:rPr>
        <w:t>1</w:t>
      </w:r>
      <w:r w:rsidRPr="00425F82">
        <w:rPr>
          <w:rFonts w:ascii="Times New Roman CYR" w:hAnsi="Times New Roman CYR" w:cs="Times New Roman CYR"/>
          <w:sz w:val="28"/>
          <w:szCs w:val="28"/>
        </w:rPr>
        <w:t>. Проектирование и строител</w:t>
      </w:r>
      <w:r>
        <w:rPr>
          <w:rFonts w:ascii="Times New Roman CYR" w:hAnsi="Times New Roman CYR" w:cs="Times New Roman CYR"/>
          <w:sz w:val="28"/>
          <w:szCs w:val="28"/>
        </w:rPr>
        <w:t>ьство общеобразовательной школы в с. Галдун и детского сада в с. Икей;</w:t>
      </w:r>
    </w:p>
    <w:p w:rsidR="00A63670" w:rsidRPr="00425F82" w:rsidRDefault="00A63670" w:rsidP="000664BF">
      <w:pPr>
        <w:rPr>
          <w:rFonts w:ascii="Times New Roman CYR" w:hAnsi="Times New Roman CYR" w:cs="Times New Roman CYR"/>
          <w:sz w:val="28"/>
          <w:szCs w:val="28"/>
        </w:rPr>
      </w:pPr>
      <w:r w:rsidRPr="00425F82">
        <w:rPr>
          <w:rFonts w:ascii="Times New Roman CYR" w:hAnsi="Times New Roman CYR" w:cs="Times New Roman CYR"/>
          <w:sz w:val="28"/>
          <w:szCs w:val="28"/>
        </w:rPr>
        <w:t xml:space="preserve">2. Проектирование </w:t>
      </w:r>
      <w:r>
        <w:rPr>
          <w:rFonts w:ascii="Times New Roman CYR" w:hAnsi="Times New Roman CYR" w:cs="Times New Roman CYR"/>
          <w:sz w:val="28"/>
          <w:szCs w:val="28"/>
        </w:rPr>
        <w:t>и строительство ФАП в с. Галдун</w:t>
      </w:r>
      <w:r w:rsidRPr="00425F82">
        <w:rPr>
          <w:rFonts w:ascii="Times New Roman CYR" w:hAnsi="Times New Roman CYR" w:cs="Times New Roman CYR"/>
          <w:sz w:val="28"/>
          <w:szCs w:val="28"/>
        </w:rPr>
        <w:t>;</w:t>
      </w:r>
    </w:p>
    <w:p w:rsidR="00A63670" w:rsidRPr="00425F82" w:rsidRDefault="00A63670" w:rsidP="000664BF">
      <w:pPr>
        <w:rPr>
          <w:rFonts w:ascii="Times New Roman CYR" w:hAnsi="Times New Roman CYR" w:cs="Times New Roman CYR"/>
          <w:sz w:val="28"/>
          <w:szCs w:val="28"/>
        </w:rPr>
      </w:pPr>
      <w:r w:rsidRPr="00425F82">
        <w:rPr>
          <w:rFonts w:ascii="Times New Roman CYR" w:hAnsi="Times New Roman CYR" w:cs="Times New Roman CYR"/>
          <w:sz w:val="28"/>
          <w:szCs w:val="28"/>
        </w:rPr>
        <w:t>3. Проектирование и строител</w:t>
      </w:r>
      <w:r>
        <w:rPr>
          <w:rFonts w:ascii="Times New Roman CYR" w:hAnsi="Times New Roman CYR" w:cs="Times New Roman CYR"/>
          <w:sz w:val="28"/>
          <w:szCs w:val="28"/>
        </w:rPr>
        <w:t>ьство КДЦ в с. Галдун;</w:t>
      </w:r>
    </w:p>
    <w:p w:rsidR="00A63670" w:rsidRPr="001E05F3" w:rsidRDefault="00A63670" w:rsidP="000664B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Строительство спортивных сооружений и обустройство мест массового отдыха.</w:t>
      </w:r>
    </w:p>
    <w:p w:rsidR="00A63670" w:rsidRDefault="00A63670" w:rsidP="0053700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3670" w:rsidRDefault="00A6367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A63670" w:rsidRDefault="00A63670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63670" w:rsidRDefault="00A6367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Иркутской области, бюджета 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A63670" w:rsidRPr="00351A73" w:rsidRDefault="00A6367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hAnsi="Times New Roman CYR" w:cs="Times New Roman CYR"/>
          <w:sz w:val="28"/>
          <w:szCs w:val="28"/>
        </w:rPr>
        <w:t>143400,0</w:t>
      </w:r>
      <w:r w:rsidRPr="00351A73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A63670" w:rsidRPr="00351A73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Pr="00351A73">
        <w:rPr>
          <w:sz w:val="28"/>
          <w:szCs w:val="28"/>
        </w:rPr>
        <w:t>0,0 тыс. рублей;</w:t>
      </w:r>
    </w:p>
    <w:p w:rsidR="00A63670" w:rsidRPr="00351A73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Pr="00351A73">
        <w:rPr>
          <w:sz w:val="28"/>
          <w:szCs w:val="28"/>
        </w:rPr>
        <w:t xml:space="preserve">0,0 тыс. рублей; </w:t>
      </w:r>
    </w:p>
    <w:p w:rsidR="00A63670" w:rsidRPr="00351A73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 год -    105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 xml:space="preserve">рублей; </w:t>
      </w:r>
    </w:p>
    <w:p w:rsidR="00A63670" w:rsidRPr="00351A73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 год -    605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рублей;</w:t>
      </w:r>
    </w:p>
    <w:p w:rsidR="00A63670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 год -   505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63670" w:rsidRPr="00351A73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 год – 101050,0 тыс. рублей;</w:t>
      </w:r>
    </w:p>
    <w:p w:rsidR="00A63670" w:rsidRPr="004C2A0A" w:rsidRDefault="00A6367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2022-2032 годы -    302</w:t>
      </w:r>
      <w:r w:rsidRPr="00351A73">
        <w:rPr>
          <w:sz w:val="28"/>
          <w:szCs w:val="28"/>
        </w:rPr>
        <w:t>00,0 тыс.рублей</w:t>
      </w:r>
    </w:p>
    <w:p w:rsidR="00A63670" w:rsidRPr="001E05F3" w:rsidRDefault="00A6367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A63670" w:rsidRPr="00A00AD0" w:rsidRDefault="00A63670" w:rsidP="0053700F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A63670" w:rsidRDefault="00A63670" w:rsidP="007451EE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FE7100">
      <w:pPr>
        <w:jc w:val="both"/>
        <w:sectPr w:rsidR="00A63670" w:rsidSect="003B2320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tbl>
      <w:tblPr>
        <w:tblW w:w="148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251"/>
        <w:gridCol w:w="713"/>
        <w:gridCol w:w="1140"/>
        <w:gridCol w:w="1203"/>
        <w:gridCol w:w="1080"/>
        <w:gridCol w:w="983"/>
        <w:gridCol w:w="9"/>
        <w:gridCol w:w="1275"/>
        <w:gridCol w:w="1100"/>
        <w:gridCol w:w="1673"/>
        <w:gridCol w:w="1699"/>
      </w:tblGrid>
      <w:tr w:rsidR="00A63670" w:rsidRPr="00CE3380" w:rsidTr="00D75C4C">
        <w:trPr>
          <w:trHeight w:val="287"/>
          <w:tblHeader/>
        </w:trPr>
        <w:tc>
          <w:tcPr>
            <w:tcW w:w="1483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63670" w:rsidRDefault="00A63670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A63670" w:rsidRDefault="00A63670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A63670" w:rsidRPr="00CE3380" w:rsidRDefault="00A63670" w:rsidP="00145ABA">
            <w:pPr>
              <w:tabs>
                <w:tab w:val="left" w:pos="2018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>Таблица 9</w:t>
            </w:r>
            <w:r w:rsidRPr="00CE3380">
              <w:rPr>
                <w:b/>
                <w:sz w:val="22"/>
              </w:rPr>
              <w:t>. Объемы и источники финансирования мероприятий Программы</w:t>
            </w:r>
          </w:p>
        </w:tc>
      </w:tr>
      <w:tr w:rsidR="00A63670" w:rsidRPr="00871BFF" w:rsidTr="00D75C4C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pPr>
              <w:jc w:val="center"/>
            </w:pPr>
            <w:r>
              <w:t>№ п/п</w:t>
            </w:r>
          </w:p>
        </w:tc>
        <w:tc>
          <w:tcPr>
            <w:tcW w:w="3251" w:type="dxa"/>
            <w:vMerge w:val="restart"/>
            <w:vAlign w:val="center"/>
          </w:tcPr>
          <w:p w:rsidR="00A63670" w:rsidRPr="00871BFF" w:rsidRDefault="00A63670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A63670" w:rsidRPr="00871BFF" w:rsidRDefault="00A63670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5650" w:type="dxa"/>
            <w:gridSpan w:val="6"/>
            <w:tcBorders>
              <w:bottom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</w:pPr>
          </w:p>
          <w:p w:rsidR="00A63670" w:rsidRPr="00871BFF" w:rsidRDefault="00A63670" w:rsidP="00145ABA">
            <w:pPr>
              <w:jc w:val="center"/>
            </w:pPr>
            <w:r>
              <w:t>Объем финансирования, тыс.рублей</w:t>
            </w:r>
          </w:p>
        </w:tc>
        <w:tc>
          <w:tcPr>
            <w:tcW w:w="1673" w:type="dxa"/>
            <w:vMerge w:val="restart"/>
          </w:tcPr>
          <w:p w:rsidR="00A63670" w:rsidRPr="00871BFF" w:rsidRDefault="00A63670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A63670" w:rsidRPr="00871BFF" w:rsidRDefault="00A63670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A63670" w:rsidRPr="00871BFF" w:rsidTr="00D75C4C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A63670" w:rsidRDefault="00A63670" w:rsidP="00145ABA">
            <w:pPr>
              <w:jc w:val="center"/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</w:pPr>
            <w:r>
              <w:t>Всего</w:t>
            </w:r>
          </w:p>
          <w:p w:rsidR="00A63670" w:rsidRDefault="00A63670" w:rsidP="00145ABA">
            <w:pPr>
              <w:jc w:val="center"/>
            </w:pPr>
          </w:p>
        </w:tc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73" w:type="dxa"/>
            <w:vMerge/>
          </w:tcPr>
          <w:p w:rsidR="00A63670" w:rsidRPr="00871BFF" w:rsidRDefault="00A63670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A63670" w:rsidRPr="00871BFF" w:rsidRDefault="00A63670" w:rsidP="00145ABA">
            <w:pPr>
              <w:jc w:val="center"/>
            </w:pPr>
          </w:p>
        </w:tc>
      </w:tr>
      <w:tr w:rsidR="00A63670" w:rsidRPr="00871BFF" w:rsidTr="00D75C4C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A63670" w:rsidRDefault="00A63670" w:rsidP="00145ABA">
            <w:pPr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A63670" w:rsidRDefault="00A63670" w:rsidP="00145A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73" w:type="dxa"/>
            <w:vMerge/>
          </w:tcPr>
          <w:p w:rsidR="00A63670" w:rsidRPr="00871BFF" w:rsidRDefault="00A63670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A63670" w:rsidRPr="00871BFF" w:rsidRDefault="00A63670" w:rsidP="00145ABA">
            <w:pPr>
              <w:jc w:val="center"/>
            </w:pPr>
          </w:p>
        </w:tc>
      </w:tr>
      <w:tr w:rsidR="00A63670" w:rsidRPr="00871BFF" w:rsidTr="00D75C4C">
        <w:trPr>
          <w:trHeight w:val="315"/>
          <w:tblHeader/>
        </w:trPr>
        <w:tc>
          <w:tcPr>
            <w:tcW w:w="713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A63670" w:rsidRPr="00871BFF" w:rsidRDefault="00A63670" w:rsidP="00145ABA">
            <w:pPr>
              <w:jc w:val="center"/>
            </w:pPr>
            <w:r w:rsidRPr="00871BFF">
              <w:t>4</w:t>
            </w:r>
          </w:p>
        </w:tc>
        <w:tc>
          <w:tcPr>
            <w:tcW w:w="1203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5</w:t>
            </w:r>
          </w:p>
        </w:tc>
        <w:tc>
          <w:tcPr>
            <w:tcW w:w="1080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7</w:t>
            </w:r>
          </w:p>
        </w:tc>
        <w:tc>
          <w:tcPr>
            <w:tcW w:w="1275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8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9</w:t>
            </w:r>
          </w:p>
        </w:tc>
        <w:tc>
          <w:tcPr>
            <w:tcW w:w="1673" w:type="dxa"/>
          </w:tcPr>
          <w:p w:rsidR="00A63670" w:rsidRPr="00871BFF" w:rsidRDefault="00A63670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9" w:type="dxa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11</w:t>
            </w:r>
          </w:p>
        </w:tc>
      </w:tr>
      <w:tr w:rsidR="00A63670" w:rsidRPr="00871BFF" w:rsidTr="00D75C4C">
        <w:trPr>
          <w:trHeight w:val="427"/>
        </w:trPr>
        <w:tc>
          <w:tcPr>
            <w:tcW w:w="713" w:type="dxa"/>
            <w:vAlign w:val="center"/>
          </w:tcPr>
          <w:p w:rsidR="00A63670" w:rsidRPr="00871BFF" w:rsidRDefault="00A63670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126" w:type="dxa"/>
            <w:gridSpan w:val="11"/>
            <w:vAlign w:val="center"/>
          </w:tcPr>
          <w:p w:rsidR="00A63670" w:rsidRPr="00871BFF" w:rsidRDefault="00A63670" w:rsidP="009C6AF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Икейского сельского поселения  Тулунского района на 2017-2032 годы</w:t>
            </w:r>
          </w:p>
        </w:tc>
      </w:tr>
      <w:tr w:rsidR="00A63670" w:rsidRPr="00871BFF" w:rsidTr="00D75C4C">
        <w:trPr>
          <w:trHeight w:val="427"/>
        </w:trPr>
        <w:tc>
          <w:tcPr>
            <w:tcW w:w="713" w:type="dxa"/>
            <w:vAlign w:val="center"/>
          </w:tcPr>
          <w:p w:rsidR="00A63670" w:rsidRPr="00871BFF" w:rsidRDefault="00A63670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126" w:type="dxa"/>
            <w:gridSpan w:val="11"/>
            <w:vAlign w:val="center"/>
          </w:tcPr>
          <w:p w:rsidR="00A63670" w:rsidRPr="00871BFF" w:rsidRDefault="00A63670" w:rsidP="00145ABA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>Икейского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A63670" w:rsidRPr="00871BFF" w:rsidTr="00D75C4C">
        <w:trPr>
          <w:trHeight w:val="409"/>
        </w:trPr>
        <w:tc>
          <w:tcPr>
            <w:tcW w:w="713" w:type="dxa"/>
            <w:vAlign w:val="center"/>
          </w:tcPr>
          <w:p w:rsidR="00A63670" w:rsidRPr="00871BFF" w:rsidRDefault="00A63670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126" w:type="dxa"/>
            <w:gridSpan w:val="11"/>
            <w:vAlign w:val="center"/>
          </w:tcPr>
          <w:p w:rsidR="00A63670" w:rsidRPr="00871BFF" w:rsidRDefault="00A63670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>развитие системы образования</w:t>
            </w:r>
            <w:r>
              <w:rPr>
                <w:rFonts w:ascii="Times New Roman CYR" w:hAnsi="Times New Roman CYR" w:cs="Times New Roman CYR"/>
              </w:rPr>
              <w:t>,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и культуры за счет строитель</w:t>
            </w:r>
            <w:r>
              <w:rPr>
                <w:rFonts w:ascii="Times New Roman CYR" w:hAnsi="Times New Roman CYR" w:cs="Times New Roman CYR"/>
              </w:rPr>
              <w:t xml:space="preserve">ства, реконструкции и ремонта </w:t>
            </w:r>
            <w:r w:rsidRPr="008A77F9">
              <w:rPr>
                <w:rFonts w:ascii="Times New Roman CYR" w:hAnsi="Times New Roman CYR" w:cs="Times New Roman CYR"/>
              </w:rPr>
              <w:t>данных учреждений</w:t>
            </w:r>
          </w:p>
        </w:tc>
      </w:tr>
      <w:tr w:rsidR="00A63670" w:rsidRPr="00871BFF" w:rsidTr="00D75C4C">
        <w:trPr>
          <w:trHeight w:val="457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A63670" w:rsidRPr="009C6AF5" w:rsidRDefault="00A63670" w:rsidP="00145ABA">
            <w:pPr>
              <w:rPr>
                <w:bCs/>
                <w:iCs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  <w:r>
              <w:rPr>
                <w:rFonts w:ascii="Times New Roman CYR" w:hAnsi="Times New Roman CYR" w:cs="Times New Roman CYR"/>
              </w:rPr>
              <w:t xml:space="preserve"> в с. Галдун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 w:val="restart"/>
            <w:vAlign w:val="center"/>
          </w:tcPr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</w:p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A63670" w:rsidRPr="00871BFF" w:rsidRDefault="00A63670" w:rsidP="00E41E30">
            <w:pPr>
              <w:ind w:left="-107" w:right="-108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A63670" w:rsidRPr="00871BFF" w:rsidRDefault="00A63670" w:rsidP="00E41E30">
            <w:pPr>
              <w:ind w:left="-107" w:right="-108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30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41E30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98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vAlign w:val="center"/>
          </w:tcPr>
          <w:p w:rsidR="00A63670" w:rsidRPr="00E41E3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A63670" w:rsidRPr="00E41E3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98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A63670" w:rsidRDefault="00A63670" w:rsidP="00145ABA"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1164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0409B">
            <w:pPr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7377CC">
            <w:pPr>
              <w:ind w:right="-108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4450F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24450F">
              <w:rPr>
                <w:bCs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4450F">
              <w:rPr>
                <w:bCs/>
              </w:rPr>
              <w:t>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r w:rsidRPr="00871BFF">
              <w:t>1.1.1.</w:t>
            </w:r>
            <w:r>
              <w:t>2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 xml:space="preserve">Проектирование и строительство </w:t>
            </w:r>
            <w:r>
              <w:rPr>
                <w:rFonts w:ascii="Times New Roman CYR" w:hAnsi="Times New Roman CYR" w:cs="Times New Roman CYR"/>
              </w:rPr>
              <w:t>дошкольного образовательного учреждения в с. Икей (40 мест)</w:t>
            </w:r>
          </w:p>
          <w:p w:rsidR="00A63670" w:rsidRDefault="00A63670" w:rsidP="00145ABA">
            <w:pPr>
              <w:rPr>
                <w:rFonts w:ascii="Times New Roman CYR" w:hAnsi="Times New Roman CYR" w:cs="Times New Roman CYR"/>
              </w:rPr>
            </w:pPr>
          </w:p>
          <w:p w:rsidR="00A63670" w:rsidRDefault="00A63670" w:rsidP="00145ABA">
            <w:pPr>
              <w:rPr>
                <w:rFonts w:ascii="Times New Roman CYR" w:hAnsi="Times New Roman CYR" w:cs="Times New Roman CYR"/>
              </w:rPr>
            </w:pPr>
          </w:p>
          <w:p w:rsidR="00A63670" w:rsidRDefault="00A63670" w:rsidP="00145ABA">
            <w:pPr>
              <w:rPr>
                <w:rFonts w:ascii="Times New Roman CYR" w:hAnsi="Times New Roman CYR" w:cs="Times New Roman CYR"/>
              </w:rPr>
            </w:pPr>
          </w:p>
          <w:p w:rsidR="00A63670" w:rsidRDefault="00A63670" w:rsidP="00145ABA">
            <w:pPr>
              <w:rPr>
                <w:rFonts w:ascii="Times New Roman CYR" w:hAnsi="Times New Roman CYR" w:cs="Times New Roman CYR"/>
              </w:rPr>
            </w:pPr>
          </w:p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A63670" w:rsidRDefault="00A63670" w:rsidP="00C3654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A63670" w:rsidRPr="00871BFF" w:rsidRDefault="00A63670" w:rsidP="001D4BA2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44000,0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44000,0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C3654F">
            <w:r>
              <w:t xml:space="preserve">Строительство </w:t>
            </w:r>
            <w:r w:rsidRPr="0024450F">
              <w:t xml:space="preserve"> </w:t>
            </w:r>
          </w:p>
          <w:p w:rsidR="00A63670" w:rsidRDefault="00A63670" w:rsidP="00C3654F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E75AC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r w:rsidRPr="00871BFF">
              <w:t>1.1.1.</w:t>
            </w:r>
            <w:r>
              <w:t>3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A63670" w:rsidRPr="007377CC" w:rsidRDefault="00A63670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 xml:space="preserve">Проектирование и строительство </w:t>
            </w:r>
            <w:r>
              <w:rPr>
                <w:rFonts w:ascii="Times New Roman CYR" w:hAnsi="Times New Roman CYR" w:cs="Times New Roman CYR"/>
              </w:rPr>
              <w:t>ФАП в с. Галду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A63670" w:rsidRDefault="00A63670" w:rsidP="00C3654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C3654F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C3654F">
            <w:r>
              <w:t xml:space="preserve">Строительство </w:t>
            </w:r>
            <w:r w:rsidRPr="0024450F">
              <w:t xml:space="preserve"> </w:t>
            </w:r>
          </w:p>
          <w:p w:rsidR="00A63670" w:rsidRPr="00871BFF" w:rsidRDefault="00A63670" w:rsidP="00C3654F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7377CC">
            <w:pPr>
              <w:ind w:right="-108"/>
              <w:rPr>
                <w:bCs/>
              </w:rPr>
            </w:pPr>
          </w:p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7377CC">
            <w:pPr>
              <w:ind w:right="-108"/>
              <w:rPr>
                <w:bCs/>
              </w:rPr>
            </w:pPr>
          </w:p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/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r w:rsidRPr="00871BFF">
              <w:t>1.1.1.</w:t>
            </w:r>
            <w:r>
              <w:t>4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строительство культурно-досугового центра в с. Галдун (55 мест)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A63670" w:rsidRDefault="00A63670" w:rsidP="009A560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A63670" w:rsidRPr="00871BFF" w:rsidRDefault="00A63670" w:rsidP="009A560F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56D34">
            <w:r>
              <w:t xml:space="preserve">Строительство </w:t>
            </w:r>
            <w:r w:rsidRPr="0024450F">
              <w:t xml:space="preserve"> </w:t>
            </w:r>
          </w:p>
          <w:p w:rsidR="00A63670" w:rsidRPr="00871BFF" w:rsidRDefault="00A63670" w:rsidP="00156D34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r w:rsidRPr="00871BFF">
              <w:t>1.1.1.</w:t>
            </w:r>
            <w:r>
              <w:t>5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строительство библиотеки в составе культурно-досугового центра в с. Галдун на 7 тыс. ед. хранения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220B1A">
            <w:r w:rsidRPr="0024450F">
              <w:t>Подготовка проектной документации</w:t>
            </w:r>
            <w:r>
              <w:t xml:space="preserve"> и </w:t>
            </w:r>
          </w:p>
          <w:p w:rsidR="00A63670" w:rsidRDefault="00A63670" w:rsidP="00220B1A">
            <w:r>
              <w:t xml:space="preserve">Строительство </w:t>
            </w:r>
            <w:r w:rsidRPr="0024450F">
              <w:t xml:space="preserve"> </w:t>
            </w:r>
          </w:p>
          <w:p w:rsidR="00A63670" w:rsidRPr="00871BFF" w:rsidRDefault="00A63670" w:rsidP="00220B1A">
            <w:r w:rsidRPr="0024450F">
              <w:t>объекта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A63670" w:rsidRDefault="00A63670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24450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47"/>
        </w:trPr>
        <w:tc>
          <w:tcPr>
            <w:tcW w:w="713" w:type="dxa"/>
            <w:vAlign w:val="center"/>
          </w:tcPr>
          <w:p w:rsidR="00A63670" w:rsidRPr="00871BFF" w:rsidRDefault="00A63670" w:rsidP="00145ABA">
            <w:pPr>
              <w:rPr>
                <w:bCs/>
              </w:rPr>
            </w:pPr>
            <w:r>
              <w:rPr>
                <w:bCs/>
              </w:rPr>
              <w:t>1</w:t>
            </w:r>
            <w:r w:rsidRPr="00871BFF">
              <w:rPr>
                <w:bCs/>
              </w:rPr>
              <w:t>.1.</w:t>
            </w:r>
            <w:r>
              <w:rPr>
                <w:bCs/>
              </w:rPr>
              <w:t>2</w:t>
            </w:r>
          </w:p>
        </w:tc>
        <w:tc>
          <w:tcPr>
            <w:tcW w:w="14126" w:type="dxa"/>
            <w:gridSpan w:val="11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</w:p>
          <w:p w:rsidR="00A63670" w:rsidRDefault="00A63670" w:rsidP="00145ABA">
            <w:pPr>
              <w:jc w:val="center"/>
              <w:rPr>
                <w:bCs/>
              </w:rPr>
            </w:pPr>
          </w:p>
          <w:p w:rsidR="00A63670" w:rsidRDefault="00A63670" w:rsidP="00145ABA">
            <w:pPr>
              <w:jc w:val="center"/>
              <w:rPr>
                <w:rFonts w:ascii="Times New Roman CYR" w:hAnsi="Times New Roman CYR" w:cs="Times New Roman CYR"/>
              </w:rPr>
            </w:pPr>
            <w:r w:rsidRPr="00871BFF">
              <w:rPr>
                <w:bCs/>
              </w:rPr>
              <w:t>Задача</w:t>
            </w:r>
            <w:r w:rsidRPr="00477872">
              <w:rPr>
                <w:bCs/>
              </w:rPr>
              <w:t xml:space="preserve">: </w:t>
            </w:r>
            <w:r w:rsidRPr="00477872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  <w:r>
              <w:rPr>
                <w:rFonts w:ascii="Times New Roman CYR" w:hAnsi="Times New Roman CYR" w:cs="Times New Roman CYR"/>
              </w:rPr>
              <w:t xml:space="preserve"> и обустройства мест массового отдыха</w:t>
            </w:r>
          </w:p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</w:tr>
      <w:tr w:rsidR="00A63670" w:rsidRPr="00871BFF" w:rsidTr="00D75C4C">
        <w:trPr>
          <w:trHeight w:val="1711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pPr>
              <w:jc w:val="center"/>
            </w:pPr>
            <w:r>
              <w:t>1.1.2.1</w:t>
            </w:r>
          </w:p>
        </w:tc>
        <w:tc>
          <w:tcPr>
            <w:tcW w:w="3251" w:type="dxa"/>
            <w:vMerge w:val="restart"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  <w:r>
              <w:rPr>
                <w:bCs/>
              </w:rPr>
              <w:t xml:space="preserve">Строительство спортивных сооружений  в с. Галдун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Cs/>
                </w:rPr>
                <w:t>0,1 га</w:t>
              </w:r>
            </w:smartTag>
            <w:r>
              <w:rPr>
                <w:bCs/>
              </w:rPr>
              <w:t xml:space="preserve"> и п. Икейский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Cs/>
                </w:rPr>
                <w:t>0,2 га</w:t>
              </w:r>
            </w:smartTag>
          </w:p>
        </w:tc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pPr>
              <w:jc w:val="center"/>
            </w:pPr>
          </w:p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A63670" w:rsidRPr="00F84484" w:rsidRDefault="00A63670" w:rsidP="00145ABA">
            <w:r>
              <w:t>Строительство универсальных спортивных площадок</w:t>
            </w:r>
          </w:p>
        </w:tc>
        <w:tc>
          <w:tcPr>
            <w:tcW w:w="1699" w:type="dxa"/>
            <w:vMerge w:val="restart"/>
            <w:vAlign w:val="center"/>
          </w:tcPr>
          <w:p w:rsidR="00A63670" w:rsidRDefault="00A63670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A63670" w:rsidRPr="00F84484" w:rsidRDefault="00A63670" w:rsidP="00145ABA"/>
        </w:tc>
      </w:tr>
      <w:tr w:rsidR="00A63670" w:rsidRPr="00871BFF" w:rsidTr="00D75C4C">
        <w:trPr>
          <w:trHeight w:val="382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429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351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63670" w:rsidRPr="00E4550F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C3654F">
            <w:pPr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vAlign w:val="center"/>
          </w:tcPr>
          <w:p w:rsidR="00A63670" w:rsidRPr="00F84484" w:rsidRDefault="00A63670" w:rsidP="007377CC">
            <w:pPr>
              <w:ind w:right="-108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  <w:r w:rsidRPr="0010409B"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F84484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E4550F" w:rsidRDefault="00A63670" w:rsidP="00145ABA">
            <w:pPr>
              <w:jc w:val="center"/>
              <w:rPr>
                <w:bCs/>
                <w:highlight w:val="yellow"/>
              </w:rPr>
            </w:pPr>
            <w:r w:rsidRPr="0010409B"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A63670" w:rsidRPr="00E4550F" w:rsidRDefault="00A63670" w:rsidP="00145ABA">
            <w:pPr>
              <w:rPr>
                <w:highlight w:val="yellow"/>
              </w:rPr>
            </w:pPr>
          </w:p>
        </w:tc>
      </w:tr>
      <w:tr w:rsidR="00A6367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A63670" w:rsidRPr="00871BFF" w:rsidRDefault="00A63670" w:rsidP="00145ABA">
            <w:r>
              <w:t>1.1.2.2</w:t>
            </w:r>
          </w:p>
        </w:tc>
        <w:tc>
          <w:tcPr>
            <w:tcW w:w="3251" w:type="dxa"/>
            <w:vMerge w:val="restart"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  <w:r>
              <w:rPr>
                <w:iCs/>
              </w:rPr>
              <w:t>Обустройство мест массового отдыха</w:t>
            </w:r>
          </w:p>
        </w:tc>
        <w:tc>
          <w:tcPr>
            <w:tcW w:w="713" w:type="dxa"/>
            <w:vMerge w:val="restart"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4E7DE2">
            <w:pPr>
              <w:ind w:right="-108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A63670" w:rsidRPr="00BC140A" w:rsidRDefault="00A63670" w:rsidP="004E7DE2">
            <w:pPr>
              <w:ind w:right="-108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4E7DE2">
            <w:pPr>
              <w:ind w:right="-108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4E7DE2">
            <w:pPr>
              <w:ind w:right="-108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4E7DE2">
            <w:pPr>
              <w:rPr>
                <w:bCs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A63670" w:rsidRPr="00C46844" w:rsidRDefault="00A63670" w:rsidP="00145ABA">
            <w:r>
              <w:rPr>
                <w:iCs/>
              </w:rPr>
              <w:t>Обустройство мест массового отдыха</w:t>
            </w:r>
          </w:p>
        </w:tc>
        <w:tc>
          <w:tcPr>
            <w:tcW w:w="1699" w:type="dxa"/>
            <w:vMerge w:val="restart"/>
            <w:vAlign w:val="center"/>
          </w:tcPr>
          <w:p w:rsidR="00A63670" w:rsidRDefault="00A63670" w:rsidP="00145ABA">
            <w:pPr>
              <w:rPr>
                <w:bCs/>
              </w:rPr>
            </w:pPr>
          </w:p>
          <w:p w:rsidR="00A63670" w:rsidRDefault="00A63670" w:rsidP="00145ABA">
            <w:pPr>
              <w:rPr>
                <w:bCs/>
              </w:rPr>
            </w:pPr>
            <w:r>
              <w:rPr>
                <w:bCs/>
              </w:rPr>
              <w:t>Икейское сельское поселение</w:t>
            </w:r>
          </w:p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BC140A">
              <w:rPr>
                <w:bCs/>
              </w:rPr>
              <w:t>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2023-2030</w:t>
            </w:r>
          </w:p>
        </w:tc>
        <w:tc>
          <w:tcPr>
            <w:tcW w:w="1203" w:type="dxa"/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80" w:type="dxa"/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BC140A"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63670" w:rsidRPr="00BC140A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BC140A">
              <w:rPr>
                <w:bCs/>
              </w:rPr>
              <w:t>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A63670" w:rsidRPr="00580911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63670" w:rsidRPr="00580911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63670" w:rsidRPr="00580911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63670" w:rsidRPr="00580911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A63670" w:rsidRDefault="00A63670" w:rsidP="00145ABA"/>
          <w:p w:rsidR="00A63670" w:rsidRDefault="00A63670" w:rsidP="00145ABA"/>
          <w:p w:rsidR="00A63670" w:rsidRDefault="00A63670" w:rsidP="00145ABA"/>
          <w:p w:rsidR="00A63670" w:rsidRPr="00871BFF" w:rsidRDefault="00A63670" w:rsidP="00145ABA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A63670" w:rsidRPr="005E3359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</w:tc>
        <w:tc>
          <w:tcPr>
            <w:tcW w:w="1080" w:type="dxa"/>
            <w:vAlign w:val="center"/>
          </w:tcPr>
          <w:p w:rsidR="00A63670" w:rsidRPr="005E3359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B20DAB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B20DAB" w:rsidRDefault="00A6367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6050,0</w:t>
            </w:r>
          </w:p>
        </w:tc>
        <w:tc>
          <w:tcPr>
            <w:tcW w:w="1080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D75C4C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5050,0</w:t>
            </w:r>
          </w:p>
        </w:tc>
        <w:tc>
          <w:tcPr>
            <w:tcW w:w="1080" w:type="dxa"/>
            <w:vAlign w:val="center"/>
          </w:tcPr>
          <w:p w:rsidR="00A63670" w:rsidRPr="00D75C4C" w:rsidRDefault="00A63670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D75C4C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101050,0</w:t>
            </w:r>
          </w:p>
        </w:tc>
        <w:tc>
          <w:tcPr>
            <w:tcW w:w="1080" w:type="dxa"/>
            <w:vAlign w:val="center"/>
          </w:tcPr>
          <w:p w:rsidR="00A63670" w:rsidRPr="00D75C4C" w:rsidRDefault="00A63670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A63670" w:rsidRPr="00D75C4C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2023-2032</w:t>
            </w:r>
          </w:p>
        </w:tc>
        <w:tc>
          <w:tcPr>
            <w:tcW w:w="1203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30200,0</w:t>
            </w:r>
          </w:p>
        </w:tc>
        <w:tc>
          <w:tcPr>
            <w:tcW w:w="1080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00" w:type="dxa"/>
            <w:vAlign w:val="center"/>
          </w:tcPr>
          <w:p w:rsidR="00A63670" w:rsidRPr="00D75C4C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  <w:tr w:rsidR="00A6367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3251" w:type="dxa"/>
            <w:vMerge/>
            <w:vAlign w:val="center"/>
          </w:tcPr>
          <w:p w:rsidR="00A63670" w:rsidRPr="00871BFF" w:rsidRDefault="00A6367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63670" w:rsidRPr="00871BFF" w:rsidRDefault="00A63670" w:rsidP="00145ABA"/>
        </w:tc>
        <w:tc>
          <w:tcPr>
            <w:tcW w:w="1140" w:type="dxa"/>
            <w:vAlign w:val="center"/>
          </w:tcPr>
          <w:p w:rsidR="00A63670" w:rsidRPr="00871BFF" w:rsidRDefault="00A63670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143400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A63670" w:rsidRPr="00D75C4C" w:rsidRDefault="00A63670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142000,0</w:t>
            </w:r>
          </w:p>
        </w:tc>
        <w:tc>
          <w:tcPr>
            <w:tcW w:w="992" w:type="dxa"/>
            <w:gridSpan w:val="2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A63670" w:rsidRPr="00D75C4C" w:rsidRDefault="00A6367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00" w:type="dxa"/>
            <w:vAlign w:val="center"/>
          </w:tcPr>
          <w:p w:rsidR="00A63670" w:rsidRPr="00D75C4C" w:rsidRDefault="00A63670" w:rsidP="00145ABA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A63670" w:rsidRPr="00871BFF" w:rsidRDefault="00A63670" w:rsidP="00145ABA"/>
        </w:tc>
        <w:tc>
          <w:tcPr>
            <w:tcW w:w="1699" w:type="dxa"/>
            <w:vMerge/>
            <w:vAlign w:val="center"/>
          </w:tcPr>
          <w:p w:rsidR="00A63670" w:rsidRPr="00871BFF" w:rsidRDefault="00A63670" w:rsidP="00145ABA"/>
        </w:tc>
      </w:tr>
    </w:tbl>
    <w:p w:rsidR="00A63670" w:rsidRDefault="00A63670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A63670" w:rsidRDefault="00A63670" w:rsidP="009C6AF5">
      <w:pPr>
        <w:spacing w:after="120"/>
        <w:jc w:val="both"/>
        <w:rPr>
          <w:rFonts w:ascii="Times New Roman CYR" w:hAnsi="Times New Roman CYR" w:cs="Times New Roman CYR"/>
        </w:rPr>
        <w:sectPr w:rsidR="00A63670" w:rsidSect="0010409B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A63670" w:rsidRPr="00A00AD0" w:rsidRDefault="00A63670" w:rsidP="00F76A0A">
      <w:pPr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4.  </w:t>
      </w:r>
      <w:r w:rsidRPr="00A00AD0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63670" w:rsidRPr="001E05F3" w:rsidRDefault="00A6367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63670" w:rsidRDefault="00A63670" w:rsidP="003D4485">
      <w:pPr>
        <w:tabs>
          <w:tab w:val="left" w:pos="284"/>
        </w:tabs>
        <w:suppressAutoHyphens/>
        <w:jc w:val="center"/>
        <w:rPr>
          <w:b/>
        </w:rPr>
      </w:pPr>
    </w:p>
    <w:p w:rsidR="00A63670" w:rsidRPr="00B26BB9" w:rsidRDefault="00A63670" w:rsidP="003D4485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10</w:t>
      </w:r>
      <w:r w:rsidRPr="00B26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26BB9">
        <w:rPr>
          <w:b/>
          <w:sz w:val="28"/>
          <w:szCs w:val="28"/>
        </w:rPr>
        <w:t>Расчет учреждений культурно-бытового обслуживания населения Икейского сельского поселения на расчетный срок</w:t>
      </w:r>
    </w:p>
    <w:p w:rsidR="00A63670" w:rsidRDefault="00A63670" w:rsidP="003D4485">
      <w:pPr>
        <w:tabs>
          <w:tab w:val="left" w:pos="284"/>
        </w:tabs>
        <w:suppressAutoHyphens/>
        <w:jc w:val="center"/>
        <w:rPr>
          <w:b/>
        </w:rPr>
      </w:pPr>
    </w:p>
    <w:tbl>
      <w:tblPr>
        <w:tblW w:w="0" w:type="auto"/>
        <w:jc w:val="center"/>
        <w:tblInd w:w="-436" w:type="dxa"/>
        <w:tblLayout w:type="fixed"/>
        <w:tblLook w:val="00A0"/>
      </w:tblPr>
      <w:tblGrid>
        <w:gridCol w:w="540"/>
        <w:gridCol w:w="2692"/>
        <w:gridCol w:w="1134"/>
        <w:gridCol w:w="1800"/>
        <w:gridCol w:w="1011"/>
        <w:gridCol w:w="1149"/>
        <w:gridCol w:w="1116"/>
      </w:tblGrid>
      <w:tr w:rsidR="00A63670" w:rsidTr="00B26BB9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63670" w:rsidRDefault="00A63670">
            <w:pPr>
              <w:jc w:val="center"/>
            </w:pPr>
            <w:r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63670" w:rsidRDefault="00A63670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63670" w:rsidRDefault="00A63670">
            <w:pPr>
              <w:jc w:val="center"/>
            </w:pPr>
            <w: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63670" w:rsidRDefault="00A63670">
            <w:pPr>
              <w:ind w:left="-108" w:right="-89"/>
              <w:jc w:val="center"/>
              <w:rPr>
                <w:rFonts w:ascii="Arial" w:hAnsi="Arial" w:cs="Arial"/>
              </w:rPr>
            </w:pPr>
            <w:r>
              <w:t xml:space="preserve">Принятые нормативы (Нормативы градостроительного проектирования </w:t>
            </w:r>
            <w: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3670" w:rsidRDefault="00A63670">
            <w:pPr>
              <w:jc w:val="center"/>
            </w:pPr>
            <w:r>
              <w:t> Норма-тивная потреб-ность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63670" w:rsidRDefault="00A63670">
            <w:pPr>
              <w:jc w:val="center"/>
              <w:rPr>
                <w:rFonts w:ascii="Arial" w:hAnsi="Arial" w:cs="Arial"/>
              </w:rPr>
            </w:pPr>
            <w:r>
              <w:t>В том числе:</w:t>
            </w:r>
          </w:p>
        </w:tc>
      </w:tr>
      <w:tr w:rsidR="00A63670" w:rsidTr="00B26BB9">
        <w:trPr>
          <w:trHeight w:val="140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670" w:rsidRDefault="00A63670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670" w:rsidRDefault="00A6367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670" w:rsidRDefault="00A63670"/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/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3670" w:rsidRDefault="00A63670">
            <w:pPr>
              <w:jc w:val="center"/>
            </w:pPr>
            <w: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3670" w:rsidRDefault="00A63670">
            <w:pPr>
              <w:jc w:val="center"/>
            </w:pPr>
            <w:r>
              <w:t>требуется запроектировать</w:t>
            </w:r>
          </w:p>
        </w:tc>
      </w:tr>
      <w:tr w:rsidR="00A6367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>Учреждения образования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rPr>
                <w:color w:val="FF0000"/>
              </w:rPr>
            </w:pPr>
            <w:r>
              <w:t>расчет по демографии с учетом уровня обеспеченности детей дошкольными учреждениями для ориентировочных расчетов 45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36(55)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расчет по демографии с учетом уровня охвата школьников для ориентировочных расчетов 85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158(550)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6367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>Учреждения здравоохранения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посещение в смену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70" w:rsidRDefault="00A63670">
            <w:pPr>
              <w:jc w:val="center"/>
            </w:pPr>
            <w:r>
              <w:t>17,5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6367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>Учреждения социального обслуживания населения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F76A0A" w:rsidRDefault="00A63670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6367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>Учреждения культуры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F76A0A" w:rsidRDefault="00A63670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670" w:rsidRDefault="00A63670">
            <w: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-70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670" w:rsidRPr="00F76A0A" w:rsidRDefault="00A63670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670" w:rsidRDefault="00A63670">
            <w: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тыс. ед.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-3,3</w:t>
            </w:r>
          </w:p>
        </w:tc>
      </w:tr>
      <w:tr w:rsidR="00A63670" w:rsidTr="00B26BB9">
        <w:trPr>
          <w:trHeight w:val="160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Спортивные сооружения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smartTag w:uri="urn:schemas-microsoft-com:office:smarttags" w:element="metricconverter">
              <w:smartTagPr>
                <w:attr w:name="ProductID" w:val="0,7 га"/>
              </w:smartTagPr>
              <w:r>
                <w:t>0,7 га</w:t>
              </w:r>
            </w:smartTag>
            <w:r>
              <w:t xml:space="preserve">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</w:p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A63670" w:rsidRDefault="00A63670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rPr>
                <w:color w:val="FF0000"/>
              </w:rPr>
            </w:pPr>
            <w:r>
              <w:t>Спортивные залы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60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</w:tr>
      <w:tr w:rsidR="00A63670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>Учреждения торговли и общественного питания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торговой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6B0DFA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-463,1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посадочное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6B0DFA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6B0DFA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6B0DFA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>9</w:t>
            </w:r>
          </w:p>
        </w:tc>
      </w:tr>
      <w:tr w:rsidR="00A6367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рабочее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A63670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3670" w:rsidRDefault="00A63670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A6367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670" w:rsidRDefault="00A63670">
            <w: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операционное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63670" w:rsidTr="00B26BB9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B26BB9" w:rsidRDefault="00A63670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670" w:rsidRDefault="00A63670">
            <w:r>
              <w:t>1 на 2 - 6</w:t>
            </w:r>
          </w:p>
          <w:p w:rsidR="00A63670" w:rsidRDefault="00A63670">
            <w: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Default="00A6367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A63670" w:rsidRDefault="00A63670" w:rsidP="00B26BB9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Default="00A63670" w:rsidP="00B26BB9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A63670" w:rsidRPr="007D5325" w:rsidRDefault="00A63670" w:rsidP="00B26BB9">
      <w:pPr>
        <w:jc w:val="both"/>
        <w:rPr>
          <w:sz w:val="28"/>
          <w:szCs w:val="28"/>
        </w:rPr>
      </w:pPr>
    </w:p>
    <w:p w:rsidR="00A63670" w:rsidRDefault="00A63670" w:rsidP="00B26BB9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 xml:space="preserve">обеспечит достижение численности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Тулунского района к 2032 году - </w:t>
      </w:r>
      <w:r>
        <w:rPr>
          <w:rStyle w:val="FontStyle14"/>
          <w:sz w:val="28"/>
          <w:szCs w:val="28"/>
        </w:rPr>
        <w:t>1835</w:t>
      </w:r>
      <w:r>
        <w:rPr>
          <w:sz w:val="28"/>
          <w:szCs w:val="28"/>
        </w:rPr>
        <w:t xml:space="preserve"> человек.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A63670" w:rsidRDefault="00A63670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A63670" w:rsidRDefault="00A63670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374A5">
        <w:rPr>
          <w:color w:val="000000"/>
          <w:sz w:val="28"/>
          <w:szCs w:val="28"/>
        </w:rPr>
        <w:t xml:space="preserve"> целью развития систем</w:t>
      </w:r>
      <w:r>
        <w:rPr>
          <w:color w:val="000000"/>
          <w:sz w:val="28"/>
          <w:szCs w:val="28"/>
        </w:rPr>
        <w:t>ы здравоохранения Икейского</w:t>
      </w:r>
      <w:r w:rsidRPr="001374A5">
        <w:rPr>
          <w:color w:val="000000"/>
          <w:sz w:val="28"/>
          <w:szCs w:val="28"/>
        </w:rPr>
        <w:t xml:space="preserve"> сельского поселения программой предусмотрено строительство </w:t>
      </w:r>
      <w:r>
        <w:rPr>
          <w:color w:val="000000"/>
          <w:sz w:val="28"/>
          <w:szCs w:val="28"/>
        </w:rPr>
        <w:t>ФАП</w:t>
      </w:r>
      <w:r w:rsidRPr="001374A5">
        <w:rPr>
          <w:color w:val="000000"/>
          <w:sz w:val="28"/>
          <w:szCs w:val="28"/>
        </w:rPr>
        <w:t xml:space="preserve"> проектной мощностью 15 посещений за смену, что соответств</w:t>
      </w:r>
      <w:r>
        <w:rPr>
          <w:color w:val="000000"/>
          <w:sz w:val="28"/>
          <w:szCs w:val="28"/>
        </w:rPr>
        <w:t>ует прогнозируемому показателю.</w:t>
      </w:r>
    </w:p>
    <w:p w:rsidR="00A63670" w:rsidRPr="009844C2" w:rsidRDefault="00A63670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 году повысится уровень обеспеченности населения объектами образования, культуры  и спорта.</w:t>
      </w:r>
    </w:p>
    <w:p w:rsidR="00A63670" w:rsidRDefault="00A63670" w:rsidP="00B26BB9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</w:p>
    <w:p w:rsidR="00A63670" w:rsidRDefault="00A63670" w:rsidP="00B26BB9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Pr="003F2DA4" w:rsidRDefault="00A63670" w:rsidP="00B26BB9">
      <w:pPr>
        <w:spacing w:before="240" w:after="120"/>
        <w:jc w:val="center"/>
        <w:rPr>
          <w:b/>
          <w:bCs/>
          <w:sz w:val="28"/>
          <w:szCs w:val="28"/>
        </w:rPr>
      </w:pPr>
      <w:r w:rsidRPr="003F2DA4">
        <w:rPr>
          <w:b/>
          <w:bCs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A63670" w:rsidRDefault="00A63670" w:rsidP="00B26BB9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Икейского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>
        <w:rPr>
          <w:sz w:val="28"/>
          <w:szCs w:val="28"/>
        </w:rPr>
        <w:t xml:space="preserve">Иркутской области </w:t>
      </w:r>
      <w:r w:rsidRPr="00CE6768">
        <w:rPr>
          <w:sz w:val="28"/>
          <w:szCs w:val="28"/>
        </w:rPr>
        <w:t>и муниципальных программ</w:t>
      </w:r>
      <w:r>
        <w:rPr>
          <w:sz w:val="28"/>
          <w:szCs w:val="28"/>
        </w:rPr>
        <w:t xml:space="preserve"> Тулунского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A63670" w:rsidRDefault="00A63670" w:rsidP="00B26BB9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 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</w:p>
    <w:p w:rsidR="00A63670" w:rsidRDefault="00A63670" w:rsidP="00B26BB9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A63670" w:rsidRDefault="00A63670" w:rsidP="003F2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A63670" w:rsidRDefault="00A63670" w:rsidP="00B26BB9">
      <w:pPr>
        <w:ind w:firstLine="709"/>
        <w:rPr>
          <w:b/>
          <w:sz w:val="28"/>
          <w:szCs w:val="28"/>
        </w:rPr>
      </w:pPr>
    </w:p>
    <w:p w:rsidR="00A63670" w:rsidRPr="003F2DA4" w:rsidRDefault="00A63670" w:rsidP="00B26BB9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контроля за выполнением программы</w:t>
      </w:r>
    </w:p>
    <w:p w:rsidR="00A63670" w:rsidRPr="00575CD8" w:rsidRDefault="00A63670" w:rsidP="003F2DA4">
      <w:pPr>
        <w:ind w:firstLine="709"/>
        <w:jc w:val="both"/>
        <w:rPr>
          <w:sz w:val="28"/>
          <w:szCs w:val="28"/>
        </w:rPr>
      </w:pPr>
      <w:r w:rsidRPr="00575CD8">
        <w:rPr>
          <w:sz w:val="28"/>
          <w:szCs w:val="28"/>
        </w:rPr>
        <w:t>Ежегодный анализ реализации Программы осущ</w:t>
      </w:r>
      <w:r>
        <w:rPr>
          <w:sz w:val="28"/>
          <w:szCs w:val="28"/>
        </w:rPr>
        <w:t>ествляет администрация Икей</w:t>
      </w:r>
      <w:r w:rsidRPr="00575CD8">
        <w:rPr>
          <w:sz w:val="28"/>
          <w:szCs w:val="28"/>
        </w:rPr>
        <w:t>ского сель</w:t>
      </w:r>
      <w:r>
        <w:rPr>
          <w:sz w:val="28"/>
          <w:szCs w:val="28"/>
        </w:rPr>
        <w:t>ского поселения. Глава Икей</w:t>
      </w:r>
      <w:r w:rsidRPr="00575CD8">
        <w:rPr>
          <w:sz w:val="28"/>
          <w:szCs w:val="28"/>
        </w:rPr>
        <w:t>ского сельского поселения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A63670" w:rsidRPr="00575CD8" w:rsidRDefault="00A63670" w:rsidP="00B26B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670" w:rsidRDefault="00A63670" w:rsidP="00B26B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3670" w:rsidRDefault="00A63670" w:rsidP="00B26BB9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3670" w:rsidRPr="00655B57" w:rsidRDefault="00A63670" w:rsidP="0010409B">
      <w:pPr>
        <w:jc w:val="both"/>
      </w:pPr>
    </w:p>
    <w:sectPr w:rsidR="00A63670" w:rsidRPr="00655B57" w:rsidSect="00B26BB9">
      <w:pgSz w:w="11906" w:h="16838"/>
      <w:pgMar w:top="1134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1E4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FE2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1AE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321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24E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783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0CE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CCB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82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BAB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03631"/>
    <w:rsid w:val="000076CE"/>
    <w:rsid w:val="00012098"/>
    <w:rsid w:val="0002228B"/>
    <w:rsid w:val="000556C3"/>
    <w:rsid w:val="000664BF"/>
    <w:rsid w:val="00074489"/>
    <w:rsid w:val="00084FA0"/>
    <w:rsid w:val="000B0C89"/>
    <w:rsid w:val="000B28BE"/>
    <w:rsid w:val="000C2057"/>
    <w:rsid w:val="000D0005"/>
    <w:rsid w:val="000D6901"/>
    <w:rsid w:val="000F5291"/>
    <w:rsid w:val="001029A4"/>
    <w:rsid w:val="0010409B"/>
    <w:rsid w:val="00125806"/>
    <w:rsid w:val="001374A5"/>
    <w:rsid w:val="00145ABA"/>
    <w:rsid w:val="001477B2"/>
    <w:rsid w:val="00156D34"/>
    <w:rsid w:val="00184CB9"/>
    <w:rsid w:val="0019273E"/>
    <w:rsid w:val="001B2D82"/>
    <w:rsid w:val="001D4BA2"/>
    <w:rsid w:val="001E05F3"/>
    <w:rsid w:val="001F020B"/>
    <w:rsid w:val="001F582F"/>
    <w:rsid w:val="00210EDD"/>
    <w:rsid w:val="00217594"/>
    <w:rsid w:val="00220B1A"/>
    <w:rsid w:val="00223828"/>
    <w:rsid w:val="00226AD0"/>
    <w:rsid w:val="00232A62"/>
    <w:rsid w:val="0024450F"/>
    <w:rsid w:val="00246CE0"/>
    <w:rsid w:val="00264715"/>
    <w:rsid w:val="002755ED"/>
    <w:rsid w:val="002912F3"/>
    <w:rsid w:val="00295D0A"/>
    <w:rsid w:val="002978D8"/>
    <w:rsid w:val="002A0C6A"/>
    <w:rsid w:val="002B2B72"/>
    <w:rsid w:val="002C0FBC"/>
    <w:rsid w:val="002D6D3D"/>
    <w:rsid w:val="003017A9"/>
    <w:rsid w:val="00310DD4"/>
    <w:rsid w:val="00315A30"/>
    <w:rsid w:val="00317D00"/>
    <w:rsid w:val="00322524"/>
    <w:rsid w:val="00322E38"/>
    <w:rsid w:val="00327723"/>
    <w:rsid w:val="003328D8"/>
    <w:rsid w:val="00351A73"/>
    <w:rsid w:val="00357808"/>
    <w:rsid w:val="0037321F"/>
    <w:rsid w:val="0037670F"/>
    <w:rsid w:val="003779A6"/>
    <w:rsid w:val="003875FF"/>
    <w:rsid w:val="003A7608"/>
    <w:rsid w:val="003B2320"/>
    <w:rsid w:val="003C08C9"/>
    <w:rsid w:val="003C13B2"/>
    <w:rsid w:val="003C1FD9"/>
    <w:rsid w:val="003D4485"/>
    <w:rsid w:val="003F00AC"/>
    <w:rsid w:val="003F2DA4"/>
    <w:rsid w:val="00400548"/>
    <w:rsid w:val="004218F0"/>
    <w:rsid w:val="00425A58"/>
    <w:rsid w:val="00425F82"/>
    <w:rsid w:val="004415A3"/>
    <w:rsid w:val="00442C9C"/>
    <w:rsid w:val="0046700C"/>
    <w:rsid w:val="00477872"/>
    <w:rsid w:val="00486E13"/>
    <w:rsid w:val="00496B75"/>
    <w:rsid w:val="004A0ED3"/>
    <w:rsid w:val="004A30EC"/>
    <w:rsid w:val="004C2A0A"/>
    <w:rsid w:val="004E024A"/>
    <w:rsid w:val="004E7DE2"/>
    <w:rsid w:val="0050609B"/>
    <w:rsid w:val="00511EA2"/>
    <w:rsid w:val="0051572F"/>
    <w:rsid w:val="00517517"/>
    <w:rsid w:val="00523384"/>
    <w:rsid w:val="005267FB"/>
    <w:rsid w:val="00527EFE"/>
    <w:rsid w:val="00533B1F"/>
    <w:rsid w:val="005367DF"/>
    <w:rsid w:val="0053700F"/>
    <w:rsid w:val="00575CD8"/>
    <w:rsid w:val="00580911"/>
    <w:rsid w:val="00593B84"/>
    <w:rsid w:val="005A0CF2"/>
    <w:rsid w:val="005A63BD"/>
    <w:rsid w:val="005B1556"/>
    <w:rsid w:val="005C4DA0"/>
    <w:rsid w:val="005C4F55"/>
    <w:rsid w:val="005E2059"/>
    <w:rsid w:val="005E3359"/>
    <w:rsid w:val="005E64AE"/>
    <w:rsid w:val="005F26E6"/>
    <w:rsid w:val="005F4E0B"/>
    <w:rsid w:val="00606343"/>
    <w:rsid w:val="0061082F"/>
    <w:rsid w:val="00612299"/>
    <w:rsid w:val="00617D58"/>
    <w:rsid w:val="0063518C"/>
    <w:rsid w:val="00635681"/>
    <w:rsid w:val="0064668B"/>
    <w:rsid w:val="00647164"/>
    <w:rsid w:val="00655B57"/>
    <w:rsid w:val="006661B8"/>
    <w:rsid w:val="006666CA"/>
    <w:rsid w:val="00667E8F"/>
    <w:rsid w:val="00677B80"/>
    <w:rsid w:val="00696551"/>
    <w:rsid w:val="006B0DFA"/>
    <w:rsid w:val="006B688F"/>
    <w:rsid w:val="006C3576"/>
    <w:rsid w:val="006D405B"/>
    <w:rsid w:val="006E08B0"/>
    <w:rsid w:val="006F6449"/>
    <w:rsid w:val="007100CB"/>
    <w:rsid w:val="00711AA3"/>
    <w:rsid w:val="0071268A"/>
    <w:rsid w:val="00723450"/>
    <w:rsid w:val="007245B7"/>
    <w:rsid w:val="007265B2"/>
    <w:rsid w:val="007377CC"/>
    <w:rsid w:val="00737DD4"/>
    <w:rsid w:val="007451EE"/>
    <w:rsid w:val="00753615"/>
    <w:rsid w:val="00760FF9"/>
    <w:rsid w:val="00767DA9"/>
    <w:rsid w:val="00792AE8"/>
    <w:rsid w:val="007C17E7"/>
    <w:rsid w:val="007D023F"/>
    <w:rsid w:val="007D0D2E"/>
    <w:rsid w:val="007D5325"/>
    <w:rsid w:val="007F6EAB"/>
    <w:rsid w:val="00811897"/>
    <w:rsid w:val="00820D06"/>
    <w:rsid w:val="0083373D"/>
    <w:rsid w:val="0083376E"/>
    <w:rsid w:val="00846633"/>
    <w:rsid w:val="00846E85"/>
    <w:rsid w:val="00854863"/>
    <w:rsid w:val="00855BD9"/>
    <w:rsid w:val="0086356A"/>
    <w:rsid w:val="00867C42"/>
    <w:rsid w:val="00871BFF"/>
    <w:rsid w:val="0087241C"/>
    <w:rsid w:val="0087390F"/>
    <w:rsid w:val="00884261"/>
    <w:rsid w:val="00893628"/>
    <w:rsid w:val="00896316"/>
    <w:rsid w:val="00897D2B"/>
    <w:rsid w:val="008A193A"/>
    <w:rsid w:val="008A5DFE"/>
    <w:rsid w:val="008A77F9"/>
    <w:rsid w:val="008D3A7A"/>
    <w:rsid w:val="008F6D3E"/>
    <w:rsid w:val="009053EA"/>
    <w:rsid w:val="00945458"/>
    <w:rsid w:val="009536A3"/>
    <w:rsid w:val="00964CB7"/>
    <w:rsid w:val="00965EAA"/>
    <w:rsid w:val="00975D45"/>
    <w:rsid w:val="009844C2"/>
    <w:rsid w:val="00991963"/>
    <w:rsid w:val="009A560F"/>
    <w:rsid w:val="009A60F9"/>
    <w:rsid w:val="009B0FED"/>
    <w:rsid w:val="009B4B37"/>
    <w:rsid w:val="009C6AF5"/>
    <w:rsid w:val="009F064A"/>
    <w:rsid w:val="009F4178"/>
    <w:rsid w:val="00A00AD0"/>
    <w:rsid w:val="00A35957"/>
    <w:rsid w:val="00A410FD"/>
    <w:rsid w:val="00A63670"/>
    <w:rsid w:val="00A73147"/>
    <w:rsid w:val="00A731AD"/>
    <w:rsid w:val="00A806C7"/>
    <w:rsid w:val="00AA4F2D"/>
    <w:rsid w:val="00AC0F33"/>
    <w:rsid w:val="00AC5E99"/>
    <w:rsid w:val="00AC7A16"/>
    <w:rsid w:val="00AD54B4"/>
    <w:rsid w:val="00AD68C7"/>
    <w:rsid w:val="00AE2A8D"/>
    <w:rsid w:val="00AE2EC7"/>
    <w:rsid w:val="00AE5CBD"/>
    <w:rsid w:val="00AE771A"/>
    <w:rsid w:val="00B10CD7"/>
    <w:rsid w:val="00B20DAB"/>
    <w:rsid w:val="00B26BB9"/>
    <w:rsid w:val="00B26D8E"/>
    <w:rsid w:val="00B579A1"/>
    <w:rsid w:val="00BA1BAA"/>
    <w:rsid w:val="00BB616E"/>
    <w:rsid w:val="00BC140A"/>
    <w:rsid w:val="00BD2DBD"/>
    <w:rsid w:val="00BF0B52"/>
    <w:rsid w:val="00C04A52"/>
    <w:rsid w:val="00C16EBB"/>
    <w:rsid w:val="00C303CE"/>
    <w:rsid w:val="00C3654F"/>
    <w:rsid w:val="00C430C7"/>
    <w:rsid w:val="00C46844"/>
    <w:rsid w:val="00C53A02"/>
    <w:rsid w:val="00C6141D"/>
    <w:rsid w:val="00C63C87"/>
    <w:rsid w:val="00C7211F"/>
    <w:rsid w:val="00C734E6"/>
    <w:rsid w:val="00C772F0"/>
    <w:rsid w:val="00CA2CAD"/>
    <w:rsid w:val="00CA4339"/>
    <w:rsid w:val="00CB4590"/>
    <w:rsid w:val="00CB4E7F"/>
    <w:rsid w:val="00CB5E6D"/>
    <w:rsid w:val="00CC56E5"/>
    <w:rsid w:val="00CC5732"/>
    <w:rsid w:val="00CE3380"/>
    <w:rsid w:val="00CE6768"/>
    <w:rsid w:val="00D357B6"/>
    <w:rsid w:val="00D75C4C"/>
    <w:rsid w:val="00D937EA"/>
    <w:rsid w:val="00D94AB0"/>
    <w:rsid w:val="00DC631C"/>
    <w:rsid w:val="00DD61CB"/>
    <w:rsid w:val="00DE5579"/>
    <w:rsid w:val="00DF115A"/>
    <w:rsid w:val="00E20D19"/>
    <w:rsid w:val="00E24ABD"/>
    <w:rsid w:val="00E26186"/>
    <w:rsid w:val="00E41E30"/>
    <w:rsid w:val="00E4550F"/>
    <w:rsid w:val="00E45D26"/>
    <w:rsid w:val="00E7201C"/>
    <w:rsid w:val="00E75AC6"/>
    <w:rsid w:val="00E77D22"/>
    <w:rsid w:val="00E87331"/>
    <w:rsid w:val="00E9633F"/>
    <w:rsid w:val="00EB7F41"/>
    <w:rsid w:val="00ED7DE8"/>
    <w:rsid w:val="00EF3580"/>
    <w:rsid w:val="00EF4675"/>
    <w:rsid w:val="00F20250"/>
    <w:rsid w:val="00F24FB7"/>
    <w:rsid w:val="00F37894"/>
    <w:rsid w:val="00F63CEC"/>
    <w:rsid w:val="00F65DF3"/>
    <w:rsid w:val="00F70C91"/>
    <w:rsid w:val="00F76A0A"/>
    <w:rsid w:val="00F8288E"/>
    <w:rsid w:val="00F84484"/>
    <w:rsid w:val="00F9359C"/>
    <w:rsid w:val="00FA0C39"/>
    <w:rsid w:val="00FB35F6"/>
    <w:rsid w:val="00FB7D53"/>
    <w:rsid w:val="00FE7100"/>
    <w:rsid w:val="00FE766F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22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2E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322E38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0">
    <w:name w:val="Стиль ПМД Знак"/>
    <w:link w:val="a"/>
    <w:uiPriority w:val="99"/>
    <w:locked/>
    <w:rsid w:val="00322E38"/>
    <w:rPr>
      <w:sz w:val="24"/>
    </w:rPr>
  </w:style>
  <w:style w:type="paragraph" w:customStyle="1" w:styleId="Style4">
    <w:name w:val="Style4"/>
    <w:basedOn w:val="Normal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DefaultParagraphFont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DefaultParagraphFont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DefaultParagraphFont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C63C8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3C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6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373D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C56E5"/>
    <w:rPr>
      <w:rFonts w:ascii="Calibri" w:hAnsi="Calibri"/>
    </w:rPr>
  </w:style>
  <w:style w:type="paragraph" w:styleId="NormalWeb">
    <w:name w:val="Normal (Web)"/>
    <w:basedOn w:val="Normal"/>
    <w:uiPriority w:val="99"/>
    <w:rsid w:val="00CC56E5"/>
    <w:pPr>
      <w:spacing w:before="100" w:beforeAutospacing="1" w:after="100" w:afterAutospacing="1"/>
    </w:pPr>
  </w:style>
  <w:style w:type="paragraph" w:styleId="Title">
    <w:name w:val="Title"/>
    <w:aliases w:val="Знак1"/>
    <w:basedOn w:val="Normal"/>
    <w:link w:val="TitleChar"/>
    <w:uiPriority w:val="99"/>
    <w:qFormat/>
    <w:locked/>
    <w:rsid w:val="00CC56E5"/>
    <w:pPr>
      <w:jc w:val="center"/>
    </w:pPr>
    <w:rPr>
      <w:sz w:val="28"/>
      <w:szCs w:val="20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CC56E5"/>
    <w:rPr>
      <w:rFonts w:cs="Times New Roman"/>
      <w:sz w:val="28"/>
      <w:lang w:val="ru-RU" w:eastAsia="ru-RU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FB35F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FB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1305</TotalTime>
  <Pages>27</Pages>
  <Words>6588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Элемент</cp:lastModifiedBy>
  <cp:revision>38</cp:revision>
  <cp:lastPrinted>2017-04-04T02:32:00Z</cp:lastPrinted>
  <dcterms:created xsi:type="dcterms:W3CDTF">2016-03-16T11:01:00Z</dcterms:created>
  <dcterms:modified xsi:type="dcterms:W3CDTF">2017-04-06T04:15:00Z</dcterms:modified>
</cp:coreProperties>
</file>