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60" w:rsidRDefault="00995660" w:rsidP="006E2C7D">
      <w:pPr>
        <w:pStyle w:val="a"/>
        <w:ind w:right="140"/>
        <w:jc w:val="left"/>
        <w:rPr>
          <w:rFonts w:ascii="Times New Roman" w:hAnsi="Times New Roman"/>
          <w:b/>
          <w:spacing w:val="20"/>
          <w:sz w:val="32"/>
          <w:szCs w:val="32"/>
        </w:rPr>
      </w:pPr>
    </w:p>
    <w:p w:rsidR="00995660" w:rsidRDefault="00995660" w:rsidP="006E2C7D">
      <w:pPr>
        <w:pStyle w:val="a"/>
        <w:ind w:left="720" w:right="140" w:hanging="20"/>
        <w:jc w:val="center"/>
        <w:rPr>
          <w:rFonts w:ascii="Times New Roman" w:hAnsi="Times New Roman"/>
          <w:b/>
          <w:spacing w:val="20"/>
          <w:sz w:val="28"/>
          <w:szCs w:val="28"/>
        </w:rPr>
      </w:pPr>
    </w:p>
    <w:p w:rsidR="00995660" w:rsidRDefault="00995660"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995660" w:rsidRDefault="0099566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995660" w:rsidRDefault="0099566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995660" w:rsidRDefault="00995660"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995660" w:rsidRDefault="0099566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995660" w:rsidRDefault="00995660" w:rsidP="006E2C7D">
      <w:pPr>
        <w:pStyle w:val="a"/>
        <w:ind w:left="720" w:right="140" w:hanging="20"/>
        <w:jc w:val="center"/>
        <w:rPr>
          <w:rFonts w:ascii="Times New Roman" w:hAnsi="Times New Roman"/>
          <w:b/>
          <w:spacing w:val="20"/>
          <w:sz w:val="28"/>
          <w:szCs w:val="28"/>
        </w:rPr>
      </w:pPr>
    </w:p>
    <w:p w:rsidR="00995660" w:rsidRDefault="00995660" w:rsidP="006E2C7D">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26.04.2019 г</w:t>
      </w:r>
      <w:r>
        <w:rPr>
          <w:rFonts w:ascii="Times New Roman" w:hAnsi="Times New Roman"/>
          <w:spacing w:val="20"/>
          <w:sz w:val="28"/>
          <w:szCs w:val="28"/>
        </w:rPr>
        <w:t xml:space="preserve">.                                                                      </w:t>
      </w:r>
      <w:r>
        <w:rPr>
          <w:rFonts w:ascii="Times New Roman" w:hAnsi="Times New Roman"/>
          <w:b/>
          <w:spacing w:val="20"/>
          <w:sz w:val="28"/>
          <w:szCs w:val="28"/>
        </w:rPr>
        <w:t xml:space="preserve">№ 18  </w:t>
      </w:r>
    </w:p>
    <w:p w:rsidR="00995660" w:rsidRDefault="00995660" w:rsidP="006E2C7D">
      <w:pPr>
        <w:pStyle w:val="a"/>
        <w:ind w:left="720" w:right="140" w:hanging="20"/>
        <w:jc w:val="center"/>
        <w:rPr>
          <w:rFonts w:ascii="Times New Roman" w:hAnsi="Times New Roman"/>
          <w:b/>
          <w:spacing w:val="20"/>
          <w:sz w:val="28"/>
          <w:szCs w:val="28"/>
        </w:rPr>
      </w:pPr>
    </w:p>
    <w:p w:rsidR="00995660" w:rsidRDefault="0099566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995660" w:rsidRDefault="00995660" w:rsidP="006E2C7D">
      <w:pPr>
        <w:spacing w:after="0" w:line="240" w:lineRule="auto"/>
        <w:ind w:left="720" w:right="140"/>
        <w:rPr>
          <w:rFonts w:ascii="Times New Roman" w:hAnsi="Times New Roman"/>
          <w:b/>
          <w:sz w:val="28"/>
          <w:szCs w:val="28"/>
        </w:rPr>
      </w:pPr>
    </w:p>
    <w:p w:rsidR="00995660" w:rsidRDefault="00995660"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995660" w:rsidRDefault="00995660"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995660" w:rsidRDefault="00995660"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995660" w:rsidRDefault="00995660"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995660" w:rsidRDefault="00995660" w:rsidP="006E2C7D">
      <w:pPr>
        <w:spacing w:after="0" w:line="240" w:lineRule="auto"/>
        <w:ind w:left="1418" w:right="140" w:firstLine="993"/>
        <w:rPr>
          <w:rFonts w:ascii="Times New Roman" w:hAnsi="Times New Roman"/>
          <w:sz w:val="28"/>
          <w:szCs w:val="28"/>
        </w:rPr>
      </w:pPr>
    </w:p>
    <w:p w:rsidR="00995660" w:rsidRDefault="00995660"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№40).                                                </w:t>
      </w:r>
    </w:p>
    <w:p w:rsidR="00995660" w:rsidRDefault="00995660"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995660" w:rsidRDefault="00995660"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995660" w:rsidRDefault="00995660" w:rsidP="006E2C7D">
      <w:pPr>
        <w:spacing w:after="0" w:line="240" w:lineRule="auto"/>
        <w:ind w:left="720" w:right="140" w:firstLine="22"/>
        <w:rPr>
          <w:rFonts w:ascii="Times New Roman" w:hAnsi="Times New Roman"/>
          <w:sz w:val="28"/>
          <w:szCs w:val="28"/>
        </w:rPr>
      </w:pPr>
    </w:p>
    <w:p w:rsidR="00995660" w:rsidRDefault="00995660"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утвержденную постановлением администрации Икейского сельского поселения № 58а от 14.11.2017г. (с изменениями от 30.01.2018г. №2, от 27.02.2018г. №9а, от 07.03.2018г. №13, от 25.04.2018г. № 21, от 09.10.2018г. №42, от 07.12.2018г. №56а, от 25.12.2018г. №58а, от 11.01.2019г. №1, от 25.01.2019г. №3а, от 22.02.2019г. №8, от 09.04.2019г. №16) изменения, изложив её (программу) в новой редакции (прилагается).</w:t>
      </w:r>
    </w:p>
    <w:p w:rsidR="00995660" w:rsidRDefault="00995660" w:rsidP="006E2C7D">
      <w:pPr>
        <w:spacing w:after="0" w:line="240" w:lineRule="auto"/>
        <w:ind w:left="720" w:right="140" w:firstLine="22"/>
        <w:jc w:val="both"/>
        <w:rPr>
          <w:rFonts w:ascii="Times New Roman" w:hAnsi="Times New Roman"/>
          <w:sz w:val="28"/>
          <w:szCs w:val="28"/>
        </w:rPr>
      </w:pPr>
    </w:p>
    <w:p w:rsidR="00995660" w:rsidRDefault="00995660"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995660" w:rsidRDefault="00995660" w:rsidP="006E2C7D">
      <w:pPr>
        <w:spacing w:after="0" w:line="240" w:lineRule="auto"/>
        <w:ind w:left="720" w:right="140" w:firstLine="22"/>
        <w:jc w:val="both"/>
        <w:rPr>
          <w:rFonts w:ascii="Times New Roman" w:hAnsi="Times New Roman"/>
          <w:sz w:val="28"/>
          <w:szCs w:val="28"/>
        </w:rPr>
      </w:pPr>
    </w:p>
    <w:p w:rsidR="00995660" w:rsidRDefault="00995660"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995660" w:rsidRDefault="00995660" w:rsidP="006E2C7D">
      <w:pPr>
        <w:spacing w:after="0" w:line="240" w:lineRule="auto"/>
        <w:ind w:right="140"/>
        <w:rPr>
          <w:rFonts w:ascii="Times New Roman" w:hAnsi="Times New Roman"/>
          <w:sz w:val="28"/>
          <w:szCs w:val="28"/>
        </w:rPr>
      </w:pPr>
    </w:p>
    <w:p w:rsidR="00995660" w:rsidRDefault="00995660" w:rsidP="006E2C7D">
      <w:pPr>
        <w:spacing w:after="0" w:line="240" w:lineRule="auto"/>
        <w:ind w:left="1418" w:right="140" w:firstLine="567"/>
        <w:rPr>
          <w:rFonts w:ascii="Times New Roman" w:hAnsi="Times New Roman"/>
          <w:sz w:val="28"/>
          <w:szCs w:val="28"/>
        </w:rPr>
      </w:pPr>
    </w:p>
    <w:p w:rsidR="00995660" w:rsidRDefault="00995660" w:rsidP="006E2C7D">
      <w:pPr>
        <w:spacing w:after="0" w:line="240" w:lineRule="auto"/>
        <w:ind w:left="1418" w:right="140" w:firstLine="567"/>
        <w:rPr>
          <w:rFonts w:ascii="Times New Roman" w:hAnsi="Times New Roman"/>
          <w:sz w:val="28"/>
          <w:szCs w:val="28"/>
        </w:rPr>
      </w:pPr>
    </w:p>
    <w:p w:rsidR="00995660" w:rsidRDefault="00995660"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995660" w:rsidRDefault="00995660" w:rsidP="006E2C7D">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995660" w:rsidRDefault="00995660" w:rsidP="006E2C7D">
      <w:pPr>
        <w:pStyle w:val="NoSpacing"/>
        <w:ind w:left="1418" w:right="140"/>
        <w:rPr>
          <w:rFonts w:ascii="Times New Roman" w:hAnsi="Times New Roman"/>
          <w:sz w:val="28"/>
          <w:szCs w:val="28"/>
        </w:rPr>
      </w:pPr>
    </w:p>
    <w:p w:rsidR="00995660" w:rsidRDefault="00995660" w:rsidP="006E2C7D">
      <w:pPr>
        <w:pStyle w:val="NoSpacing"/>
        <w:ind w:left="1418" w:right="140"/>
        <w:rPr>
          <w:rFonts w:ascii="Times New Roman" w:hAnsi="Times New Roman"/>
          <w:sz w:val="28"/>
          <w:szCs w:val="28"/>
        </w:rPr>
      </w:pPr>
    </w:p>
    <w:p w:rsidR="00995660" w:rsidRPr="005A2A39" w:rsidRDefault="00995660" w:rsidP="006E2C7D">
      <w:pPr>
        <w:widowControl w:val="0"/>
        <w:autoSpaceDE w:val="0"/>
        <w:autoSpaceDN w:val="0"/>
        <w:adjustRightInd w:val="0"/>
        <w:spacing w:after="0" w:line="240" w:lineRule="auto"/>
        <w:rPr>
          <w:rFonts w:ascii="Times New Roman" w:hAnsi="Times New Roman"/>
          <w:sz w:val="24"/>
          <w:szCs w:val="24"/>
        </w:rPr>
      </w:pPr>
    </w:p>
    <w:p w:rsidR="00995660" w:rsidRPr="00176985" w:rsidRDefault="0099566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Приложение к</w:t>
      </w:r>
    </w:p>
    <w:p w:rsidR="00995660" w:rsidRPr="00176985" w:rsidRDefault="0099566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995660" w:rsidRPr="00176985" w:rsidRDefault="0099566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Икейского </w:t>
      </w:r>
    </w:p>
    <w:p w:rsidR="00995660" w:rsidRPr="00176985" w:rsidRDefault="0099566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995660" w:rsidRPr="00176985" w:rsidRDefault="00995660"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26.04.2019 г. №18</w:t>
      </w:r>
    </w:p>
    <w:p w:rsidR="00995660" w:rsidRPr="00176985" w:rsidRDefault="00995660" w:rsidP="00936D07">
      <w:pPr>
        <w:pStyle w:val="ConsPlusNonformat"/>
        <w:ind w:firstLine="709"/>
        <w:rPr>
          <w:rFonts w:ascii="Times New Roman" w:hAnsi="Times New Roman" w:cs="Times New Roman"/>
          <w:sz w:val="24"/>
          <w:szCs w:val="24"/>
        </w:rPr>
      </w:pPr>
    </w:p>
    <w:p w:rsidR="00995660" w:rsidRPr="00176985" w:rsidRDefault="00995660" w:rsidP="00936D07">
      <w:pPr>
        <w:pStyle w:val="ConsPlusNonformat"/>
        <w:ind w:firstLine="709"/>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995660" w:rsidRPr="00176985" w:rsidRDefault="00995660"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995660" w:rsidRPr="00176985" w:rsidRDefault="00995660"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995660" w:rsidRPr="00176985" w:rsidRDefault="00995660" w:rsidP="00A76944">
      <w:pPr>
        <w:pStyle w:val="ConsPlusNonformat"/>
        <w:ind w:firstLine="709"/>
        <w:jc w:val="center"/>
        <w:rPr>
          <w:rFonts w:ascii="Times New Roman" w:hAnsi="Times New Roman" w:cs="Times New Roman"/>
          <w:b/>
          <w:sz w:val="24"/>
          <w:szCs w:val="24"/>
          <w:u w:val="single"/>
        </w:rPr>
      </w:pPr>
    </w:p>
    <w:p w:rsidR="00995660" w:rsidRPr="00176985" w:rsidRDefault="00995660" w:rsidP="00A76944">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995660" w:rsidRPr="00176985" w:rsidRDefault="00995660" w:rsidP="00936D07">
      <w:pPr>
        <w:pStyle w:val="ConsPlusNonformat"/>
        <w:ind w:firstLine="709"/>
        <w:rPr>
          <w:rFonts w:ascii="Times New Roman" w:hAnsi="Times New Roman" w:cs="Times New Roman"/>
          <w:sz w:val="24"/>
          <w:szCs w:val="24"/>
        </w:rPr>
      </w:pPr>
    </w:p>
    <w:p w:rsidR="00995660" w:rsidRPr="00176985" w:rsidRDefault="00995660" w:rsidP="00936D07">
      <w:pPr>
        <w:pStyle w:val="ConsPlusNonformat"/>
        <w:ind w:firstLine="709"/>
        <w:rPr>
          <w:rFonts w:ascii="Times New Roman" w:hAnsi="Times New Roman" w:cs="Times New Roman"/>
          <w:sz w:val="24"/>
          <w:szCs w:val="24"/>
        </w:rPr>
      </w:pPr>
    </w:p>
    <w:p w:rsidR="00995660" w:rsidRPr="00176985" w:rsidRDefault="00995660" w:rsidP="00936D07">
      <w:pPr>
        <w:pStyle w:val="ConsPlusNonformat"/>
        <w:ind w:firstLine="709"/>
        <w:rPr>
          <w:rFonts w:ascii="Times New Roman" w:hAnsi="Times New Roman" w:cs="Times New Roman"/>
          <w:sz w:val="24"/>
          <w:szCs w:val="24"/>
        </w:rPr>
      </w:pPr>
    </w:p>
    <w:p w:rsidR="00995660" w:rsidRPr="00176985" w:rsidRDefault="00995660" w:rsidP="00936D07">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995660" w:rsidRPr="00176985" w:rsidRDefault="00995660" w:rsidP="00A76944">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995660" w:rsidRPr="00176985" w:rsidRDefault="00995660" w:rsidP="00936D07">
      <w:pPr>
        <w:widowControl w:val="0"/>
        <w:autoSpaceDE w:val="0"/>
        <w:autoSpaceDN w:val="0"/>
        <w:adjustRightInd w:val="0"/>
        <w:spacing w:after="0" w:line="240" w:lineRule="auto"/>
        <w:ind w:firstLine="709"/>
        <w:jc w:val="both"/>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ind w:firstLine="709"/>
        <w:jc w:val="both"/>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ind w:firstLine="709"/>
        <w:jc w:val="both"/>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ind w:firstLine="709"/>
        <w:jc w:val="both"/>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ind w:firstLine="709"/>
        <w:jc w:val="both"/>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995660" w:rsidRPr="00176985" w:rsidRDefault="0099566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95660" w:rsidRPr="00176985"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Pr="00176985"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Pr="00176985"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Pr="00176985" w:rsidRDefault="00995660" w:rsidP="001802EB">
      <w:pPr>
        <w:widowControl w:val="0"/>
        <w:autoSpaceDE w:val="0"/>
        <w:autoSpaceDN w:val="0"/>
        <w:adjustRightInd w:val="0"/>
        <w:spacing w:after="0" w:line="240" w:lineRule="auto"/>
        <w:outlineLvl w:val="2"/>
        <w:rPr>
          <w:rFonts w:ascii="Times New Roman" w:hAnsi="Times New Roman"/>
          <w:sz w:val="24"/>
          <w:szCs w:val="24"/>
        </w:rPr>
      </w:pPr>
    </w:p>
    <w:p w:rsidR="00995660" w:rsidRPr="00176985" w:rsidRDefault="00995660"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995660" w:rsidRPr="00176985" w:rsidRDefault="00995660" w:rsidP="00BF7C3B">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ПАСПОРТ</w:t>
      </w:r>
    </w:p>
    <w:p w:rsidR="00995660" w:rsidRPr="00176985" w:rsidRDefault="00995660"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995660" w:rsidRPr="00176985" w:rsidRDefault="00995660"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995660" w:rsidRPr="00176985" w:rsidRDefault="00995660"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995660" w:rsidRPr="00176985" w:rsidRDefault="00995660"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995660" w:rsidRPr="00176985"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A76944">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995660"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995660"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995660" w:rsidRPr="00176985"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7F2C9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 МКУК «КДЦ с. Икей».</w:t>
            </w:r>
          </w:p>
        </w:tc>
      </w:tr>
      <w:tr w:rsidR="00995660" w:rsidRPr="00176985"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6D4E6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7F2C92">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99566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существление эффективной муниципальной политики в Икейском сельском поселении;</w:t>
            </w:r>
          </w:p>
          <w:p w:rsidR="00995660" w:rsidRPr="00176985" w:rsidRDefault="00995660"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2. Повышение эффективности бюджетных расходов в Икейском сельском поселении</w:t>
            </w:r>
            <w:r w:rsidRPr="00176985">
              <w:rPr>
                <w:rFonts w:ascii="Times New Roman" w:hAnsi="Times New Roman"/>
                <w:sz w:val="24"/>
                <w:szCs w:val="24"/>
                <w:lang w:eastAsia="ru-RU"/>
              </w:rPr>
              <w:t>;</w:t>
            </w:r>
          </w:p>
          <w:p w:rsidR="00995660" w:rsidRPr="00176985" w:rsidRDefault="00995660"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995660" w:rsidRPr="00176985" w:rsidRDefault="00995660" w:rsidP="00284CA2">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995660" w:rsidRPr="00176985" w:rsidRDefault="00995660" w:rsidP="00284CA2">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995660" w:rsidRPr="00176985" w:rsidRDefault="00995660" w:rsidP="000C4BDA">
            <w:pPr>
              <w:suppressAutoHyphens/>
              <w:spacing w:after="0" w:line="240" w:lineRule="auto"/>
              <w:rPr>
                <w:rFonts w:ascii="Times New Roman" w:hAnsi="Times New Roman"/>
                <w:sz w:val="24"/>
                <w:szCs w:val="24"/>
              </w:rPr>
            </w:pPr>
            <w:r w:rsidRPr="00176985">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tc>
      </w:tr>
      <w:tr w:rsidR="00995660" w:rsidRPr="00176985"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99566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995660" w:rsidRPr="00176985" w:rsidRDefault="0099566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995660" w:rsidRPr="00176985" w:rsidRDefault="00995660" w:rsidP="00284CA2">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995660" w:rsidRPr="00176985" w:rsidRDefault="0099566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995660" w:rsidRPr="00176985" w:rsidRDefault="0099566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995660" w:rsidRPr="00176985" w:rsidRDefault="0099566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99566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995660" w:rsidRPr="00176985" w:rsidRDefault="0099566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995660" w:rsidRPr="00176985" w:rsidRDefault="0099566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995660" w:rsidRPr="00176985" w:rsidRDefault="0099566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995660" w:rsidRPr="00176985" w:rsidRDefault="0099566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995660" w:rsidRPr="00176985" w:rsidRDefault="0099566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tc>
      </w:tr>
      <w:tr w:rsidR="0099566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Pr="00176985">
              <w:rPr>
                <w:rFonts w:ascii="Times New Roman" w:hAnsi="Times New Roman"/>
                <w:b/>
                <w:sz w:val="24"/>
                <w:szCs w:val="24"/>
              </w:rPr>
              <w:t xml:space="preserve">133270,9 </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–13678,0</w:t>
            </w:r>
            <w:r w:rsidRPr="00176985">
              <w:rPr>
                <w:rFonts w:ascii="Times New Roman" w:hAnsi="Times New Roman"/>
                <w:color w:val="000000"/>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–11021,5</w:t>
            </w:r>
            <w:r w:rsidRPr="00176985">
              <w:rPr>
                <w:rFonts w:ascii="Times New Roman" w:hAnsi="Times New Roman"/>
                <w:color w:val="000000"/>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–10077,7</w:t>
            </w:r>
            <w:r w:rsidRPr="00176985">
              <w:rPr>
                <w:rFonts w:ascii="Times New Roman" w:hAnsi="Times New Roman"/>
                <w:color w:val="000000"/>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–10052,4</w:t>
            </w:r>
            <w:r w:rsidRPr="00176985">
              <w:rPr>
                <w:rFonts w:ascii="Times New Roman" w:hAnsi="Times New Roman"/>
                <w:color w:val="000000"/>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w:t>
            </w:r>
            <w:r>
              <w:rPr>
                <w:rFonts w:ascii="Times New Roman" w:hAnsi="Times New Roman"/>
                <w:color w:val="000000"/>
                <w:sz w:val="24"/>
                <w:szCs w:val="24"/>
              </w:rPr>
              <w:t>22 год –88441,3</w:t>
            </w:r>
            <w:r w:rsidRPr="00176985">
              <w:rPr>
                <w:rFonts w:ascii="Times New Roman" w:hAnsi="Times New Roman"/>
                <w:color w:val="000000"/>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w:t>
            </w:r>
            <w:r>
              <w:rPr>
                <w:rFonts w:ascii="Times New Roman" w:hAnsi="Times New Roman"/>
                <w:sz w:val="24"/>
                <w:szCs w:val="24"/>
              </w:rPr>
              <w:t xml:space="preserve"> местного</w:t>
            </w:r>
            <w:r w:rsidRPr="00176985">
              <w:rPr>
                <w:rFonts w:ascii="Times New Roman" w:hAnsi="Times New Roman"/>
                <w:sz w:val="24"/>
                <w:szCs w:val="24"/>
              </w:rPr>
              <w:t xml:space="preserve"> бюджета Икейского сельско</w:t>
            </w:r>
            <w:r>
              <w:rPr>
                <w:rFonts w:ascii="Times New Roman" w:hAnsi="Times New Roman"/>
                <w:sz w:val="24"/>
                <w:szCs w:val="24"/>
              </w:rPr>
              <w:t>го поселения составляет 131004,7</w:t>
            </w:r>
            <w:r w:rsidRPr="00176985">
              <w:rPr>
                <w:rFonts w:ascii="Times New Roman" w:hAnsi="Times New Roman"/>
                <w:sz w:val="24"/>
                <w:szCs w:val="24"/>
              </w:rPr>
              <w:t xml:space="preserve"> тыс. руб., в том числе:</w:t>
            </w:r>
          </w:p>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2018 год – 12280,6 </w:t>
            </w:r>
            <w:r w:rsidRPr="00176985">
              <w:rPr>
                <w:rFonts w:ascii="Times New Roman" w:hAnsi="Times New Roman"/>
                <w:color w:val="000000"/>
                <w:sz w:val="24"/>
                <w:szCs w:val="24"/>
              </w:rPr>
              <w:t>тыс. руб.;</w:t>
            </w:r>
          </w:p>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 10527,5</w:t>
            </w:r>
            <w:r w:rsidRPr="00176985">
              <w:rPr>
                <w:rFonts w:ascii="Times New Roman" w:hAnsi="Times New Roman"/>
                <w:color w:val="000000"/>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 9961,9</w:t>
            </w:r>
            <w:r w:rsidRPr="00176985">
              <w:rPr>
                <w:rFonts w:ascii="Times New Roman" w:hAnsi="Times New Roman"/>
                <w:color w:val="000000"/>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 9936,6</w:t>
            </w:r>
            <w:r w:rsidRPr="00176985">
              <w:rPr>
                <w:rFonts w:ascii="Times New Roman" w:hAnsi="Times New Roman"/>
                <w:color w:val="000000"/>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2022 год – 88298,1 </w:t>
            </w:r>
            <w:r w:rsidRPr="00176985">
              <w:rPr>
                <w:rFonts w:ascii="Times New Roman" w:hAnsi="Times New Roman"/>
                <w:color w:val="000000"/>
                <w:sz w:val="24"/>
                <w:szCs w:val="24"/>
              </w:rPr>
              <w:t>тыс. руб.</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w:t>
            </w:r>
            <w:r>
              <w:rPr>
                <w:rFonts w:ascii="Times New Roman" w:hAnsi="Times New Roman"/>
                <w:sz w:val="24"/>
                <w:szCs w:val="24"/>
              </w:rPr>
              <w:t>бластного бюджета составляет 1012,9</w:t>
            </w:r>
            <w:r w:rsidRPr="00176985">
              <w:rPr>
                <w:rFonts w:ascii="Times New Roman" w:hAnsi="Times New Roman"/>
                <w:sz w:val="24"/>
                <w:szCs w:val="24"/>
              </w:rPr>
              <w:t xml:space="preserve"> тыс. руб., в том числе:</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631,9</w:t>
            </w:r>
            <w:r w:rsidRPr="00176985">
              <w:rPr>
                <w:rFonts w:ascii="Times New Roman" w:hAnsi="Times New Roman"/>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378,9</w:t>
            </w:r>
            <w:r w:rsidRPr="00176985">
              <w:rPr>
                <w:rFonts w:ascii="Times New Roman" w:hAnsi="Times New Roman"/>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w:t>
            </w:r>
            <w:r>
              <w:rPr>
                <w:rFonts w:ascii="Times New Roman" w:hAnsi="Times New Roman"/>
                <w:sz w:val="24"/>
                <w:szCs w:val="24"/>
              </w:rPr>
              <w:t>ального бюджета составляет 1253,3</w:t>
            </w:r>
            <w:r w:rsidRPr="00176985">
              <w:rPr>
                <w:rFonts w:ascii="Times New Roman" w:hAnsi="Times New Roman"/>
                <w:sz w:val="24"/>
                <w:szCs w:val="24"/>
              </w:rPr>
              <w:t xml:space="preserve"> тыс. руб., в том числе:</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765,5</w:t>
            </w:r>
            <w:r w:rsidRPr="00176985">
              <w:rPr>
                <w:rFonts w:ascii="Times New Roman" w:hAnsi="Times New Roman"/>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115,1</w:t>
            </w:r>
            <w:r w:rsidRPr="00176985">
              <w:rPr>
                <w:rFonts w:ascii="Times New Roman" w:hAnsi="Times New Roman"/>
                <w:sz w:val="24"/>
                <w:szCs w:val="24"/>
              </w:rPr>
              <w:t xml:space="preserve"> тыс. руб.;</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115</w:t>
            </w:r>
            <w:r w:rsidRPr="00176985">
              <w:rPr>
                <w:rFonts w:ascii="Times New Roman" w:hAnsi="Times New Roman"/>
                <w:sz w:val="24"/>
                <w:szCs w:val="24"/>
              </w:rPr>
              <w:t>,1 тыс. руб.;</w:t>
            </w:r>
          </w:p>
          <w:p w:rsidR="00995660" w:rsidRPr="00176985" w:rsidRDefault="00995660"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115</w:t>
            </w:r>
            <w:r w:rsidRPr="00176985">
              <w:rPr>
                <w:rFonts w:ascii="Times New Roman" w:hAnsi="Times New Roman"/>
                <w:sz w:val="24"/>
                <w:szCs w:val="24"/>
              </w:rPr>
              <w:t>,1 тыс. руб.;</w:t>
            </w:r>
          </w:p>
          <w:p w:rsidR="00995660" w:rsidRPr="00176985" w:rsidRDefault="00995660" w:rsidP="004B1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142,5</w:t>
            </w:r>
            <w:r w:rsidRPr="00176985">
              <w:rPr>
                <w:rFonts w:ascii="Times New Roman" w:hAnsi="Times New Roman"/>
                <w:sz w:val="24"/>
                <w:szCs w:val="24"/>
              </w:rPr>
              <w:t xml:space="preserve"> тыс. руб.</w:t>
            </w:r>
          </w:p>
        </w:tc>
      </w:tr>
      <w:tr w:rsidR="0099566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1. Повышение качества предоставляемых услуг администрацией Икейского сельского поселения;</w:t>
            </w:r>
          </w:p>
          <w:p w:rsidR="00995660" w:rsidRPr="00176985" w:rsidRDefault="0099566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995660" w:rsidRPr="00176985" w:rsidRDefault="0099566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995660" w:rsidRPr="00176985" w:rsidRDefault="00995660"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995660" w:rsidRPr="00176985" w:rsidRDefault="0099566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995660" w:rsidRPr="00176985" w:rsidRDefault="0099566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995660" w:rsidRPr="00176985" w:rsidRDefault="0099566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995660" w:rsidRPr="00176985" w:rsidRDefault="0099566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995660" w:rsidRPr="00176985" w:rsidRDefault="0099566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995660" w:rsidRPr="00176985" w:rsidRDefault="0099566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995660" w:rsidRPr="00176985" w:rsidRDefault="00995660"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995660" w:rsidRPr="00176985" w:rsidRDefault="00995660"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995660" w:rsidRPr="00176985" w:rsidRDefault="00995660"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995660" w:rsidRPr="00176985" w:rsidRDefault="00995660"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995660" w:rsidRPr="00176985" w:rsidRDefault="00995660"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995660" w:rsidRPr="00176985" w:rsidRDefault="00995660"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995660" w:rsidRPr="00176985" w:rsidRDefault="00995660"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Территория в границах сельского поселения – 26681 га,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995660" w:rsidRPr="00176985" w:rsidRDefault="00995660"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995660" w:rsidRPr="00176985" w:rsidRDefault="00995660" w:rsidP="0002292B">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sidRPr="00176985">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995660" w:rsidRPr="00176985" w:rsidRDefault="0099566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995660" w:rsidRPr="00176985" w:rsidRDefault="0099566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1. Администрация Икейского сельского поселения;</w:t>
      </w:r>
    </w:p>
    <w:p w:rsidR="00995660" w:rsidRPr="00176985" w:rsidRDefault="0099566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2. Учреждение культуры - МКУК «КДЦ с.Икей»;</w:t>
      </w:r>
    </w:p>
    <w:p w:rsidR="00995660" w:rsidRPr="00176985" w:rsidRDefault="00995660" w:rsidP="00A54FC2">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«Икейская средняя общеобразовательная школа»,</w:t>
      </w:r>
      <w:r>
        <w:rPr>
          <w:rFonts w:ascii="Times New Roman" w:hAnsi="Times New Roman"/>
          <w:bCs/>
          <w:color w:val="000000"/>
          <w:sz w:val="24"/>
          <w:szCs w:val="24"/>
          <w:lang w:eastAsia="ru-RU"/>
        </w:rPr>
        <w:t xml:space="preserve"> </w:t>
      </w:r>
      <w:r w:rsidRPr="00176985">
        <w:rPr>
          <w:rFonts w:ascii="Times New Roman" w:hAnsi="Times New Roman"/>
          <w:bCs/>
          <w:color w:val="000000"/>
          <w:sz w:val="24"/>
          <w:szCs w:val="24"/>
          <w:lang w:eastAsia="ru-RU"/>
        </w:rPr>
        <w:t>учреждение образования - МДОУ «Детский сад «Незабудка»;</w:t>
      </w:r>
    </w:p>
    <w:p w:rsidR="00995660" w:rsidRPr="00176985" w:rsidRDefault="0099566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995660" w:rsidRPr="00176985" w:rsidRDefault="0099566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6. Отделение почтовой связи - Отделение связи № 25 с. Икей;</w:t>
      </w:r>
    </w:p>
    <w:p w:rsidR="00995660" w:rsidRPr="00176985" w:rsidRDefault="00995660" w:rsidP="002833DD">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995660" w:rsidRPr="00176985" w:rsidRDefault="0099566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8. Лесничества – Икейское и Присаянское.</w:t>
      </w:r>
    </w:p>
    <w:p w:rsidR="00995660" w:rsidRPr="00176985" w:rsidRDefault="0099566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9. Организация энергоснабжения – ЗЭС Икейский мастерский участок.</w:t>
      </w:r>
    </w:p>
    <w:p w:rsidR="00995660" w:rsidRPr="00176985" w:rsidRDefault="0099566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995660" w:rsidRPr="00176985" w:rsidRDefault="00995660" w:rsidP="00EE10DE">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Крестьянско- фермерские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995660" w:rsidRPr="00176985" w:rsidTr="00F5103A">
        <w:tc>
          <w:tcPr>
            <w:tcW w:w="357" w:type="pct"/>
          </w:tcPr>
          <w:p w:rsidR="00995660" w:rsidRPr="00176985" w:rsidRDefault="00995660" w:rsidP="00327CA2">
            <w:pPr>
              <w:rPr>
                <w:rFonts w:ascii="Times New Roman" w:hAnsi="Times New Roman"/>
                <w:sz w:val="24"/>
                <w:szCs w:val="24"/>
              </w:rPr>
            </w:pPr>
          </w:p>
        </w:tc>
        <w:tc>
          <w:tcPr>
            <w:tcW w:w="3315"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995660" w:rsidRPr="00176985" w:rsidRDefault="00995660" w:rsidP="00213CEA">
            <w:pPr>
              <w:jc w:val="center"/>
              <w:rPr>
                <w:rFonts w:ascii="Times New Roman" w:hAnsi="Times New Roman"/>
                <w:sz w:val="24"/>
                <w:szCs w:val="24"/>
              </w:rPr>
            </w:pPr>
            <w:r w:rsidRPr="00176985">
              <w:rPr>
                <w:rFonts w:ascii="Times New Roman" w:hAnsi="Times New Roman"/>
                <w:sz w:val="24"/>
                <w:szCs w:val="24"/>
              </w:rPr>
              <w:t>Посевные площади, га</w:t>
            </w:r>
          </w:p>
        </w:tc>
      </w:tr>
      <w:tr w:rsidR="00995660" w:rsidRPr="00176985" w:rsidTr="00F5103A">
        <w:tc>
          <w:tcPr>
            <w:tcW w:w="357"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1</w:t>
            </w:r>
          </w:p>
        </w:tc>
        <w:tc>
          <w:tcPr>
            <w:tcW w:w="3315"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КФХ «Белезяков В.Н.»</w:t>
            </w:r>
          </w:p>
        </w:tc>
        <w:tc>
          <w:tcPr>
            <w:tcW w:w="1328" w:type="pct"/>
          </w:tcPr>
          <w:p w:rsidR="00995660" w:rsidRPr="00176985" w:rsidRDefault="00995660" w:rsidP="00213CEA">
            <w:pPr>
              <w:jc w:val="center"/>
              <w:rPr>
                <w:rFonts w:ascii="Times New Roman" w:hAnsi="Times New Roman"/>
                <w:sz w:val="24"/>
                <w:szCs w:val="24"/>
              </w:rPr>
            </w:pPr>
            <w:r w:rsidRPr="00176985">
              <w:rPr>
                <w:rFonts w:ascii="Times New Roman" w:hAnsi="Times New Roman"/>
                <w:sz w:val="24"/>
                <w:szCs w:val="24"/>
              </w:rPr>
              <w:t>1000,0</w:t>
            </w:r>
          </w:p>
        </w:tc>
      </w:tr>
      <w:tr w:rsidR="00995660" w:rsidRPr="00176985" w:rsidTr="00F5103A">
        <w:tc>
          <w:tcPr>
            <w:tcW w:w="357"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2</w:t>
            </w:r>
          </w:p>
        </w:tc>
        <w:tc>
          <w:tcPr>
            <w:tcW w:w="3315"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995660" w:rsidRPr="00176985" w:rsidRDefault="00995660" w:rsidP="00213CEA">
            <w:pPr>
              <w:jc w:val="center"/>
              <w:rPr>
                <w:rFonts w:ascii="Times New Roman" w:hAnsi="Times New Roman"/>
                <w:sz w:val="24"/>
                <w:szCs w:val="24"/>
              </w:rPr>
            </w:pPr>
            <w:r w:rsidRPr="00176985">
              <w:rPr>
                <w:rFonts w:ascii="Times New Roman" w:hAnsi="Times New Roman"/>
                <w:sz w:val="24"/>
                <w:szCs w:val="24"/>
              </w:rPr>
              <w:t>1000,0</w:t>
            </w:r>
          </w:p>
        </w:tc>
      </w:tr>
      <w:tr w:rsidR="00995660" w:rsidRPr="00176985" w:rsidTr="00F5103A">
        <w:tc>
          <w:tcPr>
            <w:tcW w:w="357"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3</w:t>
            </w:r>
          </w:p>
        </w:tc>
        <w:tc>
          <w:tcPr>
            <w:tcW w:w="3315"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995660" w:rsidRPr="00176985" w:rsidRDefault="00995660" w:rsidP="00213CEA">
            <w:pPr>
              <w:jc w:val="center"/>
              <w:rPr>
                <w:rFonts w:ascii="Times New Roman" w:hAnsi="Times New Roman"/>
                <w:sz w:val="24"/>
                <w:szCs w:val="24"/>
              </w:rPr>
            </w:pPr>
            <w:r w:rsidRPr="00176985">
              <w:rPr>
                <w:rFonts w:ascii="Times New Roman" w:hAnsi="Times New Roman"/>
                <w:sz w:val="24"/>
                <w:szCs w:val="24"/>
              </w:rPr>
              <w:t>385,0</w:t>
            </w:r>
          </w:p>
        </w:tc>
      </w:tr>
      <w:tr w:rsidR="00995660" w:rsidRPr="00176985" w:rsidTr="00F5103A">
        <w:tc>
          <w:tcPr>
            <w:tcW w:w="357"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4</w:t>
            </w:r>
          </w:p>
        </w:tc>
        <w:tc>
          <w:tcPr>
            <w:tcW w:w="3315"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КФХ «Старостенко А.А.»</w:t>
            </w:r>
          </w:p>
        </w:tc>
        <w:tc>
          <w:tcPr>
            <w:tcW w:w="1328" w:type="pct"/>
          </w:tcPr>
          <w:p w:rsidR="00995660" w:rsidRPr="00176985" w:rsidRDefault="00995660" w:rsidP="00213CEA">
            <w:pPr>
              <w:jc w:val="center"/>
              <w:rPr>
                <w:rFonts w:ascii="Times New Roman" w:hAnsi="Times New Roman"/>
                <w:sz w:val="24"/>
                <w:szCs w:val="24"/>
              </w:rPr>
            </w:pPr>
            <w:r w:rsidRPr="00176985">
              <w:rPr>
                <w:rFonts w:ascii="Times New Roman" w:hAnsi="Times New Roman"/>
                <w:sz w:val="24"/>
                <w:szCs w:val="24"/>
              </w:rPr>
              <w:t>146</w:t>
            </w:r>
          </w:p>
        </w:tc>
      </w:tr>
      <w:tr w:rsidR="00995660" w:rsidRPr="00176985" w:rsidTr="00F5103A">
        <w:tc>
          <w:tcPr>
            <w:tcW w:w="357"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5</w:t>
            </w:r>
          </w:p>
        </w:tc>
        <w:tc>
          <w:tcPr>
            <w:tcW w:w="3315" w:type="pct"/>
          </w:tcPr>
          <w:p w:rsidR="00995660" w:rsidRPr="00176985" w:rsidRDefault="00995660" w:rsidP="00327CA2">
            <w:pPr>
              <w:rPr>
                <w:rFonts w:ascii="Times New Roman" w:hAnsi="Times New Roman"/>
                <w:sz w:val="24"/>
                <w:szCs w:val="24"/>
              </w:rPr>
            </w:pPr>
            <w:r w:rsidRPr="00176985">
              <w:rPr>
                <w:rFonts w:ascii="Times New Roman" w:hAnsi="Times New Roman"/>
                <w:sz w:val="24"/>
                <w:szCs w:val="24"/>
              </w:rPr>
              <w:t>КФХ «Дзеванская Л.С.»</w:t>
            </w:r>
          </w:p>
        </w:tc>
        <w:tc>
          <w:tcPr>
            <w:tcW w:w="1328" w:type="pct"/>
          </w:tcPr>
          <w:p w:rsidR="00995660" w:rsidRPr="00176985" w:rsidRDefault="00995660" w:rsidP="00213CEA">
            <w:pPr>
              <w:jc w:val="center"/>
              <w:rPr>
                <w:rFonts w:ascii="Times New Roman" w:hAnsi="Times New Roman"/>
                <w:sz w:val="24"/>
                <w:szCs w:val="24"/>
              </w:rPr>
            </w:pPr>
            <w:r w:rsidRPr="00176985">
              <w:rPr>
                <w:rFonts w:ascii="Times New Roman" w:hAnsi="Times New Roman"/>
                <w:sz w:val="24"/>
                <w:szCs w:val="24"/>
              </w:rPr>
              <w:t>200,0</w:t>
            </w:r>
          </w:p>
        </w:tc>
      </w:tr>
    </w:tbl>
    <w:p w:rsidR="00995660" w:rsidRPr="00176985" w:rsidRDefault="00995660" w:rsidP="00A80DF0">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Икейском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995660" w:rsidRPr="00176985" w:rsidRDefault="00995660" w:rsidP="00EE10DE">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995660" w:rsidRPr="00176985" w:rsidRDefault="00995660" w:rsidP="000555EB">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 птица – 3690 гол.</w:t>
      </w:r>
    </w:p>
    <w:p w:rsidR="00995660" w:rsidRPr="00176985" w:rsidRDefault="0099566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995660" w:rsidRPr="00176985" w:rsidRDefault="00995660" w:rsidP="0061705A">
      <w:pPr>
        <w:spacing w:after="0" w:line="240" w:lineRule="auto"/>
        <w:ind w:firstLine="709"/>
        <w:jc w:val="both"/>
        <w:rPr>
          <w:rFonts w:ascii="Times New Roman" w:hAnsi="Times New Roman"/>
          <w:sz w:val="24"/>
          <w:szCs w:val="24"/>
        </w:rPr>
      </w:pPr>
      <w:r w:rsidRPr="00176985">
        <w:rPr>
          <w:rFonts w:ascii="Times New Roman" w:hAnsi="Times New Roman"/>
          <w:sz w:val="24"/>
          <w:szCs w:val="24"/>
        </w:rPr>
        <w:t>40%  продукции от личных подсобных хозяйств реализуется на рынке г. Тулуна и перекупщикам.</w:t>
      </w:r>
    </w:p>
    <w:p w:rsidR="00995660" w:rsidRPr="00176985" w:rsidRDefault="00995660" w:rsidP="00F33C20">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995660" w:rsidRPr="00176985" w:rsidRDefault="00995660" w:rsidP="00F33C20">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995660" w:rsidRPr="0017698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 к общему числу работающих</w:t>
            </w:r>
          </w:p>
        </w:tc>
      </w:tr>
      <w:tr w:rsidR="00995660" w:rsidRPr="0017698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26,3</w:t>
            </w:r>
          </w:p>
        </w:tc>
      </w:tr>
      <w:tr w:rsidR="0099566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16,7</w:t>
            </w:r>
          </w:p>
        </w:tc>
      </w:tr>
      <w:tr w:rsidR="0099566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4,6</w:t>
            </w:r>
          </w:p>
        </w:tc>
      </w:tr>
      <w:tr w:rsidR="0099566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15,4</w:t>
            </w:r>
          </w:p>
        </w:tc>
      </w:tr>
      <w:tr w:rsidR="00995660" w:rsidRPr="0017698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2,1</w:t>
            </w:r>
          </w:p>
        </w:tc>
      </w:tr>
      <w:tr w:rsidR="0099566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995660" w:rsidRPr="00176985" w:rsidRDefault="00995660" w:rsidP="00E513E0">
            <w:pPr>
              <w:jc w:val="center"/>
              <w:rPr>
                <w:rFonts w:ascii="Times New Roman" w:hAnsi="Times New Roman"/>
                <w:sz w:val="24"/>
                <w:szCs w:val="24"/>
              </w:rPr>
            </w:pPr>
            <w:r w:rsidRPr="00176985">
              <w:rPr>
                <w:rFonts w:ascii="Times New Roman" w:hAnsi="Times New Roman"/>
                <w:sz w:val="24"/>
                <w:szCs w:val="24"/>
              </w:rPr>
              <w:t>3,3</w:t>
            </w:r>
          </w:p>
        </w:tc>
      </w:tr>
      <w:tr w:rsidR="0099566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2,9</w:t>
            </w:r>
          </w:p>
        </w:tc>
      </w:tr>
      <w:tr w:rsidR="0099566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2,5</w:t>
            </w:r>
          </w:p>
        </w:tc>
      </w:tr>
      <w:tr w:rsidR="0099566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2,1</w:t>
            </w:r>
          </w:p>
        </w:tc>
      </w:tr>
      <w:tr w:rsidR="0099566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1,6</w:t>
            </w:r>
          </w:p>
        </w:tc>
      </w:tr>
      <w:tr w:rsidR="0099566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1,7</w:t>
            </w:r>
          </w:p>
        </w:tc>
      </w:tr>
      <w:tr w:rsidR="00995660" w:rsidRPr="0017698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r w:rsidRPr="00176985">
              <w:rPr>
                <w:rFonts w:ascii="Times New Roman" w:hAnsi="Times New Roman"/>
                <w:sz w:val="24"/>
                <w:szCs w:val="24"/>
              </w:rPr>
              <w:t>20,8</w:t>
            </w:r>
          </w:p>
        </w:tc>
      </w:tr>
      <w:tr w:rsidR="00995660" w:rsidRPr="0017698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995660" w:rsidRPr="00176985" w:rsidRDefault="0099566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995660" w:rsidRPr="00176985" w:rsidRDefault="00995660" w:rsidP="00FE1737">
            <w:pPr>
              <w:jc w:val="center"/>
              <w:rPr>
                <w:rFonts w:ascii="Times New Roman" w:hAnsi="Times New Roman"/>
                <w:sz w:val="24"/>
                <w:szCs w:val="24"/>
              </w:rPr>
            </w:pPr>
          </w:p>
        </w:tc>
      </w:tr>
    </w:tbl>
    <w:p w:rsidR="00995660" w:rsidRPr="00176985" w:rsidRDefault="00995660" w:rsidP="00F33C20">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995660" w:rsidRPr="00176985" w:rsidRDefault="00995660" w:rsidP="00F33C20">
      <w:pPr>
        <w:shd w:val="clear" w:color="auto" w:fill="FFFFFF"/>
        <w:spacing w:after="0" w:line="240" w:lineRule="auto"/>
        <w:ind w:firstLine="720"/>
        <w:jc w:val="center"/>
        <w:rPr>
          <w:rFonts w:ascii="Times New Roman" w:hAnsi="Times New Roman"/>
          <w:bCs/>
          <w:sz w:val="24"/>
          <w:szCs w:val="24"/>
        </w:rPr>
      </w:pPr>
    </w:p>
    <w:p w:rsidR="00995660" w:rsidRPr="00176985" w:rsidRDefault="00995660" w:rsidP="00F33C20">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t>Наибольшая численность занятых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995660" w:rsidRPr="00176985" w:rsidRDefault="00995660" w:rsidP="00F33C20">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995660" w:rsidRPr="00176985" w:rsidRDefault="00995660" w:rsidP="00C30EB4">
      <w:pPr>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995660" w:rsidRPr="00176985" w:rsidRDefault="00995660" w:rsidP="00C30EB4">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995660" w:rsidRPr="00176985" w:rsidRDefault="00995660" w:rsidP="002833DD">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Икейского сельского поселения   работают на своих личных подсобных хозяйствах. </w:t>
      </w:r>
    </w:p>
    <w:p w:rsidR="00995660" w:rsidRPr="00176985" w:rsidRDefault="00995660" w:rsidP="00222931">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995660" w:rsidRPr="00176985" w:rsidRDefault="00995660" w:rsidP="00812E8E">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995660" w:rsidRPr="00176985" w:rsidRDefault="00995660" w:rsidP="00812E8E">
      <w:pPr>
        <w:spacing w:after="0" w:line="240" w:lineRule="auto"/>
        <w:ind w:firstLine="720"/>
        <w:jc w:val="both"/>
        <w:rPr>
          <w:rFonts w:ascii="Times New Roman" w:hAnsi="Times New Roman"/>
          <w:sz w:val="24"/>
          <w:szCs w:val="24"/>
        </w:rPr>
      </w:pPr>
    </w:p>
    <w:p w:rsidR="00995660" w:rsidRPr="00176985" w:rsidRDefault="00995660" w:rsidP="00D46D2C">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995660" w:rsidRPr="00176985" w:rsidRDefault="00995660" w:rsidP="003A6AF1">
      <w:pPr>
        <w:pStyle w:val="NoSpacing"/>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995660" w:rsidRPr="00176985" w:rsidRDefault="00995660" w:rsidP="00845950">
      <w:pPr>
        <w:pStyle w:val="NoSpacing"/>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995660" w:rsidRPr="00176985" w:rsidRDefault="00995660" w:rsidP="00D46D2C">
      <w:pPr>
        <w:pStyle w:val="NoSpacing"/>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995660" w:rsidRPr="00176985" w:rsidRDefault="00995660"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995660" w:rsidRPr="00176985" w:rsidRDefault="00995660"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995660" w:rsidRPr="00176985" w:rsidRDefault="00995660"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995660" w:rsidRPr="00176985" w:rsidRDefault="00995660"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995660" w:rsidRPr="00176985" w:rsidRDefault="00995660"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водонапорные башни: в с. Икей-8, в п. Икейский -2, с. Галдун - 3, д. Гарбакарай-1 и 30 колодцев.</w:t>
      </w:r>
    </w:p>
    <w:p w:rsidR="00995660" w:rsidRPr="00176985" w:rsidRDefault="00995660"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995660" w:rsidRPr="00176985" w:rsidRDefault="00995660"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995660" w:rsidRPr="00176985" w:rsidRDefault="00995660" w:rsidP="009B2367">
      <w:pPr>
        <w:spacing w:line="240" w:lineRule="auto"/>
        <w:jc w:val="both"/>
        <w:rPr>
          <w:rFonts w:ascii="Times New Roman" w:hAnsi="Times New Roman"/>
          <w:sz w:val="24"/>
          <w:szCs w:val="24"/>
        </w:rPr>
      </w:pPr>
      <w:r w:rsidRPr="00176985">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995660" w:rsidRPr="00176985" w:rsidRDefault="00995660" w:rsidP="009B2367">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995660" w:rsidRPr="00176985" w:rsidRDefault="00995660" w:rsidP="00F433EA">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Икейского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995660" w:rsidRPr="00176985" w:rsidRDefault="00995660" w:rsidP="00F433E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995660" w:rsidRPr="00176985" w:rsidRDefault="00995660"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995660" w:rsidRPr="00176985" w:rsidRDefault="00995660" w:rsidP="002B723B">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Благоустройство</w:t>
      </w:r>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995660" w:rsidRPr="00176985" w:rsidRDefault="00995660"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995660" w:rsidRPr="00176985" w:rsidRDefault="00995660"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995660" w:rsidRPr="00176985" w:rsidRDefault="00995660" w:rsidP="00BD0988">
      <w:pPr>
        <w:spacing w:after="0" w:line="240" w:lineRule="auto"/>
        <w:ind w:firstLine="567"/>
        <w:jc w:val="both"/>
        <w:rPr>
          <w:sz w:val="24"/>
          <w:szCs w:val="24"/>
        </w:rPr>
      </w:pPr>
      <w:r w:rsidRPr="00176985">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995660" w:rsidRPr="00176985" w:rsidRDefault="00995660" w:rsidP="00BD0988">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995660" w:rsidRPr="00176985" w:rsidRDefault="00995660" w:rsidP="00297D4C">
      <w:pPr>
        <w:spacing w:after="0" w:line="240" w:lineRule="auto"/>
        <w:ind w:firstLine="567"/>
        <w:jc w:val="both"/>
        <w:rPr>
          <w:rFonts w:ascii="Times New Roman" w:hAnsi="Times New Roman"/>
          <w:sz w:val="24"/>
          <w:szCs w:val="24"/>
        </w:rPr>
      </w:pPr>
      <w:r w:rsidRPr="00176985">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995660" w:rsidRPr="00176985" w:rsidRDefault="00995660" w:rsidP="00CA2B5B">
      <w:pPr>
        <w:spacing w:after="0" w:line="240" w:lineRule="auto"/>
        <w:ind w:firstLine="567"/>
        <w:jc w:val="both"/>
        <w:rPr>
          <w:rFonts w:ascii="Times New Roman" w:hAnsi="Times New Roman"/>
          <w:sz w:val="24"/>
          <w:szCs w:val="24"/>
        </w:rPr>
      </w:pPr>
      <w:r w:rsidRPr="00176985">
        <w:rPr>
          <w:rFonts w:ascii="Times New Roman" w:hAnsi="Times New Roman"/>
          <w:sz w:val="24"/>
          <w:szCs w:val="24"/>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995660" w:rsidRPr="00176985" w:rsidRDefault="00995660" w:rsidP="0061705A">
      <w:pPr>
        <w:spacing w:line="240" w:lineRule="auto"/>
        <w:ind w:firstLine="567"/>
        <w:jc w:val="both"/>
        <w:rPr>
          <w:rFonts w:ascii="Times New Roman" w:hAnsi="Times New Roman"/>
          <w:sz w:val="24"/>
          <w:szCs w:val="24"/>
        </w:rPr>
      </w:pPr>
      <w:r w:rsidRPr="00176985">
        <w:rPr>
          <w:rFonts w:ascii="Times New Roman" w:hAnsi="Times New Roman"/>
          <w:sz w:val="24"/>
          <w:szCs w:val="24"/>
        </w:rPr>
        <w:t>-поставить на кадастровый учет  объекты недвижимости  Икейского сельского поселения</w:t>
      </w:r>
      <w:r w:rsidRPr="00176985">
        <w:rPr>
          <w:sz w:val="24"/>
          <w:szCs w:val="24"/>
        </w:rPr>
        <w:t>.</w:t>
      </w:r>
    </w:p>
    <w:p w:rsidR="00995660" w:rsidRPr="00176985" w:rsidRDefault="00995660" w:rsidP="00D46D2C">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995660" w:rsidRPr="00176985" w:rsidRDefault="0099566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995660" w:rsidRPr="00176985" w:rsidRDefault="0099566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995660" w:rsidRPr="00176985" w:rsidRDefault="0099566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995660" w:rsidRPr="00176985" w:rsidRDefault="0099566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995660" w:rsidRPr="00176985" w:rsidRDefault="0099566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-приобретены мотопомпы в количестве 3-х штук и ранцевые опрыскиватели в количестве 4-х штук;</w:t>
      </w:r>
    </w:p>
    <w:p w:rsidR="00995660" w:rsidRPr="00176985" w:rsidRDefault="0099566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995660" w:rsidRPr="00176985" w:rsidRDefault="0099566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995660" w:rsidRPr="00176985" w:rsidRDefault="0099566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995660" w:rsidRPr="00176985" w:rsidRDefault="00995660" w:rsidP="00D46D2C">
      <w:pPr>
        <w:spacing w:after="0" w:line="240" w:lineRule="auto"/>
        <w:ind w:firstLine="709"/>
        <w:jc w:val="both"/>
        <w:rPr>
          <w:rFonts w:ascii="Times New Roman" w:hAnsi="Times New Roman"/>
          <w:sz w:val="24"/>
          <w:szCs w:val="24"/>
        </w:rPr>
      </w:pPr>
    </w:p>
    <w:p w:rsidR="00995660" w:rsidRPr="00176985" w:rsidRDefault="00995660" w:rsidP="003A6AF1">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Развитие культуры и спорта на территории Икейского сельского поселения</w:t>
      </w:r>
    </w:p>
    <w:p w:rsidR="00995660" w:rsidRPr="00176985" w:rsidRDefault="00995660" w:rsidP="00E270F0">
      <w:pPr>
        <w:pStyle w:val="msonormalcxspmiddle"/>
        <w:spacing w:after="0" w:afterAutospacing="0"/>
        <w:contextualSpacing/>
        <w:jc w:val="both"/>
      </w:pPr>
      <w:r w:rsidRPr="00176985">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995660" w:rsidRPr="00176985" w:rsidRDefault="00995660"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культурно-досуговоговом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995660" w:rsidRPr="00176985" w:rsidRDefault="00995660"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995660" w:rsidRPr="00176985" w:rsidRDefault="00995660"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995660" w:rsidRPr="00176985" w:rsidRDefault="00995660" w:rsidP="00E270F0">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995660" w:rsidRPr="00176985" w:rsidRDefault="00995660" w:rsidP="00E270F0">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995660" w:rsidRPr="00176985" w:rsidRDefault="00995660" w:rsidP="00E270F0">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995660" w:rsidRPr="00176985" w:rsidRDefault="00995660" w:rsidP="00E270F0">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995660" w:rsidRPr="00176985" w:rsidRDefault="00995660" w:rsidP="00157869">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995660" w:rsidRPr="00176985" w:rsidRDefault="00995660" w:rsidP="00157869">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995660" w:rsidRPr="00176985" w:rsidRDefault="00995660" w:rsidP="00301188">
      <w:pPr>
        <w:spacing w:after="0" w:line="240" w:lineRule="auto"/>
        <w:ind w:left="993" w:firstLine="567"/>
        <w:rPr>
          <w:rFonts w:ascii="Times New Roman" w:hAnsi="Times New Roman"/>
          <w:sz w:val="24"/>
          <w:szCs w:val="24"/>
          <w:lang w:eastAsia="ru-RU"/>
        </w:rPr>
      </w:pPr>
    </w:p>
    <w:p w:rsidR="00995660" w:rsidRPr="00176985" w:rsidRDefault="00995660" w:rsidP="00D46D2C">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Оценка финансового состояния Икейского муниципального образования</w:t>
      </w:r>
    </w:p>
    <w:p w:rsidR="00995660" w:rsidRPr="00176985" w:rsidRDefault="00995660" w:rsidP="00D46D2C">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995660" w:rsidRPr="00176985" w:rsidRDefault="00995660" w:rsidP="00D46D2C">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995660" w:rsidRPr="00176985" w:rsidRDefault="00995660" w:rsidP="00D46D2C">
      <w:pPr>
        <w:tabs>
          <w:tab w:val="center" w:pos="5037"/>
          <w:tab w:val="right" w:pos="9715"/>
        </w:tabs>
        <w:spacing w:after="0" w:line="240" w:lineRule="auto"/>
        <w:ind w:firstLine="709"/>
        <w:jc w:val="both"/>
        <w:rPr>
          <w:rFonts w:ascii="Times New Roman" w:hAnsi="Times New Roman"/>
          <w:b/>
          <w:sz w:val="24"/>
          <w:szCs w:val="24"/>
        </w:rPr>
      </w:pPr>
    </w:p>
    <w:p w:rsidR="00995660" w:rsidRPr="00176985" w:rsidRDefault="00995660"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995660" w:rsidRPr="00176985" w:rsidRDefault="00995660"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995660" w:rsidRPr="00176985" w:rsidRDefault="00995660" w:rsidP="00C644FC">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995660" w:rsidRPr="00176985" w:rsidRDefault="00995660" w:rsidP="00C644FC">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995660" w:rsidRPr="00176985" w:rsidRDefault="0099566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осуществление эффективной муниципальной политики в Икейском сельском поселении;</w:t>
      </w:r>
    </w:p>
    <w:p w:rsidR="00995660" w:rsidRPr="00176985" w:rsidRDefault="0099566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995660" w:rsidRPr="00176985" w:rsidRDefault="0099566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995660" w:rsidRPr="00176985" w:rsidRDefault="0099566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995660" w:rsidRPr="00176985" w:rsidRDefault="0099566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995660" w:rsidRPr="00176985" w:rsidRDefault="00995660" w:rsidP="000E0358">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995660" w:rsidRPr="00176985" w:rsidRDefault="00995660" w:rsidP="00D46D2C">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995660" w:rsidRPr="00176985" w:rsidRDefault="0099566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995660" w:rsidRPr="00176985" w:rsidRDefault="0099566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995660" w:rsidRPr="00176985" w:rsidRDefault="00995660" w:rsidP="00D46D2C">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995660" w:rsidRPr="00176985" w:rsidRDefault="0099566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995660" w:rsidRPr="00176985" w:rsidRDefault="00995660" w:rsidP="00EB7640">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995660" w:rsidRPr="00176985" w:rsidRDefault="00995660" w:rsidP="00D46D2C">
      <w:pPr>
        <w:autoSpaceDE w:val="0"/>
        <w:autoSpaceDN w:val="0"/>
        <w:adjustRightInd w:val="0"/>
        <w:spacing w:after="0" w:line="240" w:lineRule="auto"/>
        <w:ind w:firstLine="709"/>
        <w:jc w:val="both"/>
        <w:rPr>
          <w:rFonts w:ascii="Times New Roman" w:hAnsi="Times New Roman"/>
          <w:sz w:val="24"/>
          <w:szCs w:val="24"/>
          <w:lang w:eastAsia="ru-RU"/>
        </w:rPr>
      </w:pPr>
    </w:p>
    <w:p w:rsidR="00995660" w:rsidRPr="00176985" w:rsidRDefault="0099566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995660" w:rsidRPr="00176985" w:rsidRDefault="0099566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995660" w:rsidRPr="00176985" w:rsidRDefault="0099566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995660" w:rsidRPr="00176985" w:rsidRDefault="0099566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95660" w:rsidRPr="00176985" w:rsidRDefault="00995660"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995660" w:rsidRPr="00176985" w:rsidRDefault="00995660"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995660" w:rsidRPr="00176985" w:rsidRDefault="00995660"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995660" w:rsidRPr="00176985" w:rsidRDefault="00995660"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995660" w:rsidRPr="00176985" w:rsidRDefault="00995660"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995660" w:rsidRPr="00176985" w:rsidRDefault="00995660" w:rsidP="0061705A">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p w:rsidR="00995660" w:rsidRPr="00176985" w:rsidRDefault="00995660"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995660" w:rsidRPr="00176985" w:rsidRDefault="00995660"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95660" w:rsidRPr="00176985" w:rsidRDefault="00995660" w:rsidP="003A50F7">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995660" w:rsidRPr="00176985" w:rsidRDefault="00995660" w:rsidP="00176985">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Pr="00176985">
          <w:rPr>
            <w:rFonts w:ascii="Times New Roman" w:hAnsi="Times New Roman"/>
            <w:sz w:val="24"/>
            <w:szCs w:val="24"/>
          </w:rPr>
          <w:t>Перечень</w:t>
        </w:r>
      </w:hyperlink>
      <w:r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995660" w:rsidRPr="00176985" w:rsidRDefault="00995660" w:rsidP="00D46D2C">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995660" w:rsidRPr="00176985" w:rsidRDefault="0099566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95660" w:rsidRPr="00176985" w:rsidRDefault="0099566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995660" w:rsidRPr="00176985" w:rsidRDefault="0099566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995660" w:rsidRPr="00176985" w:rsidRDefault="0099566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95660" w:rsidRPr="00176985" w:rsidRDefault="0099566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995660" w:rsidRPr="00176985" w:rsidRDefault="0099566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995660" w:rsidRPr="00176985" w:rsidRDefault="00995660" w:rsidP="00176985">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995660" w:rsidRPr="00176985" w:rsidRDefault="0099566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995660" w:rsidRPr="00176985" w:rsidRDefault="0099566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7"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995660" w:rsidRPr="00176985" w:rsidRDefault="00995660" w:rsidP="0061705A">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8"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995660" w:rsidRPr="00176985" w:rsidRDefault="00995660"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995660" w:rsidRPr="00176985" w:rsidRDefault="00995660"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995660" w:rsidRPr="00176985" w:rsidRDefault="00995660"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995660" w:rsidRPr="00176985" w:rsidRDefault="00995660" w:rsidP="007F7D53">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995660" w:rsidRPr="00176985" w:rsidRDefault="00995660"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995660" w:rsidRPr="00176985" w:rsidRDefault="0099566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995660" w:rsidRPr="00176985" w:rsidRDefault="0099566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995660" w:rsidRPr="00176985" w:rsidRDefault="00995660"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 обеспечение безопасности жизнедеятельности на территории поселения;</w:t>
      </w:r>
    </w:p>
    <w:p w:rsidR="00995660" w:rsidRPr="00176985" w:rsidRDefault="0099566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995660" w:rsidRPr="00176985" w:rsidRDefault="0099566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995660" w:rsidRPr="00176985" w:rsidRDefault="0099566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995660" w:rsidRPr="00176985" w:rsidRDefault="00995660" w:rsidP="00DE1279">
      <w:pPr>
        <w:widowControl w:val="0"/>
        <w:autoSpaceDE w:val="0"/>
        <w:autoSpaceDN w:val="0"/>
        <w:adjustRightInd w:val="0"/>
        <w:spacing w:after="0" w:line="240" w:lineRule="auto"/>
        <w:ind w:firstLine="709"/>
        <w:rPr>
          <w:rFonts w:ascii="Times New Roman" w:hAnsi="Times New Roman"/>
          <w:sz w:val="24"/>
          <w:szCs w:val="24"/>
        </w:rPr>
        <w:sectPr w:rsidR="00995660" w:rsidRPr="00176985" w:rsidSect="00176985">
          <w:footerReference w:type="default" r:id="rId9"/>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995660" w:rsidRPr="005A2A39" w:rsidRDefault="00995660"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995660" w:rsidRPr="005A2A39" w:rsidRDefault="00995660"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995660" w:rsidRPr="005A2A39" w:rsidRDefault="00995660"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995660" w:rsidRPr="005A2A39" w:rsidRDefault="00995660"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995660" w:rsidRPr="005A2A39" w:rsidRDefault="00995660"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995660" w:rsidRPr="005A2A39" w:rsidRDefault="00995660"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995660" w:rsidRPr="005A2A39" w:rsidRDefault="00995660"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p>
    <w:p w:rsidR="00995660" w:rsidRPr="00103406"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995660"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995660"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99566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995660"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w:t>
            </w:r>
            <w:r>
              <w:rPr>
                <w:rFonts w:ascii="Times New Roman" w:hAnsi="Times New Roman" w:cs="Times New Roman"/>
                <w:b/>
                <w:i/>
                <w:sz w:val="24"/>
                <w:szCs w:val="24"/>
                <w:u w:val="single"/>
              </w:rPr>
              <w:t>» на 2018-2022гг.</w:t>
            </w:r>
          </w:p>
        </w:tc>
      </w:tr>
      <w:tr w:rsidR="00995660"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99566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99566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99566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99566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995660" w:rsidRPr="00C00CB2" w:rsidRDefault="00995660"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995660"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99566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11143" w:rsidRDefault="00995660"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99566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995660"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995660"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995660" w:rsidRPr="00C00CB2" w:rsidRDefault="00995660"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p>
        </w:tc>
      </w:tr>
      <w:tr w:rsidR="00995660"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995660" w:rsidRPr="00C00CB2" w:rsidRDefault="00995660"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995660" w:rsidRDefault="00995660" w:rsidP="003E7ECF">
            <w:pPr>
              <w:widowControl w:val="0"/>
              <w:autoSpaceDE w:val="0"/>
              <w:autoSpaceDN w:val="0"/>
              <w:adjustRightInd w:val="0"/>
              <w:spacing w:after="0" w:line="240" w:lineRule="auto"/>
              <w:jc w:val="center"/>
              <w:rPr>
                <w:rFonts w:ascii="Times New Roman" w:hAnsi="Times New Roman"/>
                <w:sz w:val="24"/>
                <w:szCs w:val="24"/>
              </w:rPr>
            </w:pPr>
          </w:p>
          <w:p w:rsidR="00995660" w:rsidRDefault="00995660" w:rsidP="003E7ECF">
            <w:pPr>
              <w:widowControl w:val="0"/>
              <w:autoSpaceDE w:val="0"/>
              <w:autoSpaceDN w:val="0"/>
              <w:adjustRightInd w:val="0"/>
              <w:spacing w:after="0" w:line="240" w:lineRule="auto"/>
              <w:jc w:val="center"/>
              <w:rPr>
                <w:rFonts w:ascii="Times New Roman" w:hAnsi="Times New Roman"/>
                <w:sz w:val="24"/>
                <w:szCs w:val="24"/>
              </w:rPr>
            </w:pPr>
          </w:p>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995660" w:rsidRPr="00C00CB2" w:rsidRDefault="00995660"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995660" w:rsidRDefault="00995660" w:rsidP="003E7ECF">
            <w:pPr>
              <w:widowControl w:val="0"/>
              <w:autoSpaceDE w:val="0"/>
              <w:autoSpaceDN w:val="0"/>
              <w:adjustRightInd w:val="0"/>
              <w:spacing w:after="0" w:line="240" w:lineRule="auto"/>
              <w:jc w:val="center"/>
              <w:rPr>
                <w:rFonts w:ascii="Times New Roman" w:hAnsi="Times New Roman"/>
                <w:sz w:val="24"/>
                <w:szCs w:val="24"/>
              </w:rPr>
            </w:pPr>
          </w:p>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995660" w:rsidRPr="00C00CB2" w:rsidRDefault="00995660"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995660" w:rsidRPr="00C00CB2" w:rsidRDefault="00995660"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995660" w:rsidRPr="00C00CB2" w:rsidRDefault="00995660"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995660" w:rsidRPr="00C00CB2" w:rsidRDefault="00995660"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995660" w:rsidRPr="00C00CB2" w:rsidRDefault="00995660"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995660" w:rsidRPr="00C00CB2" w:rsidRDefault="0099566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77096F">
            <w:pPr>
              <w:widowControl w:val="0"/>
              <w:autoSpaceDE w:val="0"/>
              <w:autoSpaceDN w:val="0"/>
              <w:adjustRightInd w:val="0"/>
              <w:spacing w:after="0" w:line="240" w:lineRule="auto"/>
              <w:rPr>
                <w:rFonts w:ascii="Times New Roman" w:hAnsi="Times New Roman"/>
                <w:sz w:val="24"/>
                <w:szCs w:val="24"/>
              </w:rPr>
            </w:pPr>
          </w:p>
        </w:tc>
      </w:tr>
      <w:tr w:rsidR="0099566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995660" w:rsidRPr="00C00CB2" w:rsidRDefault="0099566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995660" w:rsidRPr="00C00CB2" w:rsidRDefault="00995660" w:rsidP="003E7ECF">
            <w:pPr>
              <w:widowControl w:val="0"/>
              <w:autoSpaceDE w:val="0"/>
              <w:autoSpaceDN w:val="0"/>
              <w:adjustRightInd w:val="0"/>
              <w:spacing w:after="0" w:line="240" w:lineRule="auto"/>
              <w:rPr>
                <w:rFonts w:ascii="Times New Roman" w:hAnsi="Times New Roman"/>
                <w:sz w:val="24"/>
                <w:szCs w:val="24"/>
              </w:rPr>
            </w:pPr>
          </w:p>
        </w:tc>
      </w:tr>
    </w:tbl>
    <w:p w:rsidR="00995660" w:rsidRPr="005A2A39" w:rsidRDefault="00995660" w:rsidP="003E7ECF">
      <w:pPr>
        <w:widowControl w:val="0"/>
        <w:autoSpaceDE w:val="0"/>
        <w:autoSpaceDN w:val="0"/>
        <w:adjustRightInd w:val="0"/>
        <w:spacing w:after="0" w:line="240" w:lineRule="auto"/>
        <w:ind w:firstLine="709"/>
        <w:jc w:val="both"/>
        <w:rPr>
          <w:rFonts w:ascii="Times New Roman" w:hAnsi="Times New Roman"/>
          <w:sz w:val="24"/>
          <w:szCs w:val="24"/>
        </w:rPr>
      </w:pPr>
    </w:p>
    <w:p w:rsidR="00995660" w:rsidRPr="005A2A39" w:rsidRDefault="00995660"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995660" w:rsidRPr="005A2A39" w:rsidRDefault="00995660"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995660" w:rsidRPr="005A2A39" w:rsidRDefault="00995660"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995660" w:rsidRPr="005A2A39" w:rsidRDefault="00995660"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995660" w:rsidRPr="005A2A39" w:rsidRDefault="00995660"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995660" w:rsidRPr="005A2A39" w:rsidRDefault="00995660"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995660" w:rsidRPr="005A2A39" w:rsidRDefault="00995660"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995660" w:rsidRPr="005A2A39" w:rsidRDefault="00995660"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995660" w:rsidRDefault="00995660"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995660"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995660"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p>
        </w:tc>
      </w:tr>
      <w:tr w:rsidR="00995660"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995660"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99566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995660" w:rsidRPr="00C00CB2" w:rsidRDefault="00995660"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011143" w:rsidRDefault="00995660"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011143" w:rsidRDefault="00995660"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99566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995660" w:rsidRPr="00C00CB2" w:rsidRDefault="00995660"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011143" w:rsidRDefault="00995660"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011143" w:rsidRDefault="00995660"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995660"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995660" w:rsidRPr="00C00CB2" w:rsidRDefault="00995660"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995660"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995660" w:rsidRPr="00C00CB2" w:rsidRDefault="00995660"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995660"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995660" w:rsidRPr="00C00CB2" w:rsidRDefault="00995660"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99566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995660"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99566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995660"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995660" w:rsidRPr="00C00CB2" w:rsidRDefault="00995660"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995660" w:rsidRPr="00C00CB2" w:rsidRDefault="00995660"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995660" w:rsidRPr="00C00CB2" w:rsidRDefault="00995660"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995660" w:rsidRPr="00C00CB2" w:rsidRDefault="00995660"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995660"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99566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99566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995660" w:rsidRDefault="00995660"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tabs>
                <w:tab w:val="left" w:pos="3780"/>
                <w:tab w:val="left" w:pos="8460"/>
              </w:tabs>
              <w:spacing w:after="0" w:line="20" w:lineRule="atLeast"/>
              <w:rPr>
                <w:rFonts w:ascii="Times New Roman" w:hAnsi="Times New Roman"/>
                <w:color w:val="000000"/>
                <w:sz w:val="24"/>
                <w:szCs w:val="24"/>
              </w:rPr>
            </w:pPr>
          </w:p>
        </w:tc>
      </w:tr>
      <w:tr w:rsidR="0099566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995660" w:rsidRDefault="00995660"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995660" w:rsidRPr="00C00CB2" w:rsidRDefault="00995660"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99566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B50BB2" w:rsidRDefault="00995660"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99566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B50BB2" w:rsidRDefault="00995660"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B50BB2" w:rsidRDefault="00995660"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995660" w:rsidRPr="00B50BB2" w:rsidRDefault="00995660"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B50BB2" w:rsidRDefault="00995660"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B50BB2" w:rsidRDefault="00995660"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B50BB2" w:rsidRDefault="00995660"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B50BB2" w:rsidRDefault="00995660"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B50BB2" w:rsidRDefault="00995660"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99566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B50BB2" w:rsidRDefault="00995660"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995660" w:rsidRDefault="00995660"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Default="00995660">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Default="00995660">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592F94" w:rsidRDefault="00995660"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995660" w:rsidRPr="00B50BB2" w:rsidRDefault="00995660"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B50BB2" w:rsidRDefault="00995660"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99566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592F94" w:rsidRDefault="00995660"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99566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995660" w:rsidRDefault="00995660"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EC7331" w:rsidRDefault="00995660">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E80359" w:rsidRDefault="00995660">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995660" w:rsidRPr="00C00CB2" w:rsidRDefault="00995660"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995660" w:rsidRPr="005A2A39" w:rsidRDefault="00995660"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995660" w:rsidRPr="00592F94" w:rsidRDefault="00995660"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592F94" w:rsidRDefault="00995660"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99566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995660"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995660" w:rsidRPr="00C00CB2" w:rsidRDefault="00995660"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95660" w:rsidRPr="00C00CB2" w:rsidRDefault="00995660"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995660" w:rsidRPr="00C00CB2" w:rsidRDefault="00995660"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995660" w:rsidRPr="00C00CB2" w:rsidRDefault="00995660"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995660"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95660" w:rsidRPr="00C00CB2" w:rsidRDefault="00995660"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995660" w:rsidRPr="00C00CB2" w:rsidRDefault="00995660"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Default="0099566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995660" w:rsidRPr="00C00CB2" w:rsidRDefault="00995660"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995660" w:rsidRPr="00C00CB2" w:rsidRDefault="00995660"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p>
          <w:p w:rsidR="00995660" w:rsidRPr="00C00CB2" w:rsidRDefault="00995660"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995660" w:rsidRPr="00C00CB2" w:rsidRDefault="00995660" w:rsidP="00C723DE">
            <w:pPr>
              <w:widowControl w:val="0"/>
              <w:autoSpaceDE w:val="0"/>
              <w:autoSpaceDN w:val="0"/>
              <w:adjustRightInd w:val="0"/>
              <w:spacing w:after="0" w:line="216" w:lineRule="auto"/>
              <w:rPr>
                <w:rFonts w:ascii="Times New Roman" w:hAnsi="Times New Roman"/>
                <w:sz w:val="24"/>
                <w:szCs w:val="24"/>
              </w:rPr>
            </w:pPr>
          </w:p>
        </w:tc>
      </w:tr>
    </w:tbl>
    <w:p w:rsidR="00995660" w:rsidRDefault="00995660" w:rsidP="00021285">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00786C">
      <w:pPr>
        <w:widowControl w:val="0"/>
        <w:autoSpaceDE w:val="0"/>
        <w:autoSpaceDN w:val="0"/>
        <w:adjustRightInd w:val="0"/>
        <w:spacing w:after="0" w:line="240" w:lineRule="auto"/>
        <w:jc w:val="right"/>
        <w:rPr>
          <w:rFonts w:ascii="Times New Roman" w:hAnsi="Times New Roman"/>
          <w:sz w:val="24"/>
          <w:szCs w:val="24"/>
        </w:rPr>
      </w:pPr>
    </w:p>
    <w:p w:rsidR="00995660" w:rsidRDefault="00995660" w:rsidP="0000786C">
      <w:pPr>
        <w:widowControl w:val="0"/>
        <w:autoSpaceDE w:val="0"/>
        <w:autoSpaceDN w:val="0"/>
        <w:adjustRightInd w:val="0"/>
        <w:spacing w:after="0" w:line="240" w:lineRule="auto"/>
        <w:jc w:val="right"/>
        <w:rPr>
          <w:rFonts w:ascii="Times New Roman" w:hAnsi="Times New Roman"/>
          <w:sz w:val="24"/>
          <w:szCs w:val="24"/>
        </w:rPr>
      </w:pPr>
    </w:p>
    <w:p w:rsidR="00995660" w:rsidRDefault="00995660" w:rsidP="0000786C">
      <w:pPr>
        <w:widowControl w:val="0"/>
        <w:autoSpaceDE w:val="0"/>
        <w:autoSpaceDN w:val="0"/>
        <w:adjustRightInd w:val="0"/>
        <w:spacing w:after="0" w:line="240" w:lineRule="auto"/>
        <w:jc w:val="right"/>
        <w:rPr>
          <w:rFonts w:ascii="Times New Roman" w:hAnsi="Times New Roman"/>
          <w:sz w:val="24"/>
          <w:szCs w:val="24"/>
        </w:rPr>
      </w:pPr>
    </w:p>
    <w:p w:rsidR="00995660" w:rsidRDefault="00995660" w:rsidP="008454BA">
      <w:pPr>
        <w:widowControl w:val="0"/>
        <w:autoSpaceDE w:val="0"/>
        <w:autoSpaceDN w:val="0"/>
        <w:adjustRightInd w:val="0"/>
        <w:spacing w:after="0" w:line="240" w:lineRule="auto"/>
        <w:rPr>
          <w:rFonts w:ascii="Times New Roman" w:hAnsi="Times New Roman"/>
          <w:sz w:val="24"/>
          <w:szCs w:val="24"/>
        </w:rPr>
      </w:pPr>
    </w:p>
    <w:p w:rsidR="00995660" w:rsidRDefault="00995660" w:rsidP="008454BA">
      <w:pPr>
        <w:widowControl w:val="0"/>
        <w:autoSpaceDE w:val="0"/>
        <w:autoSpaceDN w:val="0"/>
        <w:adjustRightInd w:val="0"/>
        <w:spacing w:after="0" w:line="240" w:lineRule="auto"/>
        <w:rPr>
          <w:rFonts w:ascii="Times New Roman" w:hAnsi="Times New Roman"/>
          <w:sz w:val="24"/>
          <w:szCs w:val="24"/>
        </w:rPr>
      </w:pPr>
    </w:p>
    <w:p w:rsidR="00995660" w:rsidRDefault="00995660" w:rsidP="008454BA">
      <w:pPr>
        <w:widowControl w:val="0"/>
        <w:autoSpaceDE w:val="0"/>
        <w:autoSpaceDN w:val="0"/>
        <w:adjustRightInd w:val="0"/>
        <w:spacing w:after="0" w:line="240" w:lineRule="auto"/>
        <w:rPr>
          <w:rFonts w:ascii="Times New Roman" w:hAnsi="Times New Roman"/>
          <w:sz w:val="24"/>
          <w:szCs w:val="24"/>
        </w:rPr>
      </w:pPr>
    </w:p>
    <w:p w:rsidR="00995660" w:rsidRPr="005A2A39" w:rsidRDefault="00995660" w:rsidP="0027725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995660" w:rsidRPr="005A2A39" w:rsidRDefault="00995660" w:rsidP="0027725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995660" w:rsidRPr="005A2A39" w:rsidRDefault="00995660" w:rsidP="0027725F">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995660" w:rsidRPr="005A2A39" w:rsidRDefault="00995660" w:rsidP="0027725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995660" w:rsidRPr="005A2A39" w:rsidRDefault="00995660" w:rsidP="0027725F">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995660" w:rsidRPr="005A2A39" w:rsidRDefault="00995660" w:rsidP="0027725F">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995660" w:rsidRDefault="00995660" w:rsidP="0027725F">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995660" w:rsidRPr="005A2A39" w:rsidRDefault="00995660" w:rsidP="0027725F">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995660" w:rsidRPr="00C00CB2" w:rsidTr="0073107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995660" w:rsidRPr="00C00CB2" w:rsidTr="0073107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995660" w:rsidRPr="00C00CB2" w:rsidTr="0073107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995660"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13678,0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11021,5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10077,7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10052,4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88441,3</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12280,6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10527,5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9961,9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9936,6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88298,1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131004,7</w:t>
            </w:r>
          </w:p>
        </w:tc>
      </w:tr>
      <w:tr w:rsidR="00995660" w:rsidRPr="00C00CB2" w:rsidTr="0073107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731071">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631,9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378,9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731071">
            <w:pPr>
              <w:spacing w:after="0" w:line="240" w:lineRule="auto"/>
              <w:jc w:val="center"/>
              <w:rPr>
                <w:rFonts w:ascii="Times New Roman" w:hAnsi="Times New Roman"/>
                <w:b/>
                <w:sz w:val="24"/>
                <w:szCs w:val="24"/>
              </w:rPr>
            </w:pPr>
            <w:r>
              <w:rPr>
                <w:rFonts w:ascii="Times New Roman" w:hAnsi="Times New Roman"/>
                <w:b/>
                <w:sz w:val="24"/>
                <w:szCs w:val="24"/>
              </w:rPr>
              <w:t>1012,9</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731071">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995660" w:rsidRPr="00C00CB2" w:rsidTr="00731071">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5403,8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12087,3</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34223,1</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5921,8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11944,1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33614,5</w:t>
            </w:r>
          </w:p>
        </w:tc>
      </w:tr>
      <w:tr w:rsidR="00995660" w:rsidRPr="00C00CB2" w:rsidTr="0073107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995660"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3800,3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3168,3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10049,8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23239,6</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3682,3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3052,5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9906,6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22631,0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4</w:t>
            </w:r>
            <w:r w:rsidRPr="0012389D">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4</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995660" w:rsidRPr="00C00CB2" w:rsidRDefault="00995660" w:rsidP="00731071">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995660" w:rsidRPr="00C00CB2" w:rsidRDefault="00995660" w:rsidP="00731071">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12389D" w:rsidRDefault="00995660"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12389D" w:rsidRDefault="00995660"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12389D" w:rsidRDefault="00995660"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12389D" w:rsidRDefault="00995660"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12389D" w:rsidRDefault="00995660"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12389D" w:rsidRDefault="00995660"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10933,5</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12389D" w:rsidRDefault="00995660"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10933,5</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4A365A"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4A365A"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4A365A"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4A365A"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4A365A"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1,2</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4A365A"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6,0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1,2</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4A365A"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995660" w:rsidRPr="0012389D" w:rsidRDefault="00995660" w:rsidP="00731071">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995660" w:rsidRPr="0012389D"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6,0</w:t>
            </w:r>
          </w:p>
        </w:tc>
        <w:tc>
          <w:tcPr>
            <w:tcW w:w="362" w:type="pct"/>
            <w:tcBorders>
              <w:top w:val="single" w:sz="4" w:space="0" w:color="auto"/>
              <w:left w:val="single" w:sz="4" w:space="0" w:color="auto"/>
              <w:right w:val="single" w:sz="4" w:space="0" w:color="auto"/>
            </w:tcBorders>
            <w:vAlign w:val="center"/>
          </w:tcPr>
          <w:p w:rsidR="00995660" w:rsidRPr="0012389D"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995660" w:rsidRPr="0012389D"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995660" w:rsidRPr="0012389D"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1,2</w:t>
            </w:r>
          </w:p>
        </w:tc>
        <w:tc>
          <w:tcPr>
            <w:tcW w:w="359" w:type="pct"/>
            <w:gridSpan w:val="2"/>
            <w:tcBorders>
              <w:top w:val="single" w:sz="4" w:space="0" w:color="auto"/>
              <w:left w:val="single" w:sz="4" w:space="0" w:color="auto"/>
              <w:right w:val="single" w:sz="4" w:space="0" w:color="auto"/>
            </w:tcBorders>
            <w:vAlign w:val="center"/>
          </w:tcPr>
          <w:p w:rsidR="00995660" w:rsidRPr="0012389D"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995660" w:rsidRPr="00F70C1C" w:rsidRDefault="00995660" w:rsidP="00731071">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6,0</w:t>
            </w:r>
          </w:p>
        </w:tc>
        <w:tc>
          <w:tcPr>
            <w:tcW w:w="362" w:type="pct"/>
            <w:tcBorders>
              <w:top w:val="single" w:sz="4" w:space="0" w:color="auto"/>
              <w:left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b/>
                <w:sz w:val="24"/>
                <w:szCs w:val="24"/>
              </w:rPr>
              <w:t>1,2</w:t>
            </w:r>
          </w:p>
        </w:tc>
        <w:tc>
          <w:tcPr>
            <w:tcW w:w="359" w:type="pct"/>
            <w:gridSpan w:val="2"/>
            <w:tcBorders>
              <w:top w:val="single" w:sz="4" w:space="0" w:color="auto"/>
              <w:left w:val="single" w:sz="4" w:space="0" w:color="auto"/>
              <w:right w:val="single" w:sz="4" w:space="0" w:color="auto"/>
            </w:tcBorders>
            <w:vAlign w:val="center"/>
          </w:tcPr>
          <w:p w:rsidR="00995660" w:rsidRPr="0012389D"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3164,9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2554,4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66987,6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77588,3</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2880,2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2414,4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66987,6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731071">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77163,6</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140,</w:t>
            </w: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rPr>
                <w:rFonts w:ascii="Times New Roman" w:hAnsi="Times New Roman"/>
                <w:sz w:val="24"/>
                <w:szCs w:val="24"/>
              </w:rPr>
            </w:pPr>
            <w:r>
              <w:rPr>
                <w:rFonts w:ascii="Times New Roman" w:hAnsi="Times New Roman"/>
                <w:sz w:val="24"/>
                <w:szCs w:val="24"/>
              </w:rPr>
              <w:t xml:space="preserve">  424,7</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sidRPr="004C0611">
              <w:rPr>
                <w:rFonts w:ascii="Times New Roman" w:hAnsi="Times New Roman"/>
                <w:b/>
                <w:sz w:val="24"/>
                <w:szCs w:val="24"/>
              </w:rPr>
              <w:t>63</w:t>
            </w:r>
            <w:r>
              <w:rPr>
                <w:rFonts w:ascii="Times New Roman" w:hAnsi="Times New Roman"/>
                <w:b/>
                <w:sz w:val="24"/>
                <w:szCs w:val="24"/>
              </w:rPr>
              <w:t>500,4</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63215,7</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284,7</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BD6958" w:rsidRDefault="00995660"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363,9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4C0611" w:rsidRDefault="00995660" w:rsidP="00731071">
            <w:pPr>
              <w:spacing w:after="0" w:line="240" w:lineRule="auto"/>
              <w:jc w:val="center"/>
              <w:rPr>
                <w:rFonts w:ascii="Times New Roman" w:hAnsi="Times New Roman"/>
                <w:b/>
                <w:sz w:val="24"/>
                <w:szCs w:val="24"/>
              </w:rPr>
            </w:pPr>
            <w:r>
              <w:rPr>
                <w:rFonts w:ascii="Times New Roman" w:hAnsi="Times New Roman"/>
                <w:b/>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240" w:lineRule="auto"/>
              <w:jc w:val="center"/>
              <w:rPr>
                <w:b/>
              </w:rPr>
            </w:pPr>
            <w:r>
              <w:rPr>
                <w:rFonts w:ascii="Times New Roman" w:hAnsi="Times New Roman"/>
                <w:b/>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8728,6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283,3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F70C1C" w:rsidRDefault="00995660" w:rsidP="00731071">
            <w:pPr>
              <w:spacing w:after="0" w:line="240" w:lineRule="auto"/>
              <w:jc w:val="center"/>
              <w:rPr>
                <w:rFonts w:ascii="Times New Roman" w:hAnsi="Times New Roman"/>
                <w:sz w:val="24"/>
                <w:szCs w:val="24"/>
              </w:rPr>
            </w:pPr>
            <w:r>
              <w:rPr>
                <w:rFonts w:ascii="Times New Roman" w:hAnsi="Times New Roman"/>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240" w:lineRule="auto"/>
              <w:jc w:val="center"/>
            </w:pPr>
            <w:r>
              <w:rPr>
                <w:rFonts w:ascii="Times New Roman" w:hAnsi="Times New Roman"/>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8728,6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9974,3</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80,6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80,6</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3314,0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3</w:t>
            </w:r>
            <w:r w:rsidRPr="004C0611">
              <w:rPr>
                <w:rFonts w:ascii="Times New Roman" w:hAnsi="Times New Roman"/>
                <w:b/>
                <w:sz w:val="24"/>
                <w:szCs w:val="24"/>
              </w:rPr>
              <w:t>533,0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10,6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3314,0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spacing w:after="0" w:line="18" w:lineRule="atLeast"/>
              <w:jc w:val="center"/>
              <w:rPr>
                <w:rFonts w:ascii="Times New Roman" w:hAnsi="Times New Roman"/>
                <w:b/>
                <w:sz w:val="24"/>
                <w:szCs w:val="24"/>
              </w:rPr>
            </w:pPr>
            <w:r>
              <w:rPr>
                <w:rFonts w:ascii="Times New Roman" w:hAnsi="Times New Roman"/>
                <w:b/>
                <w:sz w:val="24"/>
                <w:szCs w:val="24"/>
              </w:rPr>
              <w:t>3473,6</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Pr>
                <w:rFonts w:ascii="Times New Roman" w:hAnsi="Times New Roman"/>
                <w:sz w:val="24"/>
                <w:szCs w:val="24"/>
              </w:rPr>
              <w:t>59,4</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4</w:t>
            </w:r>
            <w:r w:rsidRPr="004C0611">
              <w:rPr>
                <w:rFonts w:ascii="Times New Roman" w:hAnsi="Times New Roman"/>
                <w:b/>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4</w:t>
            </w:r>
            <w:r w:rsidRPr="00F567BF">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4C061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995660" w:rsidRPr="00B9757D"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A97295"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62,7</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1676,9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1815</w:t>
            </w:r>
            <w:r w:rsidRPr="00896462">
              <w:rPr>
                <w:rFonts w:ascii="Times New Roman" w:hAnsi="Times New Roman"/>
                <w:b/>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1676,9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1710,9</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51,2</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104,1</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62,2</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1676,9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1812,5</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1676,9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96462"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1708,4</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51,2</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104,1</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D5871" w:rsidRDefault="00995660"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2979,5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7023,5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3336,2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2792,5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7023,5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7659,5</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187,0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480,6</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2796,3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7023,5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18411,3</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7023,5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17350,2</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128,7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412,9</w:t>
            </w:r>
          </w:p>
        </w:tc>
      </w:tr>
      <w:tr w:rsidR="00995660"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995660"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377,0</w:t>
            </w:r>
          </w:p>
        </w:tc>
      </w:tr>
      <w:tr w:rsidR="00995660"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124,9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309,3</w:t>
            </w:r>
          </w:p>
        </w:tc>
      </w:tr>
      <w:tr w:rsidR="00995660"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58,3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67,7</w:t>
            </w:r>
          </w:p>
        </w:tc>
      </w:tr>
      <w:tr w:rsidR="00995660"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995660" w:rsidRPr="005A2A39" w:rsidRDefault="00995660" w:rsidP="0027725F">
      <w:pPr>
        <w:widowControl w:val="0"/>
        <w:autoSpaceDE w:val="0"/>
        <w:autoSpaceDN w:val="0"/>
        <w:adjustRightInd w:val="0"/>
        <w:spacing w:after="0" w:line="240" w:lineRule="auto"/>
        <w:jc w:val="both"/>
        <w:rPr>
          <w:rFonts w:ascii="Times New Roman" w:hAnsi="Times New Roman"/>
          <w:sz w:val="24"/>
          <w:szCs w:val="24"/>
        </w:rPr>
        <w:sectPr w:rsidR="00995660" w:rsidRPr="005A2A39" w:rsidSect="00380C5F">
          <w:pgSz w:w="16838" w:h="11906" w:orient="landscape"/>
          <w:pgMar w:top="238" w:right="1134" w:bottom="284" w:left="425" w:header="709" w:footer="431" w:gutter="0"/>
          <w:cols w:space="708"/>
          <w:docGrid w:linePitch="360"/>
        </w:sectPr>
      </w:pPr>
    </w:p>
    <w:p w:rsidR="00995660" w:rsidRDefault="00995660" w:rsidP="00A8501A">
      <w:pPr>
        <w:widowControl w:val="0"/>
        <w:autoSpaceDE w:val="0"/>
        <w:autoSpaceDN w:val="0"/>
        <w:adjustRightInd w:val="0"/>
        <w:spacing w:after="0" w:line="240" w:lineRule="auto"/>
        <w:rPr>
          <w:rFonts w:ascii="Times New Roman" w:hAnsi="Times New Roman"/>
          <w:sz w:val="24"/>
          <w:szCs w:val="24"/>
        </w:rPr>
      </w:pPr>
    </w:p>
    <w:p w:rsidR="00995660" w:rsidRDefault="00995660" w:rsidP="007F1A64">
      <w:pPr>
        <w:widowControl w:val="0"/>
        <w:autoSpaceDE w:val="0"/>
        <w:autoSpaceDN w:val="0"/>
        <w:adjustRightInd w:val="0"/>
        <w:spacing w:after="0" w:line="240" w:lineRule="auto"/>
        <w:rPr>
          <w:rFonts w:ascii="Times New Roman" w:hAnsi="Times New Roman"/>
          <w:sz w:val="24"/>
          <w:szCs w:val="24"/>
        </w:rPr>
      </w:pPr>
    </w:p>
    <w:p w:rsidR="00995660" w:rsidRPr="005A2A39" w:rsidRDefault="00995660"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995660" w:rsidRPr="005A2A39" w:rsidRDefault="00995660"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995660" w:rsidRPr="005A2A39" w:rsidRDefault="00995660"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995660" w:rsidRPr="005A2A39" w:rsidRDefault="00995660"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995660" w:rsidRDefault="00995660" w:rsidP="002109ED">
      <w:pPr>
        <w:widowControl w:val="0"/>
        <w:autoSpaceDE w:val="0"/>
        <w:autoSpaceDN w:val="0"/>
        <w:adjustRightInd w:val="0"/>
        <w:spacing w:after="0" w:line="240" w:lineRule="auto"/>
        <w:jc w:val="center"/>
        <w:rPr>
          <w:rFonts w:ascii="Times New Roman" w:hAnsi="Times New Roman"/>
          <w:b/>
          <w:sz w:val="24"/>
          <w:szCs w:val="24"/>
        </w:rPr>
      </w:pPr>
    </w:p>
    <w:p w:rsidR="00995660" w:rsidRPr="005A2A39" w:rsidRDefault="00995660"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995660" w:rsidRPr="005A2A39" w:rsidRDefault="00995660"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995660" w:rsidRDefault="00995660"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995660" w:rsidRDefault="00995660" w:rsidP="00936D07">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995660" w:rsidRPr="00C00CB2" w:rsidTr="004734E0">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995660" w:rsidRPr="00C00CB2" w:rsidTr="004734E0">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995660" w:rsidRPr="00C00CB2" w:rsidTr="004734E0">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995660"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13678,0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10879,2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10077,7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10052,4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88583,6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12280,6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9961,9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9936,6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4734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88440,4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130385,5</w:t>
            </w:r>
          </w:p>
        </w:tc>
      </w:tr>
      <w:tr w:rsidR="00995660" w:rsidRPr="00C00CB2" w:rsidTr="004734E0">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4734E0">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631,9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4734E0">
            <w:pPr>
              <w:spacing w:after="0" w:line="240" w:lineRule="auto"/>
              <w:jc w:val="center"/>
              <w:rPr>
                <w:rFonts w:ascii="Times New Roman" w:hAnsi="Times New Roman"/>
                <w:b/>
                <w:sz w:val="24"/>
                <w:szCs w:val="24"/>
              </w:rPr>
            </w:pPr>
            <w:r>
              <w:rPr>
                <w:rFonts w:ascii="Times New Roman" w:hAnsi="Times New Roman"/>
                <w:b/>
                <w:sz w:val="24"/>
                <w:szCs w:val="24"/>
              </w:rPr>
              <w:t>1632,1</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0C4BDA" w:rsidRDefault="00995660" w:rsidP="004734E0">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995660" w:rsidRPr="00C00CB2" w:rsidTr="004734E0">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5346,1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12150,1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34223,1</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5921,8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5225,2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5230,3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12006,9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33614,5</w:t>
            </w:r>
          </w:p>
        </w:tc>
      </w:tr>
      <w:tr w:rsidR="00995660" w:rsidRPr="00C00CB2" w:rsidTr="004734E0">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995660"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3800,3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3105,5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3110,6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10112,6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23239,6</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3682,3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2989,7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2994,8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9969,4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9B1177"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22631,0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115,1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142,5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4</w:t>
            </w:r>
            <w:r w:rsidRPr="0012389D">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4</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995660" w:rsidRPr="00C00CB2" w:rsidRDefault="00995660" w:rsidP="004734E0">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995660" w:rsidRPr="00C00CB2" w:rsidRDefault="00995660" w:rsidP="004734E0">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12389D" w:rsidRDefault="00995660"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12389D" w:rsidRDefault="00995660"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12389D" w:rsidRDefault="00995660"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12389D" w:rsidRDefault="00995660"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12389D" w:rsidRDefault="00995660"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12389D" w:rsidRDefault="00995660"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10933,5</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2000,0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12389D" w:rsidRDefault="00995660" w:rsidP="004734E0">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10933,5</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4A365A"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4A365A"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4A365A"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4A365A"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4A365A"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4A365A"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4A365A"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995660" w:rsidRPr="0012389D" w:rsidRDefault="00995660" w:rsidP="004734E0">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995660" w:rsidRPr="0012389D"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62" w:type="pct"/>
            <w:tcBorders>
              <w:top w:val="single" w:sz="4" w:space="0" w:color="auto"/>
              <w:left w:val="single" w:sz="4" w:space="0" w:color="auto"/>
              <w:right w:val="single" w:sz="4" w:space="0" w:color="auto"/>
            </w:tcBorders>
            <w:vAlign w:val="center"/>
          </w:tcPr>
          <w:p w:rsidR="00995660" w:rsidRPr="0012389D"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995660" w:rsidRPr="0012389D"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995660" w:rsidRPr="0012389D"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right w:val="single" w:sz="4" w:space="0" w:color="auto"/>
            </w:tcBorders>
            <w:vAlign w:val="center"/>
          </w:tcPr>
          <w:p w:rsidR="00995660" w:rsidRPr="0012389D"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995660" w:rsidRPr="00F70C1C" w:rsidRDefault="00995660" w:rsidP="004734E0">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62" w:type="pct"/>
            <w:tcBorders>
              <w:top w:val="single" w:sz="4" w:space="0" w:color="auto"/>
              <w:left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403" w:type="pct"/>
            <w:tcBorders>
              <w:top w:val="single" w:sz="4" w:space="0" w:color="auto"/>
              <w:left w:val="single" w:sz="4" w:space="0" w:color="auto"/>
              <w:right w:val="single" w:sz="4" w:space="0" w:color="auto"/>
            </w:tcBorders>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3,6</w:t>
            </w:r>
          </w:p>
        </w:tc>
        <w:tc>
          <w:tcPr>
            <w:tcW w:w="314" w:type="pct"/>
            <w:tcBorders>
              <w:top w:val="single" w:sz="4" w:space="0" w:color="auto"/>
              <w:left w:val="single" w:sz="4" w:space="0" w:color="auto"/>
              <w:right w:val="single" w:sz="4" w:space="0" w:color="auto"/>
            </w:tcBorders>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b/>
                <w:sz w:val="24"/>
                <w:szCs w:val="24"/>
              </w:rPr>
              <w:t>3,6</w:t>
            </w:r>
          </w:p>
        </w:tc>
        <w:tc>
          <w:tcPr>
            <w:tcW w:w="359" w:type="pct"/>
            <w:gridSpan w:val="2"/>
            <w:tcBorders>
              <w:top w:val="single" w:sz="4" w:space="0" w:color="auto"/>
              <w:left w:val="single" w:sz="4" w:space="0" w:color="auto"/>
              <w:right w:val="single" w:sz="4" w:space="0" w:color="auto"/>
            </w:tcBorders>
            <w:vAlign w:val="center"/>
          </w:tcPr>
          <w:p w:rsidR="00995660" w:rsidRPr="0012389D"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28,0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3164,9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67669,5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77588,3</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2880,2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1872,5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2355,4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2526,0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67669,5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2389D" w:rsidRDefault="00995660" w:rsidP="004734E0">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77303,6</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rPr>
                <w:rFonts w:ascii="Times New Roman" w:hAnsi="Times New Roman"/>
                <w:sz w:val="24"/>
                <w:szCs w:val="24"/>
              </w:rPr>
            </w:pPr>
            <w:r>
              <w:rPr>
                <w:rFonts w:ascii="Times New Roman" w:hAnsi="Times New Roman"/>
                <w:sz w:val="24"/>
                <w:szCs w:val="24"/>
              </w:rPr>
              <w:t xml:space="preserve">  284,7</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sidRPr="004C0611">
              <w:rPr>
                <w:rFonts w:ascii="Times New Roman" w:hAnsi="Times New Roman"/>
                <w:b/>
                <w:sz w:val="24"/>
                <w:szCs w:val="24"/>
              </w:rPr>
              <w:t>63</w:t>
            </w:r>
            <w:r>
              <w:rPr>
                <w:rFonts w:ascii="Times New Roman" w:hAnsi="Times New Roman"/>
                <w:b/>
                <w:sz w:val="24"/>
                <w:szCs w:val="24"/>
              </w:rPr>
              <w:t>500,4</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1702,5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2185,4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2356,0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54863,0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63215,7</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284,7</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BD6958" w:rsidRDefault="00995660"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160,0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4C0611" w:rsidRDefault="00995660" w:rsidP="004734E0">
            <w:pPr>
              <w:spacing w:after="0" w:line="240" w:lineRule="auto"/>
              <w:jc w:val="center"/>
              <w:rPr>
                <w:rFonts w:ascii="Times New Roman" w:hAnsi="Times New Roman"/>
                <w:b/>
                <w:sz w:val="24"/>
                <w:szCs w:val="24"/>
              </w:rPr>
            </w:pPr>
            <w:r>
              <w:rPr>
                <w:rFonts w:ascii="Times New Roman" w:hAnsi="Times New Roman"/>
                <w:b/>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240" w:lineRule="auto"/>
              <w:jc w:val="center"/>
              <w:rPr>
                <w:b/>
              </w:rPr>
            </w:pPr>
            <w:r>
              <w:rPr>
                <w:rFonts w:ascii="Times New Roman" w:hAnsi="Times New Roman"/>
                <w:b/>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8932,5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160,0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F70C1C" w:rsidRDefault="00995660" w:rsidP="004734E0">
            <w:pPr>
              <w:spacing w:after="0" w:line="240" w:lineRule="auto"/>
              <w:jc w:val="center"/>
              <w:rPr>
                <w:rFonts w:ascii="Times New Roman" w:hAnsi="Times New Roman"/>
                <w:sz w:val="24"/>
                <w:szCs w:val="24"/>
              </w:rPr>
            </w:pPr>
            <w:r>
              <w:rPr>
                <w:rFonts w:ascii="Times New Roman" w:hAnsi="Times New Roman"/>
                <w:sz w:val="24"/>
                <w:szCs w:val="24"/>
              </w:rPr>
              <w:t>160,0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240" w:lineRule="auto"/>
              <w:jc w:val="center"/>
            </w:pPr>
            <w:r>
              <w:rPr>
                <w:rFonts w:ascii="Times New Roman" w:hAnsi="Times New Roman"/>
                <w:sz w:val="24"/>
                <w:szCs w:val="24"/>
              </w:rPr>
              <w:t>160,0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8932,5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3374,0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4C0611">
              <w:rPr>
                <w:rFonts w:ascii="Times New Roman" w:hAnsi="Times New Roman"/>
                <w:b/>
                <w:sz w:val="24"/>
                <w:szCs w:val="24"/>
              </w:rPr>
              <w:t>533,0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spacing w:after="0" w:line="18" w:lineRule="atLeast"/>
              <w:jc w:val="center"/>
              <w:rPr>
                <w:rFonts w:ascii="Times New Roman" w:hAnsi="Times New Roman"/>
                <w:sz w:val="24"/>
                <w:szCs w:val="24"/>
              </w:rPr>
            </w:pPr>
            <w:r>
              <w:rPr>
                <w:rFonts w:ascii="Times New Roman" w:hAnsi="Times New Roman"/>
                <w:sz w:val="24"/>
                <w:szCs w:val="24"/>
              </w:rPr>
              <w:t>3374,0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spacing w:after="0" w:line="18" w:lineRule="atLeast"/>
              <w:jc w:val="center"/>
              <w:rPr>
                <w:rFonts w:ascii="Times New Roman" w:hAnsi="Times New Roman"/>
                <w:b/>
                <w:sz w:val="24"/>
                <w:szCs w:val="24"/>
              </w:rPr>
            </w:pPr>
            <w:r>
              <w:rPr>
                <w:rFonts w:ascii="Times New Roman" w:hAnsi="Times New Roman"/>
                <w:b/>
                <w:sz w:val="24"/>
                <w:szCs w:val="24"/>
              </w:rPr>
              <w:t>3</w:t>
            </w:r>
            <w:r w:rsidRPr="004C0611">
              <w:rPr>
                <w:rFonts w:ascii="Times New Roman" w:hAnsi="Times New Roman"/>
                <w:b/>
                <w:sz w:val="24"/>
                <w:szCs w:val="24"/>
              </w:rPr>
              <w:t>533,0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10</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70C1C"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10</w:t>
            </w:r>
            <w:r w:rsidRPr="00F70C1C">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4</w:t>
            </w:r>
            <w:r w:rsidRPr="004C0611">
              <w:rPr>
                <w:rFonts w:ascii="Times New Roman" w:hAnsi="Times New Roman"/>
                <w:b/>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4</w:t>
            </w:r>
            <w:r w:rsidRPr="00F567BF">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4C0611" w:rsidRDefault="00995660" w:rsidP="004734E0">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4734E0">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1825,6</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665,8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997,4</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197,7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4C061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A4280C" w:rsidRDefault="00995660" w:rsidP="004734E0">
            <w:pPr>
              <w:widowControl w:val="0"/>
              <w:tabs>
                <w:tab w:val="left" w:pos="1800"/>
              </w:tabs>
              <w:autoSpaceDE w:val="0"/>
              <w:autoSpaceDN w:val="0"/>
              <w:adjustRightInd w:val="0"/>
              <w:spacing w:after="0" w:line="240" w:lineRule="auto"/>
              <w:rPr>
                <w:rFonts w:ascii="Times New Roman" w:hAnsi="Times New Roman"/>
                <w:b/>
                <w:sz w:val="24"/>
                <w:szCs w:val="24"/>
              </w:rPr>
            </w:pPr>
            <w:r w:rsidRPr="00A4280C">
              <w:rPr>
                <w:rFonts w:ascii="Times New Roman" w:hAnsi="Times New Roman"/>
                <w:b/>
                <w:sz w:val="24"/>
                <w:szCs w:val="24"/>
                <w:u w:val="single"/>
              </w:rPr>
              <w:t>Основное мероприятие 4.2</w:t>
            </w:r>
          </w:p>
          <w:p w:rsidR="00995660" w:rsidRPr="00B9757D"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A4280C">
              <w:rPr>
                <w:rFonts w:ascii="Times New Roman" w:hAnsi="Times New Roman"/>
                <w:b/>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1007,5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1485,6</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468,1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A97295"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A4280C"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A4280C"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A4280C"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997,4</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A4280C"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A4280C"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A4280C"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A4280C"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4280C">
              <w:rPr>
                <w:rFonts w:ascii="Times New Roman" w:hAnsi="Times New Roman"/>
                <w:b/>
                <w:sz w:val="24"/>
                <w:szCs w:val="24"/>
              </w:rPr>
              <w:t>997,4</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C00CB2"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w:t>
            </w:r>
            <w:r w:rsidRPr="00896462">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1815</w:t>
            </w:r>
            <w:r w:rsidRPr="00896462">
              <w:rPr>
                <w:rFonts w:ascii="Times New Roman" w:hAnsi="Times New Roman"/>
                <w:b/>
                <w:sz w:val="24"/>
                <w:szCs w:val="24"/>
              </w:rPr>
              <w:t>,0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1811,0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F567BF"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1727,6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96462"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1758,1</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r>
              <w:rPr>
                <w:rFonts w:ascii="Times New Roman" w:hAnsi="Times New Roman"/>
                <w:b/>
                <w:sz w:val="24"/>
                <w:szCs w:val="24"/>
              </w:rPr>
              <w:t>,5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Pr="008D5871" w:rsidRDefault="00995660" w:rsidP="004734E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995660" w:rsidRDefault="00995660" w:rsidP="004734E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2638,6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17790,9</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3336,2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2638,6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2155,7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8454BA"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6849,1</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2628,6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3A5DF3"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17587,1</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2628,6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2341,6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2145,7</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6367,0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16654,7</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r>
      <w:tr w:rsidR="00995660" w:rsidRPr="00C00CB2" w:rsidTr="004734E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995660" w:rsidRPr="00C00CB2" w:rsidTr="004734E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w:t>
            </w: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203,8</w:t>
            </w:r>
          </w:p>
        </w:tc>
      </w:tr>
      <w:tr w:rsidR="00995660"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10</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F567BF"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BF7B60" w:rsidRDefault="00995660" w:rsidP="004734E0">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140,6</w:t>
            </w:r>
          </w:p>
        </w:tc>
      </w:tr>
      <w:tr w:rsidR="00995660"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r>
      <w:tr w:rsidR="00995660" w:rsidRPr="00C00CB2" w:rsidTr="004734E0">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995660" w:rsidRPr="00C00CB2" w:rsidTr="004734E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C00CB2" w:rsidRDefault="00995660" w:rsidP="004734E0">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995660" w:rsidRPr="005A2A39" w:rsidRDefault="00995660" w:rsidP="00AE3F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AE3F38">
      <w:pPr>
        <w:widowControl w:val="0"/>
        <w:autoSpaceDE w:val="0"/>
        <w:autoSpaceDN w:val="0"/>
        <w:adjustRightInd w:val="0"/>
        <w:spacing w:after="0" w:line="240" w:lineRule="auto"/>
        <w:jc w:val="right"/>
        <w:rPr>
          <w:rFonts w:ascii="Times New Roman" w:hAnsi="Times New Roman"/>
          <w:sz w:val="24"/>
          <w:szCs w:val="24"/>
        </w:rPr>
      </w:pPr>
    </w:p>
    <w:p w:rsidR="00995660" w:rsidRDefault="00995660" w:rsidP="00AE3F38">
      <w:pPr>
        <w:widowControl w:val="0"/>
        <w:autoSpaceDE w:val="0"/>
        <w:autoSpaceDN w:val="0"/>
        <w:adjustRightInd w:val="0"/>
        <w:spacing w:after="0" w:line="240" w:lineRule="auto"/>
        <w:rPr>
          <w:rFonts w:ascii="Times New Roman" w:hAnsi="Times New Roman"/>
          <w:sz w:val="24"/>
          <w:szCs w:val="24"/>
        </w:rPr>
      </w:pPr>
    </w:p>
    <w:p w:rsidR="00995660" w:rsidRPr="005A2A39" w:rsidRDefault="00995660" w:rsidP="00936D07">
      <w:pPr>
        <w:widowControl w:val="0"/>
        <w:autoSpaceDE w:val="0"/>
        <w:autoSpaceDN w:val="0"/>
        <w:adjustRightInd w:val="0"/>
        <w:spacing w:after="0" w:line="240" w:lineRule="auto"/>
        <w:jc w:val="both"/>
        <w:rPr>
          <w:rFonts w:ascii="Times New Roman" w:hAnsi="Times New Roman"/>
          <w:sz w:val="24"/>
          <w:szCs w:val="24"/>
        </w:rPr>
        <w:sectPr w:rsidR="00995660" w:rsidRPr="005A2A39" w:rsidSect="00287D5C">
          <w:pgSz w:w="16838" w:h="11906" w:orient="landscape"/>
          <w:pgMar w:top="227" w:right="1134" w:bottom="284" w:left="425" w:header="709" w:footer="430" w:gutter="0"/>
          <w:cols w:space="708"/>
          <w:docGrid w:linePitch="360"/>
        </w:sectPr>
      </w:pPr>
    </w:p>
    <w:p w:rsidR="00995660" w:rsidRDefault="00995660" w:rsidP="00E21B3C">
      <w:pPr>
        <w:widowControl w:val="0"/>
        <w:autoSpaceDE w:val="0"/>
        <w:autoSpaceDN w:val="0"/>
        <w:adjustRightInd w:val="0"/>
        <w:spacing w:after="0" w:line="240" w:lineRule="auto"/>
        <w:outlineLvl w:val="2"/>
        <w:rPr>
          <w:rFonts w:ascii="Times New Roman" w:hAnsi="Times New Roman"/>
          <w:sz w:val="24"/>
          <w:szCs w:val="24"/>
        </w:rPr>
      </w:pPr>
      <w:bookmarkStart w:id="3" w:name="Par313"/>
      <w:bookmarkStart w:id="4" w:name="Par371"/>
      <w:bookmarkEnd w:id="3"/>
      <w:bookmarkEnd w:id="4"/>
    </w:p>
    <w:p w:rsidR="00995660" w:rsidRPr="00176985" w:rsidRDefault="00995660" w:rsidP="0000786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995660" w:rsidRPr="00176985" w:rsidRDefault="00995660"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sz w:val="24"/>
          <w:szCs w:val="24"/>
        </w:rPr>
        <w:t>«</w:t>
      </w:r>
      <w:r w:rsidRPr="00176985">
        <w:rPr>
          <w:rFonts w:ascii="Times New Roman" w:hAnsi="Times New Roman"/>
          <w:b/>
          <w:sz w:val="24"/>
          <w:szCs w:val="24"/>
        </w:rPr>
        <w:t>Обеспечение деятельности главы</w:t>
      </w:r>
    </w:p>
    <w:p w:rsidR="00995660" w:rsidRPr="00176985" w:rsidRDefault="00995660"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sz w:val="24"/>
          <w:szCs w:val="24"/>
        </w:rPr>
        <w:t>Икейского сельского поселения и администрации Икейского сельского поселения на 2018-2022гг.»</w:t>
      </w:r>
    </w:p>
    <w:p w:rsidR="00995660" w:rsidRPr="00176985" w:rsidRDefault="00995660"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муниципальной программы</w:t>
      </w:r>
    </w:p>
    <w:p w:rsidR="00995660" w:rsidRPr="00176985" w:rsidRDefault="00995660"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995660" w:rsidRPr="00176985" w:rsidRDefault="00995660" w:rsidP="00FC7A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995660" w:rsidRPr="00176985"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4A0782">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tc>
      </w:tr>
      <w:tr w:rsidR="0099566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4C03E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«Обеспечение деятельности главы</w:t>
            </w:r>
          </w:p>
          <w:p w:rsidR="00995660" w:rsidRPr="00176985" w:rsidRDefault="00995660" w:rsidP="004C03E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Икейского сельского поселения и администрации Икейского сельского поселения</w:t>
            </w:r>
            <w:r w:rsidRPr="00176985">
              <w:rPr>
                <w:rFonts w:ascii="Times New Roman" w:hAnsi="Times New Roman"/>
                <w:b/>
                <w:sz w:val="24"/>
                <w:szCs w:val="24"/>
              </w:rPr>
              <w:t xml:space="preserve"> </w:t>
            </w:r>
            <w:r w:rsidRPr="00176985">
              <w:rPr>
                <w:rFonts w:ascii="Times New Roman" w:hAnsi="Times New Roman"/>
                <w:sz w:val="24"/>
                <w:szCs w:val="24"/>
              </w:rPr>
              <w:t>на 2018-2022гг.»</w:t>
            </w:r>
          </w:p>
        </w:tc>
      </w:tr>
      <w:tr w:rsidR="00995660" w:rsidRPr="00176985"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99566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99566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C32E6B">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Осуществление эффективной муниципальной политики в Икейском сельском поселении.</w:t>
            </w:r>
          </w:p>
        </w:tc>
      </w:tr>
      <w:tr w:rsidR="00995660" w:rsidRPr="00176985"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3E7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995660" w:rsidRPr="00176985" w:rsidRDefault="00995660" w:rsidP="00C461A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99566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995660" w:rsidRPr="00176985"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C461A1">
            <w:pPr>
              <w:pStyle w:val="ConsPlusNormal"/>
              <w:rPr>
                <w:rFonts w:ascii="Times New Roman" w:hAnsi="Times New Roman"/>
                <w:sz w:val="24"/>
                <w:szCs w:val="24"/>
                <w:lang w:eastAsia="en-US"/>
              </w:rPr>
            </w:pPr>
            <w:r w:rsidRPr="00176985">
              <w:rPr>
                <w:rFonts w:ascii="Times New Roman" w:hAnsi="Times New Roman"/>
                <w:sz w:val="24"/>
                <w:szCs w:val="24"/>
              </w:rPr>
              <w:t xml:space="preserve">1. </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995660" w:rsidRPr="00176985" w:rsidRDefault="00995660"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муниципальных служащих, прошедших обучение по повышению квалификации;</w:t>
            </w:r>
          </w:p>
          <w:p w:rsidR="00995660" w:rsidRPr="00176985" w:rsidRDefault="00995660"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995660" w:rsidRPr="00176985"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995660" w:rsidRPr="00176985" w:rsidRDefault="00995660"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995660" w:rsidRPr="00176985" w:rsidRDefault="00995660"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995660" w:rsidRPr="00176985" w:rsidRDefault="00995660"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995660" w:rsidRPr="00176985" w:rsidRDefault="00995660"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995660" w:rsidRPr="00176985" w:rsidRDefault="00995660"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99566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Предполагаемый общий объем финансирования муниципальной </w:t>
            </w:r>
            <w:r>
              <w:rPr>
                <w:rFonts w:ascii="Times New Roman" w:hAnsi="Times New Roman"/>
                <w:sz w:val="24"/>
                <w:szCs w:val="24"/>
              </w:rPr>
              <w:t>подпрограммы составляет: 34223,1</w:t>
            </w:r>
            <w:r w:rsidRPr="00176985">
              <w:rPr>
                <w:rFonts w:ascii="Times New Roman" w:hAnsi="Times New Roman"/>
                <w:sz w:val="24"/>
                <w:szCs w:val="24"/>
              </w:rPr>
              <w:t xml:space="preserve"> тыс.руб. в том числе:</w:t>
            </w:r>
          </w:p>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год- 6039,8</w:t>
            </w:r>
            <w:r w:rsidRPr="00176985">
              <w:rPr>
                <w:rFonts w:ascii="Times New Roman" w:hAnsi="Times New Roman"/>
                <w:sz w:val="24"/>
                <w:szCs w:val="24"/>
              </w:rPr>
              <w:t xml:space="preserve"> тыс.руб.</w:t>
            </w:r>
          </w:p>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2019 год- 5403,8 </w:t>
            </w:r>
            <w:r w:rsidRPr="00176985">
              <w:rPr>
                <w:rFonts w:ascii="Times New Roman" w:hAnsi="Times New Roman"/>
                <w:sz w:val="24"/>
                <w:szCs w:val="24"/>
              </w:rPr>
              <w:t>тыс.руб.</w:t>
            </w:r>
          </w:p>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год- 5346,1</w:t>
            </w:r>
            <w:r w:rsidRPr="00176985">
              <w:rPr>
                <w:rFonts w:ascii="Times New Roman" w:hAnsi="Times New Roman"/>
                <w:sz w:val="24"/>
                <w:szCs w:val="24"/>
              </w:rPr>
              <w:t xml:space="preserve"> тыс.руб.</w:t>
            </w:r>
          </w:p>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год- 5346,1</w:t>
            </w:r>
            <w:r w:rsidRPr="00176985">
              <w:rPr>
                <w:rFonts w:ascii="Times New Roman" w:hAnsi="Times New Roman"/>
                <w:sz w:val="24"/>
                <w:szCs w:val="24"/>
              </w:rPr>
              <w:t xml:space="preserve"> тыс.руб.</w:t>
            </w:r>
          </w:p>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12087,3</w:t>
            </w:r>
            <w:r w:rsidRPr="00176985">
              <w:rPr>
                <w:rFonts w:ascii="Times New Roman" w:hAnsi="Times New Roman"/>
                <w:sz w:val="24"/>
                <w:szCs w:val="24"/>
              </w:rPr>
              <w:t xml:space="preserve">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 xml:space="preserve">го поселения составляет: 33614,5 </w:t>
            </w:r>
            <w:r w:rsidRPr="00176985">
              <w:rPr>
                <w:rFonts w:ascii="Times New Roman" w:hAnsi="Times New Roman"/>
                <w:sz w:val="24"/>
                <w:szCs w:val="24"/>
              </w:rPr>
              <w:t>т.р. в том числе:</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год- 5921,8 </w:t>
            </w:r>
            <w:r w:rsidRPr="00176985">
              <w:rPr>
                <w:rFonts w:ascii="Times New Roman" w:hAnsi="Times New Roman"/>
                <w:sz w:val="24"/>
                <w:szCs w:val="24"/>
              </w:rPr>
              <w:t>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год- 5288,0</w:t>
            </w:r>
            <w:r w:rsidRPr="00176985">
              <w:rPr>
                <w:rFonts w:ascii="Times New Roman" w:hAnsi="Times New Roman"/>
                <w:sz w:val="24"/>
                <w:szCs w:val="24"/>
              </w:rPr>
              <w:t xml:space="preserve">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год- 5230,3</w:t>
            </w:r>
            <w:r w:rsidRPr="00176985">
              <w:rPr>
                <w:rFonts w:ascii="Times New Roman" w:hAnsi="Times New Roman"/>
                <w:sz w:val="24"/>
                <w:szCs w:val="24"/>
              </w:rPr>
              <w:t xml:space="preserve">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w:t>
            </w:r>
            <w:r>
              <w:rPr>
                <w:rFonts w:ascii="Times New Roman" w:hAnsi="Times New Roman"/>
                <w:sz w:val="24"/>
                <w:szCs w:val="24"/>
              </w:rPr>
              <w:t xml:space="preserve"> год- 5230,3</w:t>
            </w:r>
            <w:r w:rsidRPr="00176985">
              <w:rPr>
                <w:rFonts w:ascii="Times New Roman" w:hAnsi="Times New Roman"/>
                <w:sz w:val="24"/>
                <w:szCs w:val="24"/>
              </w:rPr>
              <w:t xml:space="preserve">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год- 11944,1</w:t>
            </w:r>
            <w:r w:rsidRPr="00176985">
              <w:rPr>
                <w:rFonts w:ascii="Times New Roman" w:hAnsi="Times New Roman"/>
                <w:sz w:val="24"/>
                <w:szCs w:val="24"/>
              </w:rPr>
              <w:t xml:space="preserve">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год- 0,7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год- 0,7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год- 0,7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год- 0,7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год- 0,7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т.р. в том числе:</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год- 117,3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год- 115,1</w:t>
            </w:r>
            <w:r w:rsidRPr="00176985">
              <w:rPr>
                <w:rFonts w:ascii="Times New Roman" w:hAnsi="Times New Roman"/>
                <w:sz w:val="24"/>
                <w:szCs w:val="24"/>
              </w:rPr>
              <w:t xml:space="preserve">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год- 115</w:t>
            </w:r>
            <w:r w:rsidRPr="00176985">
              <w:rPr>
                <w:rFonts w:ascii="Times New Roman" w:hAnsi="Times New Roman"/>
                <w:sz w:val="24"/>
                <w:szCs w:val="24"/>
              </w:rPr>
              <w:t>,1 тыс.руб.</w:t>
            </w:r>
          </w:p>
          <w:p w:rsidR="00995660" w:rsidRPr="00176985" w:rsidRDefault="0099566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год- 115</w:t>
            </w:r>
            <w:r w:rsidRPr="00176985">
              <w:rPr>
                <w:rFonts w:ascii="Times New Roman" w:hAnsi="Times New Roman"/>
                <w:sz w:val="24"/>
                <w:szCs w:val="24"/>
              </w:rPr>
              <w:t>,1 тыс.руб.</w:t>
            </w:r>
          </w:p>
          <w:p w:rsidR="00995660" w:rsidRPr="00176985" w:rsidRDefault="00995660" w:rsidP="0089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год- 142,5</w:t>
            </w:r>
            <w:r w:rsidRPr="00176985">
              <w:rPr>
                <w:rFonts w:ascii="Times New Roman" w:hAnsi="Times New Roman"/>
                <w:sz w:val="24"/>
                <w:szCs w:val="24"/>
              </w:rPr>
              <w:t xml:space="preserve"> тыс.руб.</w:t>
            </w:r>
          </w:p>
        </w:tc>
      </w:tr>
      <w:tr w:rsidR="0099566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531157">
            <w:pPr>
              <w:pStyle w:val="ConsPlusNormal"/>
              <w:rPr>
                <w:rFonts w:ascii="Times New Roman" w:hAnsi="Times New Roman"/>
                <w:sz w:val="24"/>
                <w:szCs w:val="24"/>
                <w:lang w:eastAsia="en-US"/>
              </w:rPr>
            </w:pPr>
            <w:r w:rsidRPr="00176985">
              <w:rPr>
                <w:rFonts w:ascii="Times New Roman" w:hAnsi="Times New Roman"/>
                <w:sz w:val="24"/>
                <w:szCs w:val="24"/>
              </w:rPr>
              <w:t>-</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995660" w:rsidRPr="00176985" w:rsidRDefault="00995660" w:rsidP="00531157">
            <w:pPr>
              <w:pStyle w:val="ConsPlusNormal"/>
              <w:rPr>
                <w:rFonts w:ascii="Times New Roman" w:hAnsi="Times New Roman"/>
                <w:sz w:val="24"/>
                <w:szCs w:val="24"/>
                <w:lang w:eastAsia="en-US"/>
              </w:rPr>
            </w:pPr>
            <w:r w:rsidRPr="00176985">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995660" w:rsidRPr="00176985" w:rsidRDefault="00995660"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95660" w:rsidRPr="00176985" w:rsidRDefault="00995660"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.1</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995660" w:rsidRPr="00176985" w:rsidRDefault="0099566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Основной целью подпрограммы является</w:t>
      </w:r>
      <w:r w:rsidRPr="00176985">
        <w:rPr>
          <w:rFonts w:ascii="Times New Roman" w:hAnsi="Times New Roman"/>
          <w:sz w:val="24"/>
          <w:szCs w:val="24"/>
        </w:rPr>
        <w:t xml:space="preserve">: - Осуществление эффективной муниципальной политики в Икейском сельском поселении </w:t>
      </w:r>
    </w:p>
    <w:p w:rsidR="00995660" w:rsidRPr="00176985" w:rsidRDefault="00995660"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176985">
        <w:rPr>
          <w:rFonts w:ascii="Times New Roman" w:hAnsi="Times New Roman"/>
          <w:b/>
          <w:sz w:val="24"/>
          <w:szCs w:val="24"/>
        </w:rPr>
        <w:t>Достижение поставленной цели будет осуществляться путем решения следующих задач:</w:t>
      </w:r>
    </w:p>
    <w:p w:rsidR="00995660" w:rsidRPr="00176985" w:rsidRDefault="00995660"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176985">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995660" w:rsidRPr="00176985" w:rsidRDefault="00995660"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995660" w:rsidRPr="00176985" w:rsidRDefault="00995660"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Оценкой выполнения задач будут являться следующие целевые показатели</w:t>
      </w:r>
    </w:p>
    <w:p w:rsidR="00995660" w:rsidRPr="00176985" w:rsidRDefault="00995660" w:rsidP="00381641">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995660" w:rsidRPr="00176985" w:rsidRDefault="00995660"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-количество муниципальных служащих, прошедших обучение по повышению квалификации;</w:t>
      </w:r>
    </w:p>
    <w:p w:rsidR="00995660" w:rsidRPr="00176985" w:rsidRDefault="00995660"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995660" w:rsidRPr="00176985" w:rsidRDefault="00995660" w:rsidP="005A2A39">
      <w:pPr>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2018-2022гг</w:t>
      </w:r>
    </w:p>
    <w:p w:rsidR="00995660" w:rsidRPr="00176985" w:rsidRDefault="00995660"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995660" w:rsidRPr="00176985" w:rsidRDefault="00995660"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 xml:space="preserve">.2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995660" w:rsidRPr="00176985" w:rsidRDefault="00995660" w:rsidP="005A2A39">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В рамках подпрограммы планируется реализация следующих основных мероприятий:</w:t>
      </w:r>
    </w:p>
    <w:p w:rsidR="00995660" w:rsidRPr="00176985" w:rsidRDefault="00995660"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995660" w:rsidRPr="00176985" w:rsidRDefault="00995660"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995660" w:rsidRPr="00176985" w:rsidRDefault="00995660"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995660" w:rsidRPr="00176985" w:rsidRDefault="00995660"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995660" w:rsidRPr="00176985" w:rsidRDefault="00995660"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995660" w:rsidRPr="00176985" w:rsidRDefault="00995660" w:rsidP="00F564BC">
      <w:pPr>
        <w:autoSpaceDE w:val="0"/>
        <w:autoSpaceDN w:val="0"/>
        <w:adjustRightInd w:val="0"/>
        <w:spacing w:after="0" w:line="240" w:lineRule="auto"/>
        <w:jc w:val="both"/>
        <w:rPr>
          <w:rFonts w:ascii="Times New Roman" w:hAnsi="Times New Roman"/>
          <w:sz w:val="24"/>
          <w:szCs w:val="24"/>
        </w:rPr>
      </w:pPr>
    </w:p>
    <w:p w:rsidR="00995660" w:rsidRPr="00176985" w:rsidRDefault="00995660" w:rsidP="005A2A39">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995660" w:rsidRPr="00176985" w:rsidRDefault="00995660" w:rsidP="00E201BD">
      <w:pPr>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995660" w:rsidRPr="00176985" w:rsidRDefault="00995660" w:rsidP="00B631CE">
      <w:pPr>
        <w:tabs>
          <w:tab w:val="left" w:pos="1260"/>
          <w:tab w:val="left" w:pos="1418"/>
          <w:tab w:val="left" w:pos="1560"/>
        </w:tabs>
        <w:spacing w:after="0" w:line="240" w:lineRule="auto"/>
        <w:ind w:firstLine="709"/>
        <w:jc w:val="both"/>
        <w:rPr>
          <w:rFonts w:ascii="Times New Roman" w:hAnsi="Times New Roman"/>
          <w:sz w:val="24"/>
          <w:szCs w:val="24"/>
        </w:rPr>
      </w:pPr>
    </w:p>
    <w:p w:rsidR="00995660" w:rsidRPr="00176985" w:rsidRDefault="00995660"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176985">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176985">
        <w:rPr>
          <w:rFonts w:ascii="Times New Roman" w:hAnsi="Times New Roman"/>
          <w:b/>
          <w:sz w:val="24"/>
          <w:szCs w:val="24"/>
        </w:rPr>
        <w:t>;</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995660" w:rsidRPr="00176985" w:rsidRDefault="00995660" w:rsidP="00A7468F">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995660" w:rsidRPr="00176985" w:rsidRDefault="0099566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995660" w:rsidRPr="00176985" w:rsidRDefault="0099566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995660" w:rsidRPr="00176985" w:rsidRDefault="0099566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995660" w:rsidRPr="00176985" w:rsidRDefault="00995660"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995660" w:rsidRPr="00176985" w:rsidRDefault="0099566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995660" w:rsidRPr="00176985" w:rsidRDefault="00995660" w:rsidP="0050462B">
      <w:pPr>
        <w:pStyle w:val="NoSpacing"/>
        <w:ind w:firstLine="567"/>
        <w:jc w:val="center"/>
        <w:rPr>
          <w:rFonts w:ascii="Times New Roman" w:hAnsi="Times New Roman"/>
          <w:b/>
        </w:rPr>
      </w:pPr>
    </w:p>
    <w:p w:rsidR="00995660" w:rsidRPr="00176985" w:rsidRDefault="00995660" w:rsidP="0050462B">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 xml:space="preserve">  </w:t>
      </w:r>
      <w:r w:rsidRPr="00176985">
        <w:rPr>
          <w:rFonts w:ascii="Times New Roman" w:hAnsi="Times New Roman"/>
          <w:b/>
          <w:sz w:val="24"/>
          <w:szCs w:val="24"/>
          <w:u w:val="single"/>
        </w:rPr>
        <w:t>Ресурсное обеспечение муниципальной подпрограммы</w:t>
      </w:r>
    </w:p>
    <w:p w:rsidR="00995660" w:rsidRPr="00176985" w:rsidRDefault="00995660" w:rsidP="0000786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0"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995660" w:rsidRPr="00176985" w:rsidRDefault="00995660" w:rsidP="0050462B">
      <w:pPr>
        <w:pStyle w:val="NoSpacing"/>
        <w:ind w:firstLine="567"/>
        <w:jc w:val="center"/>
        <w:rPr>
          <w:rFonts w:ascii="Times New Roman" w:hAnsi="Times New Roman"/>
          <w:b/>
          <w:u w:val="single"/>
        </w:rPr>
      </w:pPr>
    </w:p>
    <w:p w:rsidR="00995660" w:rsidRPr="00176985" w:rsidRDefault="00995660"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95660" w:rsidRPr="00176985" w:rsidRDefault="00995660"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995660" w:rsidRPr="00176985" w:rsidRDefault="00995660" w:rsidP="003A3308">
      <w:pPr>
        <w:autoSpaceDE w:val="0"/>
        <w:autoSpaceDN w:val="0"/>
        <w:adjustRightInd w:val="0"/>
        <w:spacing w:after="0" w:line="240" w:lineRule="auto"/>
        <w:ind w:firstLine="709"/>
        <w:jc w:val="both"/>
        <w:rPr>
          <w:rFonts w:ascii="Times New Roman" w:hAnsi="Times New Roman"/>
          <w:sz w:val="24"/>
          <w:szCs w:val="24"/>
        </w:rPr>
      </w:pPr>
    </w:p>
    <w:p w:rsidR="00995660" w:rsidRPr="00176985" w:rsidRDefault="00995660" w:rsidP="00BD06E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995660" w:rsidRPr="00176985" w:rsidRDefault="00995660" w:rsidP="00BD06ED">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995660" w:rsidRPr="00176985" w:rsidRDefault="00995660"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995660" w:rsidRPr="00176985" w:rsidRDefault="00995660" w:rsidP="00BD06E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995660" w:rsidRPr="00176985" w:rsidRDefault="0099566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CD3452">
      <w:pPr>
        <w:widowControl w:val="0"/>
        <w:autoSpaceDE w:val="0"/>
        <w:autoSpaceDN w:val="0"/>
        <w:adjustRightInd w:val="0"/>
        <w:spacing w:after="0" w:line="240" w:lineRule="auto"/>
        <w:outlineLvl w:val="2"/>
        <w:rPr>
          <w:rFonts w:ascii="Times New Roman" w:hAnsi="Times New Roman"/>
          <w:b/>
          <w:sz w:val="24"/>
          <w:szCs w:val="24"/>
        </w:rPr>
      </w:pPr>
    </w:p>
    <w:p w:rsidR="00995660" w:rsidRPr="00176985" w:rsidRDefault="00995660" w:rsidP="00CD3452">
      <w:pPr>
        <w:widowControl w:val="0"/>
        <w:autoSpaceDE w:val="0"/>
        <w:autoSpaceDN w:val="0"/>
        <w:adjustRightInd w:val="0"/>
        <w:spacing w:after="0" w:line="240" w:lineRule="auto"/>
        <w:outlineLvl w:val="2"/>
        <w:rPr>
          <w:rFonts w:ascii="Times New Roman" w:hAnsi="Times New Roman"/>
          <w:sz w:val="24"/>
          <w:szCs w:val="24"/>
        </w:rPr>
      </w:pPr>
    </w:p>
    <w:p w:rsidR="00995660" w:rsidRPr="00176985" w:rsidRDefault="00995660"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995660" w:rsidRPr="00176985" w:rsidRDefault="00995660"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b/>
          <w:sz w:val="24"/>
          <w:szCs w:val="24"/>
        </w:rPr>
        <w:t>«Повышение эффективности бюджетных расходов Икейского сельского поселения на 2018-2022гг.»</w:t>
      </w:r>
    </w:p>
    <w:p w:rsidR="00995660" w:rsidRPr="00176985" w:rsidRDefault="00995660" w:rsidP="003A330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995660" w:rsidRPr="00176985" w:rsidRDefault="00995660" w:rsidP="003A330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995660" w:rsidRPr="00176985" w:rsidRDefault="00995660" w:rsidP="00F27B6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p w:rsidR="00995660" w:rsidRPr="00176985" w:rsidRDefault="00995660"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995660" w:rsidRPr="00176985"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9722B7">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p>
        </w:tc>
      </w:tr>
      <w:tr w:rsidR="0099566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Икейского сельского поселения»</w:t>
            </w:r>
          </w:p>
        </w:tc>
      </w:tr>
      <w:tr w:rsidR="0099566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99566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99566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в Икейском сельском поселении</w:t>
            </w:r>
          </w:p>
        </w:tc>
      </w:tr>
      <w:tr w:rsidR="0099566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9722B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1.Обеспечение сбалансированности и устойчивости бюджета Икейскогосельского поселения.</w:t>
            </w:r>
          </w:p>
          <w:p w:rsidR="00995660" w:rsidRPr="00176985" w:rsidRDefault="00995660"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995660" w:rsidRPr="00176985"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995660" w:rsidRPr="00176985"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Размер дефицита бюджета Икейского муниципального образования </w:t>
            </w:r>
          </w:p>
          <w:p w:rsidR="00995660" w:rsidRPr="00176985" w:rsidRDefault="00995660"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995660" w:rsidRPr="00176985" w:rsidRDefault="00995660"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99566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4A0782">
            <w:pPr>
              <w:widowControl w:val="0"/>
              <w:autoSpaceDE w:val="0"/>
              <w:autoSpaceDN w:val="0"/>
              <w:adjustRightInd w:val="0"/>
              <w:spacing w:after="0" w:line="240" w:lineRule="auto"/>
              <w:ind w:right="-2"/>
              <w:rPr>
                <w:rFonts w:ascii="Times New Roman" w:hAnsi="Times New Roman"/>
                <w:b/>
                <w:sz w:val="24"/>
                <w:szCs w:val="24"/>
              </w:rPr>
            </w:pPr>
            <w:r w:rsidRPr="00176985">
              <w:rPr>
                <w:rFonts w:ascii="Times New Roman" w:hAnsi="Times New Roman"/>
                <w:sz w:val="24"/>
                <w:szCs w:val="24"/>
              </w:rPr>
              <w:t>1.Информационные технологии в управлении.</w:t>
            </w:r>
          </w:p>
        </w:tc>
      </w:tr>
      <w:tr w:rsidR="00995660" w:rsidRPr="00176985"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w:t>
            </w:r>
            <w:r>
              <w:rPr>
                <w:rFonts w:ascii="Times New Roman" w:hAnsi="Times New Roman"/>
                <w:sz w:val="24"/>
                <w:szCs w:val="24"/>
              </w:rPr>
              <w:t xml:space="preserve"> 28,0</w:t>
            </w:r>
            <w:r w:rsidRPr="00176985">
              <w:rPr>
                <w:rFonts w:ascii="Times New Roman" w:hAnsi="Times New Roman"/>
                <w:sz w:val="24"/>
                <w:szCs w:val="24"/>
              </w:rPr>
              <w:t xml:space="preserve"> тыс. руб., в том числе:</w:t>
            </w:r>
          </w:p>
          <w:p w:rsidR="00995660" w:rsidRPr="00176985" w:rsidRDefault="00995660"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тыс.руб.</w:t>
            </w:r>
          </w:p>
          <w:p w:rsidR="00995660" w:rsidRPr="00176985" w:rsidRDefault="00995660"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6,0</w:t>
            </w:r>
            <w:r w:rsidRPr="00176985">
              <w:rPr>
                <w:rFonts w:ascii="Times New Roman" w:hAnsi="Times New Roman"/>
                <w:sz w:val="24"/>
                <w:szCs w:val="24"/>
              </w:rPr>
              <w:t xml:space="preserve"> тыс.руб.</w:t>
            </w:r>
          </w:p>
          <w:p w:rsidR="00995660" w:rsidRPr="00176985" w:rsidRDefault="00995660"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3,6</w:t>
            </w:r>
            <w:r w:rsidRPr="00176985">
              <w:rPr>
                <w:rFonts w:ascii="Times New Roman" w:hAnsi="Times New Roman"/>
                <w:sz w:val="24"/>
                <w:szCs w:val="24"/>
              </w:rPr>
              <w:t xml:space="preserve"> тыс.руб.</w:t>
            </w:r>
          </w:p>
          <w:p w:rsidR="00995660" w:rsidRPr="00176985" w:rsidRDefault="00995660"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3,6</w:t>
            </w:r>
            <w:r w:rsidRPr="00176985">
              <w:rPr>
                <w:rFonts w:ascii="Times New Roman" w:hAnsi="Times New Roman"/>
                <w:sz w:val="24"/>
                <w:szCs w:val="24"/>
              </w:rPr>
              <w:t xml:space="preserve"> тыс.руб.</w:t>
            </w:r>
          </w:p>
          <w:p w:rsidR="00995660" w:rsidRPr="00176985" w:rsidRDefault="00995660"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1,2</w:t>
            </w:r>
            <w:r w:rsidRPr="00176985">
              <w:rPr>
                <w:rFonts w:ascii="Times New Roman" w:hAnsi="Times New Roman"/>
                <w:sz w:val="24"/>
                <w:szCs w:val="24"/>
              </w:rPr>
              <w:t xml:space="preserve"> тыс.руб.</w:t>
            </w:r>
          </w:p>
          <w:p w:rsidR="00995660" w:rsidRPr="00176985" w:rsidRDefault="0099566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w:t>
            </w:r>
            <w:r>
              <w:rPr>
                <w:rFonts w:ascii="Times New Roman" w:hAnsi="Times New Roman"/>
                <w:sz w:val="24"/>
                <w:szCs w:val="24"/>
              </w:rPr>
              <w:t xml:space="preserve">местного </w:t>
            </w:r>
            <w:r w:rsidRPr="00176985">
              <w:rPr>
                <w:rFonts w:ascii="Times New Roman" w:hAnsi="Times New Roman"/>
                <w:sz w:val="24"/>
                <w:szCs w:val="24"/>
              </w:rPr>
              <w:t>бюджета Икейского сельс</w:t>
            </w:r>
            <w:r>
              <w:rPr>
                <w:rFonts w:ascii="Times New Roman" w:hAnsi="Times New Roman"/>
                <w:sz w:val="24"/>
                <w:szCs w:val="24"/>
              </w:rPr>
              <w:t>кого поселения составляет: 28,0</w:t>
            </w:r>
            <w:r w:rsidRPr="00176985">
              <w:rPr>
                <w:rFonts w:ascii="Times New Roman" w:hAnsi="Times New Roman"/>
                <w:sz w:val="24"/>
                <w:szCs w:val="24"/>
              </w:rPr>
              <w:t xml:space="preserve"> тыс. руб., в том числе:</w:t>
            </w:r>
          </w:p>
          <w:p w:rsidR="00995660" w:rsidRPr="00176985" w:rsidRDefault="00995660"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тыс.руб.</w:t>
            </w:r>
          </w:p>
          <w:p w:rsidR="00995660" w:rsidRPr="00176985" w:rsidRDefault="00995660"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6,0</w:t>
            </w:r>
            <w:r w:rsidRPr="00176985">
              <w:rPr>
                <w:rFonts w:ascii="Times New Roman" w:hAnsi="Times New Roman"/>
                <w:sz w:val="24"/>
                <w:szCs w:val="24"/>
              </w:rPr>
              <w:t xml:space="preserve"> тыс.руб.</w:t>
            </w:r>
          </w:p>
          <w:p w:rsidR="00995660" w:rsidRPr="00176985" w:rsidRDefault="00995660"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3,6</w:t>
            </w:r>
            <w:r w:rsidRPr="00176985">
              <w:rPr>
                <w:rFonts w:ascii="Times New Roman" w:hAnsi="Times New Roman"/>
                <w:sz w:val="24"/>
                <w:szCs w:val="24"/>
              </w:rPr>
              <w:t xml:space="preserve"> тыс.руб.</w:t>
            </w:r>
          </w:p>
          <w:p w:rsidR="00995660" w:rsidRPr="00176985" w:rsidRDefault="00995660"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3,6</w:t>
            </w:r>
            <w:r w:rsidRPr="00176985">
              <w:rPr>
                <w:rFonts w:ascii="Times New Roman" w:hAnsi="Times New Roman"/>
                <w:sz w:val="24"/>
                <w:szCs w:val="24"/>
              </w:rPr>
              <w:t xml:space="preserve"> тыс.руб.</w:t>
            </w:r>
          </w:p>
          <w:p w:rsidR="00995660" w:rsidRPr="00176985" w:rsidRDefault="00995660" w:rsidP="00F750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1,2</w:t>
            </w:r>
            <w:r w:rsidRPr="00176985">
              <w:rPr>
                <w:rFonts w:ascii="Times New Roman" w:hAnsi="Times New Roman"/>
                <w:sz w:val="24"/>
                <w:szCs w:val="24"/>
              </w:rPr>
              <w:t xml:space="preserve"> тыс.руб.</w:t>
            </w:r>
          </w:p>
        </w:tc>
      </w:tr>
      <w:tr w:rsidR="00995660" w:rsidRPr="00176985"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023E23">
            <w:pPr>
              <w:pStyle w:val="ConsPlusNormal"/>
              <w:jc w:val="both"/>
              <w:rPr>
                <w:rFonts w:ascii="Times New Roman" w:hAnsi="Times New Roman"/>
                <w:sz w:val="24"/>
                <w:szCs w:val="24"/>
              </w:rPr>
            </w:pPr>
            <w:r w:rsidRPr="00176985">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995660" w:rsidRPr="00176985" w:rsidRDefault="00995660"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995660" w:rsidRPr="00176985" w:rsidRDefault="00995660"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995660" w:rsidRPr="00176985" w:rsidRDefault="00995660"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повышение эффективности бюджетных расходов Икейского сельского поселения.</w:t>
      </w:r>
    </w:p>
    <w:p w:rsidR="00995660" w:rsidRPr="00176985" w:rsidRDefault="00995660" w:rsidP="005A2A39">
      <w:pPr>
        <w:pStyle w:val="NoSpacing"/>
        <w:ind w:right="-2" w:firstLine="709"/>
        <w:jc w:val="both"/>
        <w:rPr>
          <w:rFonts w:ascii="Times New Roman" w:hAnsi="Times New Roman"/>
          <w:sz w:val="24"/>
          <w:szCs w:val="24"/>
        </w:rPr>
      </w:pPr>
      <w:r w:rsidRPr="00176985">
        <w:rPr>
          <w:rFonts w:ascii="Times New Roman" w:hAnsi="Times New Roman"/>
          <w:b/>
          <w:color w:val="000000"/>
          <w:sz w:val="24"/>
          <w:szCs w:val="24"/>
        </w:rPr>
        <w:t xml:space="preserve">Для достижения данной цели необходимо выполнить следующие </w:t>
      </w:r>
      <w:r w:rsidRPr="00176985">
        <w:rPr>
          <w:rFonts w:ascii="Times New Roman" w:hAnsi="Times New Roman"/>
          <w:b/>
          <w:sz w:val="24"/>
          <w:szCs w:val="24"/>
        </w:rPr>
        <w:t>задачи:</w:t>
      </w:r>
    </w:p>
    <w:p w:rsidR="00995660" w:rsidRPr="00176985" w:rsidRDefault="00995660"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 обеспечение сбалансированности и устойчивости бюджета Икейского сельского поселения.</w:t>
      </w:r>
    </w:p>
    <w:p w:rsidR="00995660" w:rsidRPr="00176985" w:rsidRDefault="00995660"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sz w:val="24"/>
          <w:szCs w:val="24"/>
        </w:rPr>
        <w:t xml:space="preserve"> - обеспечение прозрачности и открытости бюджетного процесса в Икейском сельском поселении</w:t>
      </w:r>
    </w:p>
    <w:p w:rsidR="00995660" w:rsidRPr="00176985" w:rsidRDefault="00995660"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b/>
          <w:sz w:val="24"/>
          <w:szCs w:val="24"/>
        </w:rPr>
        <w:t>Оценкой выполненных задач  будут следующие целевые показатели:</w:t>
      </w:r>
    </w:p>
    <w:p w:rsidR="00995660" w:rsidRPr="00176985" w:rsidRDefault="00995660" w:rsidP="00103406">
      <w:pPr>
        <w:widowControl w:val="0"/>
        <w:autoSpaceDE w:val="0"/>
        <w:autoSpaceDN w:val="0"/>
        <w:adjustRightInd w:val="0"/>
        <w:spacing w:after="0"/>
        <w:ind w:firstLine="709"/>
        <w:rPr>
          <w:rFonts w:ascii="Times New Roman" w:hAnsi="Times New Roman"/>
          <w:sz w:val="24"/>
          <w:szCs w:val="24"/>
        </w:rPr>
      </w:pPr>
      <w:r w:rsidRPr="00176985">
        <w:rPr>
          <w:rFonts w:ascii="Times New Roman" w:hAnsi="Times New Roman"/>
          <w:sz w:val="24"/>
          <w:szCs w:val="24"/>
        </w:rPr>
        <w:t xml:space="preserve">-размер дефицита бюджета Икейского муниципального образования </w:t>
      </w:r>
    </w:p>
    <w:p w:rsidR="00995660" w:rsidRPr="00176985" w:rsidRDefault="00995660" w:rsidP="00103406">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995660" w:rsidRPr="00176985" w:rsidRDefault="00995660" w:rsidP="00103406">
      <w:pPr>
        <w:spacing w:after="0" w:line="240" w:lineRule="auto"/>
        <w:ind w:right="-2" w:firstLine="709"/>
        <w:rPr>
          <w:rFonts w:ascii="Times New Roman" w:hAnsi="Times New Roman"/>
          <w:sz w:val="24"/>
          <w:szCs w:val="24"/>
        </w:rPr>
      </w:pPr>
      <w:r w:rsidRPr="00176985">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995660" w:rsidRPr="00176985" w:rsidRDefault="00995660" w:rsidP="00103406">
      <w:pPr>
        <w:spacing w:after="0" w:line="240" w:lineRule="auto"/>
        <w:ind w:right="-2" w:firstLine="709"/>
        <w:rPr>
          <w:rFonts w:ascii="Times New Roman" w:hAnsi="Times New Roman"/>
          <w:b/>
          <w:sz w:val="24"/>
          <w:szCs w:val="24"/>
        </w:rPr>
      </w:pPr>
      <w:r w:rsidRPr="00176985">
        <w:rPr>
          <w:rFonts w:ascii="Times New Roman" w:hAnsi="Times New Roman"/>
          <w:b/>
          <w:sz w:val="24"/>
          <w:szCs w:val="24"/>
        </w:rPr>
        <w:t xml:space="preserve">Сроки реализации подпрограммы: </w:t>
      </w:r>
      <w:r w:rsidRPr="00176985">
        <w:rPr>
          <w:rFonts w:ascii="Times New Roman" w:hAnsi="Times New Roman"/>
          <w:sz w:val="24"/>
          <w:szCs w:val="24"/>
        </w:rPr>
        <w:t>2018-2022гг.</w:t>
      </w:r>
    </w:p>
    <w:p w:rsidR="00995660" w:rsidRPr="00176985" w:rsidRDefault="00995660"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95660" w:rsidRPr="00176985" w:rsidRDefault="00995660"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995660" w:rsidRPr="00176985" w:rsidRDefault="0099566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Информационные технологии в управлении.</w:t>
      </w:r>
    </w:p>
    <w:p w:rsidR="00995660" w:rsidRPr="00176985" w:rsidRDefault="0099566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995660" w:rsidRPr="00176985" w:rsidRDefault="00995660" w:rsidP="00381641">
      <w:pPr>
        <w:widowControl w:val="0"/>
        <w:autoSpaceDE w:val="0"/>
        <w:autoSpaceDN w:val="0"/>
        <w:adjustRightInd w:val="0"/>
        <w:spacing w:after="0" w:line="240" w:lineRule="auto"/>
        <w:ind w:right="-2"/>
        <w:jc w:val="both"/>
        <w:rPr>
          <w:rFonts w:ascii="Times New Roman" w:hAnsi="Times New Roman"/>
          <w:b/>
          <w:sz w:val="24"/>
          <w:szCs w:val="24"/>
        </w:rPr>
      </w:pPr>
      <w:r w:rsidRPr="00176985">
        <w:rPr>
          <w:rFonts w:ascii="Times New Roman" w:hAnsi="Times New Roman"/>
          <w:sz w:val="24"/>
          <w:szCs w:val="24"/>
        </w:rPr>
        <w:t>№2 к муниципальной программе.</w:t>
      </w:r>
    </w:p>
    <w:p w:rsidR="00995660" w:rsidRPr="00176985" w:rsidRDefault="00995660" w:rsidP="004A0782">
      <w:pPr>
        <w:pStyle w:val="ConsPlusNormal"/>
        <w:widowControl/>
        <w:ind w:firstLine="567"/>
        <w:jc w:val="center"/>
        <w:rPr>
          <w:rFonts w:ascii="Times New Roman" w:hAnsi="Times New Roman"/>
          <w:b/>
          <w:sz w:val="24"/>
          <w:szCs w:val="24"/>
          <w:u w:val="single"/>
        </w:rPr>
      </w:pPr>
    </w:p>
    <w:p w:rsidR="00995660" w:rsidRPr="00176985" w:rsidRDefault="00995660" w:rsidP="004A0782">
      <w:pPr>
        <w:pStyle w:val="ConsPlusNormal"/>
        <w:widowControl/>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995660" w:rsidRPr="00176985" w:rsidRDefault="00995660" w:rsidP="00AD47D2">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95660" w:rsidRPr="00176985" w:rsidRDefault="00995660" w:rsidP="00AD47D2">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995660" w:rsidRPr="00176985" w:rsidRDefault="00995660" w:rsidP="00AD47D2">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995660" w:rsidRPr="00176985" w:rsidRDefault="00995660"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995660" w:rsidRPr="00176985" w:rsidRDefault="00995660"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995660" w:rsidRPr="00176985" w:rsidRDefault="00995660" w:rsidP="00AD47D2">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995660" w:rsidRPr="00176985" w:rsidRDefault="00995660" w:rsidP="00AD47D2">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995660" w:rsidRPr="00176985" w:rsidRDefault="00995660"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995660" w:rsidRPr="00176985" w:rsidRDefault="00995660" w:rsidP="00023A3F">
      <w:pPr>
        <w:pStyle w:val="NoSpacing"/>
        <w:ind w:firstLine="567"/>
        <w:jc w:val="center"/>
        <w:rPr>
          <w:rFonts w:ascii="Times New Roman" w:hAnsi="Times New Roman"/>
          <w:b/>
        </w:rPr>
      </w:pPr>
    </w:p>
    <w:p w:rsidR="00995660" w:rsidRPr="00176985" w:rsidRDefault="00995660"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995660" w:rsidRPr="00176985" w:rsidRDefault="00995660"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1"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995660" w:rsidRPr="00176985" w:rsidRDefault="00995660"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995660" w:rsidRPr="00176985" w:rsidRDefault="00995660"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95660" w:rsidRPr="00176985" w:rsidRDefault="00995660"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95660" w:rsidRPr="00176985" w:rsidRDefault="00995660"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995660" w:rsidRPr="00176985" w:rsidRDefault="00995660"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sz w:val="24"/>
          <w:szCs w:val="24"/>
        </w:rPr>
        <w:t>.</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995660" w:rsidRPr="00176985" w:rsidRDefault="00995660"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995660" w:rsidRPr="00176985" w:rsidRDefault="00995660"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995660" w:rsidRPr="00176985" w:rsidRDefault="0099566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Default="0099566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ПАСПОРТ ПОДПРОГРАММЫ</w:t>
      </w:r>
    </w:p>
    <w:p w:rsidR="00995660" w:rsidRPr="00176985" w:rsidRDefault="00995660"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p w:rsidR="00995660" w:rsidRPr="00176985" w:rsidRDefault="00995660" w:rsidP="00F9693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995660" w:rsidRPr="00176985" w:rsidRDefault="00995660" w:rsidP="00F9693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995660" w:rsidRPr="00176985" w:rsidRDefault="00995660"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995660" w:rsidRPr="00176985" w:rsidRDefault="00995660"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995660" w:rsidRPr="00176985"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99566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tc>
      </w:tr>
      <w:tr w:rsidR="0099566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99566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995660" w:rsidRPr="00176985"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autoSpaceDE w:val="0"/>
              <w:autoSpaceDN w:val="0"/>
              <w:adjustRightInd w:val="0"/>
              <w:spacing w:after="0"/>
              <w:rPr>
                <w:rFonts w:ascii="Times New Roman" w:hAnsi="Times New Roman"/>
                <w:color w:val="000000"/>
                <w:sz w:val="24"/>
                <w:szCs w:val="24"/>
              </w:rPr>
            </w:pPr>
            <w:r w:rsidRPr="00176985">
              <w:rPr>
                <w:rFonts w:ascii="Times New Roman" w:hAnsi="Times New Roman"/>
                <w:sz w:val="24"/>
                <w:szCs w:val="24"/>
              </w:rPr>
              <w:t xml:space="preserve"> Создание комфортных и качественных условий проживания населения</w:t>
            </w:r>
          </w:p>
        </w:tc>
      </w:tr>
      <w:tr w:rsidR="0099566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spacing w:after="0" w:line="216" w:lineRule="auto"/>
              <w:rPr>
                <w:rFonts w:ascii="Times New Roman" w:hAnsi="Times New Roman"/>
                <w:color w:val="000000"/>
                <w:sz w:val="24"/>
                <w:szCs w:val="24"/>
              </w:rPr>
            </w:pPr>
            <w:r w:rsidRPr="00176985">
              <w:rPr>
                <w:rFonts w:ascii="Times New Roman" w:hAnsi="Times New Roman"/>
                <w:color w:val="000000"/>
                <w:sz w:val="24"/>
                <w:szCs w:val="24"/>
              </w:rPr>
              <w:t xml:space="preserve"> 1.Сохранение автомобильных дорог общего пользования местного значения,</w:t>
            </w:r>
          </w:p>
          <w:p w:rsidR="00995660" w:rsidRPr="00176985" w:rsidRDefault="00995660"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2. Обеспечение безопасности дорожного движения на территории сельского поселения</w:t>
            </w:r>
          </w:p>
          <w:p w:rsidR="00995660" w:rsidRPr="00176985" w:rsidRDefault="00995660"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sz w:val="24"/>
                <w:szCs w:val="24"/>
              </w:rPr>
              <w:t xml:space="preserve">3. </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995660" w:rsidRPr="00176985" w:rsidRDefault="00995660"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4. Обеспечение населения сельского поселения бесперебойным водоснабжением.</w:t>
            </w:r>
          </w:p>
        </w:tc>
      </w:tr>
      <w:tr w:rsidR="0099566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995660" w:rsidRPr="00176985"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1. </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995660" w:rsidRPr="00176985" w:rsidRDefault="00995660"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2. </w:t>
            </w:r>
            <w:r w:rsidRPr="00176985">
              <w:rPr>
                <w:rFonts w:ascii="Times New Roman" w:hAnsi="Times New Roman"/>
                <w:color w:val="000000"/>
                <w:sz w:val="24"/>
                <w:szCs w:val="24"/>
              </w:rPr>
              <w:t>Количество стихийных свалок на территории сельского поселения.</w:t>
            </w:r>
          </w:p>
          <w:p w:rsidR="00995660" w:rsidRPr="00176985" w:rsidRDefault="00995660" w:rsidP="00E1537C">
            <w:pPr>
              <w:spacing w:after="0" w:line="240" w:lineRule="auto"/>
              <w:rPr>
                <w:rFonts w:ascii="Times New Roman" w:hAnsi="Times New Roman"/>
                <w:color w:val="000000"/>
                <w:sz w:val="24"/>
                <w:szCs w:val="24"/>
              </w:rPr>
            </w:pPr>
            <w:r w:rsidRPr="00176985">
              <w:rPr>
                <w:rFonts w:ascii="Times New Roman" w:hAnsi="Times New Roman"/>
                <w:color w:val="000000"/>
                <w:sz w:val="24"/>
                <w:szCs w:val="24"/>
              </w:rPr>
              <w:t>3. Доля бесперебойного обеспечения населения поселения водоснабжением.</w:t>
            </w:r>
          </w:p>
        </w:tc>
      </w:tr>
      <w:tr w:rsidR="0099566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995660" w:rsidRPr="00176985" w:rsidRDefault="00995660"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995660" w:rsidRPr="00176985" w:rsidRDefault="00995660"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tc>
      </w:tr>
      <w:tr w:rsidR="00995660" w:rsidRPr="00176985" w:rsidTr="00555A57">
        <w:trPr>
          <w:trHeight w:val="1076"/>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w:t>
            </w:r>
            <w:r>
              <w:rPr>
                <w:rFonts w:ascii="Times New Roman" w:hAnsi="Times New Roman"/>
                <w:sz w:val="24"/>
                <w:szCs w:val="24"/>
              </w:rPr>
              <w:t>ой программы составляет: 77588,3</w:t>
            </w:r>
            <w:r w:rsidRPr="00176985">
              <w:rPr>
                <w:rFonts w:ascii="Times New Roman" w:hAnsi="Times New Roman"/>
                <w:sz w:val="24"/>
                <w:szCs w:val="24"/>
              </w:rPr>
              <w:t xml:space="preserve"> тыс. руб., в том числе:</w:t>
            </w:r>
          </w:p>
          <w:p w:rsidR="00995660" w:rsidRPr="00176985" w:rsidRDefault="0099566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3164,9</w:t>
            </w:r>
            <w:r w:rsidRPr="00176985">
              <w:rPr>
                <w:rFonts w:ascii="Times New Roman" w:hAnsi="Times New Roman"/>
                <w:sz w:val="24"/>
                <w:szCs w:val="24"/>
              </w:rPr>
              <w:t xml:space="preserve"> тыс.руб.</w:t>
            </w:r>
          </w:p>
          <w:p w:rsidR="00995660" w:rsidRPr="00176985" w:rsidRDefault="0099566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2554,4</w:t>
            </w:r>
            <w:r w:rsidRPr="00176985">
              <w:rPr>
                <w:rFonts w:ascii="Times New Roman" w:hAnsi="Times New Roman"/>
                <w:sz w:val="24"/>
                <w:szCs w:val="24"/>
              </w:rPr>
              <w:t xml:space="preserve"> тыс.руб.</w:t>
            </w:r>
          </w:p>
          <w:p w:rsidR="00995660" w:rsidRPr="00176985" w:rsidRDefault="0099566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2355,4</w:t>
            </w:r>
            <w:r w:rsidRPr="00176985">
              <w:rPr>
                <w:rFonts w:ascii="Times New Roman" w:hAnsi="Times New Roman"/>
                <w:sz w:val="24"/>
                <w:szCs w:val="24"/>
              </w:rPr>
              <w:t xml:space="preserve"> тыс.руб.</w:t>
            </w:r>
          </w:p>
          <w:p w:rsidR="00995660" w:rsidRPr="00176985" w:rsidRDefault="0099566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2526,0</w:t>
            </w:r>
            <w:r w:rsidRPr="00176985">
              <w:rPr>
                <w:rFonts w:ascii="Times New Roman" w:hAnsi="Times New Roman"/>
                <w:sz w:val="24"/>
                <w:szCs w:val="24"/>
              </w:rPr>
              <w:t xml:space="preserve"> тыс.руб.</w:t>
            </w:r>
          </w:p>
          <w:p w:rsidR="00995660" w:rsidRPr="00176985" w:rsidRDefault="0099566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66987,6 </w:t>
            </w:r>
            <w:r w:rsidRPr="00176985">
              <w:rPr>
                <w:rFonts w:ascii="Times New Roman" w:hAnsi="Times New Roman"/>
                <w:sz w:val="24"/>
                <w:szCs w:val="24"/>
              </w:rPr>
              <w:t>тыс.руб.</w:t>
            </w:r>
          </w:p>
          <w:p w:rsidR="00995660" w:rsidRPr="00176985" w:rsidRDefault="0099566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77163,6</w:t>
            </w:r>
            <w:r w:rsidRPr="00176985">
              <w:rPr>
                <w:rFonts w:ascii="Times New Roman" w:hAnsi="Times New Roman"/>
                <w:sz w:val="24"/>
                <w:szCs w:val="24"/>
              </w:rPr>
              <w:t xml:space="preserve"> тыс. руб., в том числе:</w:t>
            </w:r>
          </w:p>
          <w:p w:rsidR="00995660" w:rsidRPr="00176985" w:rsidRDefault="00995660"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2880,2</w:t>
            </w:r>
            <w:r w:rsidRPr="00176985">
              <w:rPr>
                <w:rFonts w:ascii="Times New Roman" w:hAnsi="Times New Roman"/>
                <w:sz w:val="24"/>
                <w:szCs w:val="24"/>
              </w:rPr>
              <w:t xml:space="preserve"> тыс.руб.</w:t>
            </w:r>
          </w:p>
          <w:p w:rsidR="00995660" w:rsidRPr="00176985" w:rsidRDefault="00995660"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2414,4</w:t>
            </w:r>
            <w:r w:rsidRPr="00176985">
              <w:rPr>
                <w:rFonts w:ascii="Times New Roman" w:hAnsi="Times New Roman"/>
                <w:sz w:val="24"/>
                <w:szCs w:val="24"/>
              </w:rPr>
              <w:t xml:space="preserve"> тыс.руб.</w:t>
            </w:r>
          </w:p>
          <w:p w:rsidR="00995660" w:rsidRPr="00176985" w:rsidRDefault="00995660"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2355,4</w:t>
            </w:r>
            <w:r w:rsidRPr="00176985">
              <w:rPr>
                <w:rFonts w:ascii="Times New Roman" w:hAnsi="Times New Roman"/>
                <w:sz w:val="24"/>
                <w:szCs w:val="24"/>
              </w:rPr>
              <w:t xml:space="preserve"> тыс.руб.</w:t>
            </w:r>
          </w:p>
          <w:p w:rsidR="00995660" w:rsidRPr="00176985" w:rsidRDefault="00995660"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2526,0</w:t>
            </w:r>
            <w:r w:rsidRPr="00176985">
              <w:rPr>
                <w:rFonts w:ascii="Times New Roman" w:hAnsi="Times New Roman"/>
                <w:sz w:val="24"/>
                <w:szCs w:val="24"/>
              </w:rPr>
              <w:t xml:space="preserve"> тыс.руб.</w:t>
            </w:r>
          </w:p>
          <w:p w:rsidR="00995660" w:rsidRDefault="0099566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66987,6</w:t>
            </w:r>
            <w:r w:rsidRPr="00176985">
              <w:rPr>
                <w:rFonts w:ascii="Times New Roman" w:hAnsi="Times New Roman"/>
                <w:sz w:val="24"/>
                <w:szCs w:val="24"/>
              </w:rPr>
              <w:t xml:space="preserve"> тыс.руб.</w:t>
            </w:r>
          </w:p>
          <w:p w:rsidR="00995660" w:rsidRPr="00176985" w:rsidRDefault="00995660" w:rsidP="00035E8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w:t>
            </w:r>
            <w:r>
              <w:rPr>
                <w:rFonts w:ascii="Times New Roman" w:hAnsi="Times New Roman"/>
                <w:sz w:val="24"/>
                <w:szCs w:val="24"/>
              </w:rPr>
              <w:t>областного бюджета  составляет: 284,7</w:t>
            </w:r>
            <w:r w:rsidRPr="00176985">
              <w:rPr>
                <w:rFonts w:ascii="Times New Roman" w:hAnsi="Times New Roman"/>
                <w:sz w:val="24"/>
                <w:szCs w:val="24"/>
              </w:rPr>
              <w:t xml:space="preserve"> тыс. руб., в том числе:</w:t>
            </w:r>
          </w:p>
          <w:p w:rsidR="00995660" w:rsidRPr="00176985" w:rsidRDefault="0099566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284,7</w:t>
            </w:r>
            <w:r w:rsidRPr="00176985">
              <w:rPr>
                <w:rFonts w:ascii="Times New Roman" w:hAnsi="Times New Roman"/>
                <w:sz w:val="24"/>
                <w:szCs w:val="24"/>
              </w:rPr>
              <w:t xml:space="preserve"> тыс.руб.</w:t>
            </w:r>
          </w:p>
          <w:p w:rsidR="00995660" w:rsidRPr="00176985" w:rsidRDefault="0099566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140,0</w:t>
            </w:r>
            <w:r w:rsidRPr="00176985">
              <w:rPr>
                <w:rFonts w:ascii="Times New Roman" w:hAnsi="Times New Roman"/>
                <w:sz w:val="24"/>
                <w:szCs w:val="24"/>
              </w:rPr>
              <w:t xml:space="preserve"> тыс.руб.</w:t>
            </w:r>
          </w:p>
          <w:p w:rsidR="00995660" w:rsidRPr="00176985" w:rsidRDefault="0099566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0,0</w:t>
            </w:r>
            <w:r w:rsidRPr="00176985">
              <w:rPr>
                <w:rFonts w:ascii="Times New Roman" w:hAnsi="Times New Roman"/>
                <w:sz w:val="24"/>
                <w:szCs w:val="24"/>
              </w:rPr>
              <w:t xml:space="preserve"> тыс.руб.</w:t>
            </w:r>
          </w:p>
          <w:p w:rsidR="00995660" w:rsidRPr="00176985" w:rsidRDefault="0099566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w:t>
            </w:r>
            <w:r w:rsidRPr="00176985">
              <w:rPr>
                <w:rFonts w:ascii="Times New Roman" w:hAnsi="Times New Roman"/>
                <w:sz w:val="24"/>
                <w:szCs w:val="24"/>
              </w:rPr>
              <w:t>0,0 тыс.руб.</w:t>
            </w:r>
          </w:p>
          <w:p w:rsidR="00995660" w:rsidRPr="00176985" w:rsidRDefault="0099566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p>
        </w:tc>
      </w:tr>
      <w:tr w:rsidR="0099566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p>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p>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сохранение сети существующих автодорог;</w:t>
            </w:r>
          </w:p>
          <w:p w:rsidR="00995660" w:rsidRPr="00176985" w:rsidRDefault="00995660"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улучшение качественных характеристик дорожного полотна;</w:t>
            </w:r>
          </w:p>
          <w:p w:rsidR="00995660" w:rsidRPr="00176985" w:rsidRDefault="00995660"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noProof/>
                <w:sz w:val="24"/>
                <w:szCs w:val="24"/>
              </w:rPr>
              <w:t>- реализации мер по обеспечению безопасности дорожного движения;</w:t>
            </w:r>
          </w:p>
          <w:p w:rsidR="00995660" w:rsidRPr="00176985" w:rsidRDefault="0099566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-улучшение  санитарного и эстетического вида территории сельского поселения;</w:t>
            </w:r>
          </w:p>
          <w:p w:rsidR="00995660" w:rsidRPr="00176985" w:rsidRDefault="00995660" w:rsidP="00E1537C">
            <w:pPr>
              <w:suppressAutoHyphens/>
              <w:spacing w:after="0" w:line="240" w:lineRule="auto"/>
              <w:rPr>
                <w:rFonts w:ascii="Times New Roman" w:hAnsi="Times New Roman"/>
                <w:sz w:val="24"/>
                <w:szCs w:val="24"/>
              </w:rPr>
            </w:pPr>
            <w:r w:rsidRPr="00176985">
              <w:rPr>
                <w:rFonts w:ascii="Times New Roman" w:hAnsi="Times New Roman"/>
                <w:sz w:val="24"/>
                <w:szCs w:val="24"/>
              </w:rPr>
              <w:t>-бесперебойное обеспечение водоснабжением населения поселения.</w:t>
            </w:r>
          </w:p>
        </w:tc>
      </w:tr>
    </w:tbl>
    <w:p w:rsidR="00995660" w:rsidRPr="00176985" w:rsidRDefault="00995660" w:rsidP="00F96938">
      <w:pPr>
        <w:widowControl w:val="0"/>
        <w:autoSpaceDE w:val="0"/>
        <w:autoSpaceDN w:val="0"/>
        <w:adjustRightInd w:val="0"/>
        <w:spacing w:after="0" w:line="240" w:lineRule="auto"/>
        <w:ind w:firstLine="709"/>
        <w:jc w:val="both"/>
        <w:rPr>
          <w:rFonts w:ascii="Times New Roman" w:hAnsi="Times New Roman"/>
          <w:sz w:val="24"/>
          <w:szCs w:val="24"/>
        </w:rPr>
      </w:pPr>
    </w:p>
    <w:p w:rsidR="00995660" w:rsidRPr="00176985" w:rsidRDefault="00995660"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sz w:val="24"/>
          <w:szCs w:val="24"/>
          <w:u w:val="single"/>
        </w:rPr>
        <w:t xml:space="preserve">Раздел1.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995660" w:rsidRPr="00176985" w:rsidRDefault="00995660" w:rsidP="00F96938">
      <w:pPr>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b/>
          <w:sz w:val="24"/>
          <w:szCs w:val="24"/>
        </w:rPr>
        <w:t>Целью подпрограммы является</w:t>
      </w:r>
      <w:r w:rsidRPr="00176985">
        <w:rPr>
          <w:rFonts w:ascii="Times New Roman" w:hAnsi="Times New Roman"/>
          <w:sz w:val="24"/>
          <w:szCs w:val="24"/>
        </w:rPr>
        <w:t>: создания комфортных и качественных условий проживания населения.</w:t>
      </w:r>
    </w:p>
    <w:p w:rsidR="00995660" w:rsidRPr="00176985" w:rsidRDefault="00995660"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sz w:val="24"/>
          <w:szCs w:val="24"/>
        </w:rPr>
        <w:t xml:space="preserve"> Для реализации поставленной цели необходимо решение следующих задач:</w:t>
      </w:r>
    </w:p>
    <w:p w:rsidR="00995660" w:rsidRPr="00176985" w:rsidRDefault="00995660" w:rsidP="00F96938">
      <w:pPr>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-сохранение  автомобильных дорог общего пользования местного значения, </w:t>
      </w:r>
    </w:p>
    <w:p w:rsidR="00995660" w:rsidRPr="00176985" w:rsidRDefault="00995660"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995660" w:rsidRPr="00176985" w:rsidRDefault="00995660"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995660" w:rsidRPr="00176985" w:rsidRDefault="00995660" w:rsidP="00F96938">
      <w:pPr>
        <w:shd w:val="clear" w:color="auto" w:fill="FFFFFF"/>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обеспечение населения сельского поселения бесперебойным водоснабжением.</w:t>
      </w:r>
    </w:p>
    <w:p w:rsidR="00995660" w:rsidRPr="00176985" w:rsidRDefault="00995660"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color w:val="000000"/>
          <w:sz w:val="24"/>
          <w:szCs w:val="24"/>
        </w:rPr>
        <w:t xml:space="preserve">Оценкой выполнения  поставленных задач будут следующие </w:t>
      </w:r>
      <w:r w:rsidRPr="00176985">
        <w:rPr>
          <w:rFonts w:ascii="Times New Roman" w:hAnsi="Times New Roman"/>
          <w:b/>
          <w:sz w:val="24"/>
          <w:szCs w:val="24"/>
        </w:rPr>
        <w:t>целевые показатели:</w:t>
      </w:r>
    </w:p>
    <w:p w:rsidR="00995660" w:rsidRPr="00176985" w:rsidRDefault="00995660" w:rsidP="00093D24">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995660" w:rsidRPr="00176985" w:rsidRDefault="00995660" w:rsidP="00F96938">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 xml:space="preserve">- </w:t>
      </w:r>
      <w:r w:rsidRPr="00176985">
        <w:rPr>
          <w:rFonts w:ascii="Times New Roman" w:hAnsi="Times New Roman"/>
          <w:color w:val="000000"/>
          <w:sz w:val="24"/>
          <w:szCs w:val="24"/>
        </w:rPr>
        <w:t>количество стихийных свалок на территории сельского поселения.</w:t>
      </w:r>
    </w:p>
    <w:p w:rsidR="00995660" w:rsidRPr="00176985" w:rsidRDefault="00995660"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color w:val="000000"/>
          <w:sz w:val="24"/>
          <w:szCs w:val="24"/>
        </w:rPr>
        <w:t>-доля бесперебойного обеспечения населения сельского поселения водоснабжением.</w:t>
      </w:r>
    </w:p>
    <w:p w:rsidR="00995660" w:rsidRPr="00176985" w:rsidRDefault="00995660"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995660" w:rsidRPr="00176985" w:rsidRDefault="00995660" w:rsidP="00F96938">
      <w:pPr>
        <w:widowControl w:val="0"/>
        <w:autoSpaceDE w:val="0"/>
        <w:autoSpaceDN w:val="0"/>
        <w:adjustRightInd w:val="0"/>
        <w:spacing w:after="0" w:line="240" w:lineRule="auto"/>
        <w:ind w:right="-2"/>
        <w:jc w:val="both"/>
        <w:rPr>
          <w:rFonts w:ascii="Times New Roman" w:hAnsi="Times New Roman"/>
          <w:sz w:val="24"/>
          <w:szCs w:val="24"/>
        </w:rPr>
      </w:pPr>
    </w:p>
    <w:p w:rsidR="00995660" w:rsidRPr="00176985" w:rsidRDefault="00995660"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995660" w:rsidRPr="00176985" w:rsidRDefault="00995660"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995660" w:rsidRPr="00176985" w:rsidRDefault="00995660"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995660" w:rsidRPr="00176985" w:rsidRDefault="00995660"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p w:rsidR="00995660" w:rsidRPr="00176985" w:rsidRDefault="00995660" w:rsidP="00F96938">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995660" w:rsidRPr="00176985" w:rsidRDefault="00995660" w:rsidP="00F96938">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995660" w:rsidRPr="00176985" w:rsidRDefault="00995660"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995660" w:rsidRPr="00176985" w:rsidRDefault="00995660"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995660" w:rsidRPr="00176985" w:rsidRDefault="00995660" w:rsidP="00F96938">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95660" w:rsidRPr="00176985" w:rsidRDefault="00995660"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995660" w:rsidRPr="00176985" w:rsidRDefault="00995660" w:rsidP="00F96938">
      <w:pPr>
        <w:pStyle w:val="ConsPlusNormal"/>
        <w:ind w:firstLine="709"/>
        <w:jc w:val="both"/>
        <w:rPr>
          <w:rFonts w:ascii="Times New Roman" w:hAnsi="Times New Roman"/>
          <w:sz w:val="24"/>
          <w:szCs w:val="24"/>
        </w:rPr>
      </w:pPr>
      <w:r w:rsidRPr="00176985">
        <w:rPr>
          <w:rFonts w:ascii="Times New Roman" w:hAnsi="Times New Roman"/>
          <w:sz w:val="24"/>
          <w:szCs w:val="24"/>
        </w:rPr>
        <w:t>-Устава Икейского муниципального образования.</w:t>
      </w:r>
    </w:p>
    <w:p w:rsidR="00995660" w:rsidRPr="00176985" w:rsidRDefault="00995660"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995660" w:rsidRPr="00176985" w:rsidRDefault="00995660"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995660" w:rsidRPr="00176985" w:rsidRDefault="00995660"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995660" w:rsidRPr="00176985" w:rsidRDefault="00995660" w:rsidP="00F96938">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995660" w:rsidRPr="00176985" w:rsidRDefault="00995660"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995660" w:rsidRPr="00176985" w:rsidRDefault="00995660" w:rsidP="00F96938">
      <w:pPr>
        <w:pStyle w:val="ConsPlusNonformat"/>
        <w:ind w:left="284" w:right="-2" w:firstLine="709"/>
        <w:jc w:val="center"/>
        <w:rPr>
          <w:rFonts w:ascii="Times New Roman" w:hAnsi="Times New Roman" w:cs="Times New Roman"/>
          <w:b/>
          <w:sz w:val="24"/>
          <w:szCs w:val="24"/>
        </w:rPr>
      </w:pPr>
    </w:p>
    <w:p w:rsidR="00995660" w:rsidRPr="00176985" w:rsidRDefault="00995660" w:rsidP="00F96938">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w:t>
      </w:r>
      <w:r w:rsidRPr="00176985">
        <w:rPr>
          <w:rFonts w:ascii="Times New Roman" w:hAnsi="Times New Roman"/>
          <w:b/>
          <w:sz w:val="24"/>
          <w:szCs w:val="24"/>
          <w:u w:val="single"/>
        </w:rPr>
        <w:t xml:space="preserve"> Ресурсное обеспечение муниципальной подпрограммы</w:t>
      </w:r>
    </w:p>
    <w:p w:rsidR="00995660" w:rsidRPr="00176985" w:rsidRDefault="00995660" w:rsidP="00F96938">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2"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995660" w:rsidRPr="00176985" w:rsidRDefault="00995660" w:rsidP="00F96938">
      <w:pPr>
        <w:pStyle w:val="NoSpacing"/>
        <w:ind w:firstLine="567"/>
        <w:jc w:val="center"/>
        <w:rPr>
          <w:rFonts w:ascii="Times New Roman" w:hAnsi="Times New Roman"/>
          <w:b/>
          <w:u w:val="single"/>
        </w:rPr>
      </w:pPr>
    </w:p>
    <w:p w:rsidR="00995660" w:rsidRPr="00176985" w:rsidRDefault="00995660"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95660" w:rsidRPr="00176985" w:rsidRDefault="00995660"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95660" w:rsidRPr="00176985" w:rsidRDefault="00995660"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995660" w:rsidRPr="00176985" w:rsidRDefault="00995660" w:rsidP="00F96938">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995660" w:rsidRPr="00176985" w:rsidRDefault="00995660"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995660" w:rsidRPr="00176985" w:rsidRDefault="00995660"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995660" w:rsidRPr="00176985" w:rsidRDefault="00995660" w:rsidP="00F96938">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в подпрограмме организаций</w:t>
      </w:r>
    </w:p>
    <w:p w:rsidR="00995660" w:rsidRPr="00176985" w:rsidRDefault="00995660" w:rsidP="00F96938">
      <w:pPr>
        <w:tabs>
          <w:tab w:val="left" w:pos="4578"/>
        </w:tabs>
        <w:spacing w:after="0" w:line="240" w:lineRule="auto"/>
        <w:ind w:firstLine="709"/>
        <w:jc w:val="both"/>
        <w:rPr>
          <w:rFonts w:ascii="Times New Roman" w:hAnsi="Times New Roman"/>
          <w:sz w:val="24"/>
          <w:szCs w:val="24"/>
        </w:rPr>
      </w:pPr>
    </w:p>
    <w:p w:rsidR="00995660" w:rsidRPr="00176985" w:rsidRDefault="00995660" w:rsidP="00F96938">
      <w:pPr>
        <w:pStyle w:val="ConsPlusNormal"/>
        <w:ind w:firstLine="540"/>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Pr="00176985"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Default="00995660" w:rsidP="00F96938">
      <w:pPr>
        <w:widowControl w:val="0"/>
        <w:autoSpaceDE w:val="0"/>
        <w:autoSpaceDN w:val="0"/>
        <w:adjustRightInd w:val="0"/>
        <w:spacing w:after="0" w:line="240" w:lineRule="auto"/>
        <w:jc w:val="both"/>
        <w:rPr>
          <w:rFonts w:ascii="Times New Roman" w:hAnsi="Times New Roman"/>
          <w:sz w:val="24"/>
          <w:szCs w:val="24"/>
        </w:rPr>
      </w:pPr>
    </w:p>
    <w:p w:rsidR="00995660" w:rsidRPr="00176985" w:rsidRDefault="00995660" w:rsidP="00296484">
      <w:pPr>
        <w:widowControl w:val="0"/>
        <w:autoSpaceDE w:val="0"/>
        <w:autoSpaceDN w:val="0"/>
        <w:adjustRightInd w:val="0"/>
        <w:spacing w:after="0" w:line="240" w:lineRule="auto"/>
        <w:rPr>
          <w:rFonts w:ascii="Times New Roman" w:hAnsi="Times New Roman"/>
          <w:sz w:val="24"/>
          <w:szCs w:val="24"/>
        </w:rPr>
      </w:pPr>
    </w:p>
    <w:p w:rsidR="00995660" w:rsidRPr="00176985" w:rsidRDefault="00995660"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995660" w:rsidRPr="00176985" w:rsidRDefault="00995660"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p w:rsidR="00995660" w:rsidRPr="00176985" w:rsidRDefault="00995660" w:rsidP="006B71FD">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995660" w:rsidRPr="00176985" w:rsidRDefault="00995660" w:rsidP="006B71FD">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995660" w:rsidRPr="00176985" w:rsidRDefault="00995660" w:rsidP="006B71F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995660" w:rsidRPr="00176985" w:rsidRDefault="00995660"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995660" w:rsidRPr="00176985"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99566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tc>
      </w:tr>
      <w:tr w:rsidR="0099566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CE0DC1">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995660" w:rsidRPr="00176985" w:rsidRDefault="00995660"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99566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995660" w:rsidRPr="00176985" w:rsidRDefault="00995660"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99566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pStyle w:val="Default"/>
            </w:pPr>
            <w:r w:rsidRPr="00176985">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99566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E1537C">
            <w:pPr>
              <w:pStyle w:val="Default"/>
            </w:pPr>
            <w:r w:rsidRPr="00176985">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995660" w:rsidRPr="00176985" w:rsidRDefault="00995660" w:rsidP="00E1537C">
            <w:pPr>
              <w:pStyle w:val="Default"/>
            </w:pPr>
            <w:r w:rsidRPr="00176985">
              <w:t>2. Постановка на кадастровый учет границ населенного пункта, территориальных зон и объектов недвижимости сельского поселения.</w:t>
            </w:r>
          </w:p>
        </w:tc>
      </w:tr>
      <w:tr w:rsidR="0099566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99566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spacing w:after="0" w:line="240" w:lineRule="auto"/>
              <w:ind w:right="-2"/>
              <w:rPr>
                <w:rFonts w:ascii="Times New Roman" w:hAnsi="Times New Roman"/>
                <w:sz w:val="24"/>
                <w:szCs w:val="24"/>
              </w:rPr>
            </w:pPr>
            <w:r w:rsidRPr="00176985">
              <w:rPr>
                <w:rFonts w:ascii="Times New Roman" w:hAnsi="Times New Roman"/>
                <w:sz w:val="24"/>
                <w:szCs w:val="24"/>
              </w:rPr>
              <w:t>1.</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995660" w:rsidRPr="00176985" w:rsidRDefault="00995660" w:rsidP="00E1537C">
            <w:pPr>
              <w:spacing w:after="0" w:line="240" w:lineRule="auto"/>
              <w:ind w:right="-2"/>
              <w:rPr>
                <w:rFonts w:ascii="Times New Roman" w:hAnsi="Times New Roman"/>
                <w:sz w:val="24"/>
                <w:szCs w:val="24"/>
              </w:rPr>
            </w:pPr>
            <w:r w:rsidRPr="00176985">
              <w:rPr>
                <w:rFonts w:ascii="Times New Roman" w:hAnsi="Times New Roman"/>
                <w:sz w:val="24"/>
                <w:szCs w:val="24"/>
              </w:rPr>
              <w:t>2. Доля объектов недвижимости зарегистрированных и поставленных на кадастровый учет.</w:t>
            </w:r>
          </w:p>
        </w:tc>
      </w:tr>
      <w:tr w:rsidR="0099566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99566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p>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127,3</w:t>
            </w:r>
            <w:r w:rsidRPr="00176985">
              <w:rPr>
                <w:rFonts w:ascii="Times New Roman" w:hAnsi="Times New Roman"/>
                <w:sz w:val="24"/>
                <w:szCs w:val="24"/>
              </w:rPr>
              <w:t xml:space="preserve"> тыс.руб.</w:t>
            </w:r>
          </w:p>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15,1</w:t>
            </w:r>
            <w:r w:rsidRPr="00176985">
              <w:rPr>
                <w:rFonts w:ascii="Times New Roman" w:hAnsi="Times New Roman"/>
                <w:sz w:val="24"/>
                <w:szCs w:val="24"/>
              </w:rPr>
              <w:t xml:space="preserve"> тыс.руб.</w:t>
            </w:r>
          </w:p>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2020 год – </w:t>
            </w:r>
            <w:r>
              <w:rPr>
                <w:rFonts w:ascii="Times New Roman" w:hAnsi="Times New Roman"/>
                <w:sz w:val="24"/>
                <w:szCs w:val="24"/>
              </w:rPr>
              <w:t>10</w:t>
            </w:r>
            <w:r w:rsidRPr="00176985">
              <w:rPr>
                <w:rFonts w:ascii="Times New Roman" w:hAnsi="Times New Roman"/>
                <w:sz w:val="24"/>
                <w:szCs w:val="24"/>
              </w:rPr>
              <w:t>,0 тыс.руб.</w:t>
            </w:r>
          </w:p>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10,0</w:t>
            </w:r>
            <w:r w:rsidRPr="00176985">
              <w:rPr>
                <w:rFonts w:ascii="Times New Roman" w:hAnsi="Times New Roman"/>
                <w:sz w:val="24"/>
                <w:szCs w:val="24"/>
              </w:rPr>
              <w:t xml:space="preserve"> тыс.руб.</w:t>
            </w:r>
          </w:p>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665,8 </w:t>
            </w:r>
            <w:r w:rsidRPr="00176985">
              <w:rPr>
                <w:rFonts w:ascii="Times New Roman" w:hAnsi="Times New Roman"/>
                <w:sz w:val="24"/>
                <w:szCs w:val="24"/>
              </w:rPr>
              <w:t>тыс.руб.</w:t>
            </w:r>
          </w:p>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p>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127,3</w:t>
            </w:r>
            <w:r w:rsidRPr="00176985">
              <w:rPr>
                <w:rFonts w:ascii="Times New Roman" w:hAnsi="Times New Roman"/>
                <w:sz w:val="24"/>
                <w:szCs w:val="24"/>
              </w:rPr>
              <w:t xml:space="preserve"> тыс.руб.</w:t>
            </w:r>
          </w:p>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15,1</w:t>
            </w:r>
            <w:r w:rsidRPr="00176985">
              <w:rPr>
                <w:rFonts w:ascii="Times New Roman" w:hAnsi="Times New Roman"/>
                <w:sz w:val="24"/>
                <w:szCs w:val="24"/>
              </w:rPr>
              <w:t xml:space="preserve"> тыс.руб.</w:t>
            </w:r>
          </w:p>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2020 год – </w:t>
            </w:r>
            <w:r>
              <w:rPr>
                <w:rFonts w:ascii="Times New Roman" w:hAnsi="Times New Roman"/>
                <w:sz w:val="24"/>
                <w:szCs w:val="24"/>
              </w:rPr>
              <w:t>1</w:t>
            </w:r>
            <w:r w:rsidRPr="00176985">
              <w:rPr>
                <w:rFonts w:ascii="Times New Roman" w:hAnsi="Times New Roman"/>
                <w:sz w:val="24"/>
                <w:szCs w:val="24"/>
              </w:rPr>
              <w:t>0,0 тыс.руб.</w:t>
            </w:r>
          </w:p>
          <w:p w:rsidR="00995660" w:rsidRPr="00176985" w:rsidRDefault="0099566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10,0</w:t>
            </w:r>
            <w:r w:rsidRPr="00176985">
              <w:rPr>
                <w:rFonts w:ascii="Times New Roman" w:hAnsi="Times New Roman"/>
                <w:sz w:val="24"/>
                <w:szCs w:val="24"/>
              </w:rPr>
              <w:t xml:space="preserve"> тыс.руб.</w:t>
            </w:r>
          </w:p>
          <w:p w:rsidR="00995660" w:rsidRPr="00176985" w:rsidRDefault="00995660" w:rsidP="0068498B">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2022 год – 665,8</w:t>
            </w:r>
            <w:r w:rsidRPr="00176985">
              <w:rPr>
                <w:rFonts w:ascii="Times New Roman" w:hAnsi="Times New Roman"/>
                <w:sz w:val="24"/>
                <w:szCs w:val="24"/>
              </w:rPr>
              <w:t xml:space="preserve"> тыс.руб.</w:t>
            </w:r>
          </w:p>
        </w:tc>
      </w:tr>
      <w:tr w:rsidR="0099566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995660" w:rsidRPr="00176985" w:rsidRDefault="00995660"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995660" w:rsidRPr="00176985" w:rsidRDefault="0099566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95660" w:rsidRPr="00176985" w:rsidRDefault="0099566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95660" w:rsidRPr="00176985" w:rsidRDefault="0099566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995660" w:rsidRPr="00176985" w:rsidRDefault="00995660"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995660" w:rsidRPr="00176985" w:rsidRDefault="00995660" w:rsidP="00E13565">
      <w:pPr>
        <w:spacing w:line="240" w:lineRule="auto"/>
        <w:rPr>
          <w:rFonts w:ascii="Times New Roman" w:hAnsi="Times New Roman"/>
          <w:bCs/>
          <w:sz w:val="24"/>
          <w:szCs w:val="24"/>
        </w:rPr>
      </w:pPr>
      <w:r w:rsidRPr="00176985">
        <w:rPr>
          <w:rFonts w:ascii="Times New Roman" w:hAnsi="Times New Roman"/>
          <w:b/>
          <w:sz w:val="24"/>
          <w:szCs w:val="24"/>
        </w:rPr>
        <w:t xml:space="preserve">              Целью подпрограммы является</w:t>
      </w:r>
      <w:r w:rsidRPr="00176985">
        <w:rPr>
          <w:rFonts w:ascii="Times New Roman" w:hAnsi="Times New Roman"/>
          <w:sz w:val="24"/>
          <w:szCs w:val="24"/>
        </w:rPr>
        <w:t>:</w:t>
      </w:r>
    </w:p>
    <w:p w:rsidR="00995660" w:rsidRPr="00176985" w:rsidRDefault="00995660" w:rsidP="00CD12DE">
      <w:pPr>
        <w:spacing w:line="240" w:lineRule="auto"/>
        <w:jc w:val="both"/>
        <w:rPr>
          <w:rFonts w:ascii="Times New Roman" w:hAnsi="Times New Roman"/>
          <w:bCs/>
          <w:sz w:val="24"/>
          <w:szCs w:val="24"/>
        </w:rPr>
      </w:pPr>
      <w:r w:rsidRPr="00176985">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995660" w:rsidRPr="00176985" w:rsidRDefault="00995660" w:rsidP="00CD12DE">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995660" w:rsidRPr="00176985" w:rsidRDefault="00995660" w:rsidP="0026302C">
      <w:pPr>
        <w:pStyle w:val="Default"/>
      </w:pPr>
      <w:r w:rsidRPr="00176985">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995660" w:rsidRPr="00176985" w:rsidRDefault="00995660" w:rsidP="0026302C">
      <w:pPr>
        <w:pStyle w:val="Default"/>
      </w:pPr>
      <w:r w:rsidRPr="00176985">
        <w:t>- постановка на кадастровый учет границ населенного пункта, территориальных зон и объектов недвижимости сельского поселения.</w:t>
      </w:r>
    </w:p>
    <w:p w:rsidR="00995660" w:rsidRPr="00176985" w:rsidRDefault="00995660" w:rsidP="006B71FD">
      <w:pPr>
        <w:spacing w:after="0"/>
        <w:ind w:right="-2" w:firstLine="709"/>
        <w:rPr>
          <w:rFonts w:ascii="Times New Roman" w:hAnsi="Times New Roman"/>
          <w:b/>
          <w:sz w:val="24"/>
          <w:szCs w:val="24"/>
        </w:rPr>
      </w:pPr>
      <w:r w:rsidRPr="00176985">
        <w:rPr>
          <w:rFonts w:ascii="Times New Roman" w:hAnsi="Times New Roman"/>
          <w:b/>
          <w:sz w:val="24"/>
          <w:szCs w:val="24"/>
        </w:rPr>
        <w:t>Оценкой выполнения поставленных задач будут следующие целевые показатели:</w:t>
      </w:r>
    </w:p>
    <w:p w:rsidR="00995660" w:rsidRPr="00176985" w:rsidRDefault="00995660" w:rsidP="0026302C">
      <w:pPr>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995660" w:rsidRPr="00176985" w:rsidRDefault="00995660"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доля объектов недвижимости зарегистрированных и поставленных на кадастровый учет.</w:t>
      </w:r>
    </w:p>
    <w:p w:rsidR="00995660" w:rsidRPr="00176985" w:rsidRDefault="00995660"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995660" w:rsidRPr="00176985" w:rsidRDefault="00995660" w:rsidP="006B71FD">
      <w:pPr>
        <w:widowControl w:val="0"/>
        <w:autoSpaceDE w:val="0"/>
        <w:autoSpaceDN w:val="0"/>
        <w:adjustRightInd w:val="0"/>
        <w:spacing w:after="0" w:line="240" w:lineRule="auto"/>
        <w:ind w:right="-2"/>
        <w:jc w:val="both"/>
        <w:rPr>
          <w:rFonts w:ascii="Times New Roman" w:hAnsi="Times New Roman"/>
          <w:sz w:val="24"/>
          <w:szCs w:val="24"/>
        </w:rPr>
      </w:pPr>
    </w:p>
    <w:p w:rsidR="00995660" w:rsidRPr="00176985" w:rsidRDefault="00995660"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995660" w:rsidRPr="00176985" w:rsidRDefault="00995660"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995660" w:rsidRPr="00176985" w:rsidRDefault="00995660"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995660" w:rsidRPr="00176985" w:rsidRDefault="00995660"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995660" w:rsidRPr="00176985" w:rsidRDefault="00995660"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995660" w:rsidRPr="00176985" w:rsidRDefault="00995660"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995660" w:rsidRPr="00176985" w:rsidRDefault="0099566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995660" w:rsidRPr="00176985" w:rsidRDefault="0099566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95660" w:rsidRPr="00176985" w:rsidRDefault="0099566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995660" w:rsidRPr="00176985" w:rsidRDefault="0099566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995660" w:rsidRPr="00176985" w:rsidRDefault="0099566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Градостроительном кодексе.</w:t>
      </w:r>
    </w:p>
    <w:p w:rsidR="00995660" w:rsidRPr="00176985" w:rsidRDefault="00995660"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995660" w:rsidRPr="00176985" w:rsidRDefault="00995660"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995660" w:rsidRPr="00176985" w:rsidRDefault="00995660"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995660" w:rsidRPr="00176985" w:rsidRDefault="00995660" w:rsidP="006B71FD">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995660" w:rsidRPr="00176985" w:rsidRDefault="00995660"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995660" w:rsidRPr="00176985" w:rsidRDefault="00995660" w:rsidP="006B71FD">
      <w:pPr>
        <w:pStyle w:val="NoSpacing"/>
        <w:ind w:left="-567" w:firstLine="567"/>
        <w:jc w:val="both"/>
        <w:rPr>
          <w:rFonts w:ascii="Times New Roman" w:hAnsi="Times New Roman"/>
          <w:b/>
          <w:sz w:val="24"/>
          <w:szCs w:val="24"/>
        </w:rPr>
      </w:pPr>
    </w:p>
    <w:p w:rsidR="00995660" w:rsidRPr="00176985" w:rsidRDefault="00995660" w:rsidP="006B71FD">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995660" w:rsidRPr="00176985" w:rsidRDefault="00995660" w:rsidP="006B71FD">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3"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995660" w:rsidRPr="00176985" w:rsidRDefault="00995660" w:rsidP="00E72748">
      <w:pPr>
        <w:widowControl w:val="0"/>
        <w:autoSpaceDE w:val="0"/>
        <w:autoSpaceDN w:val="0"/>
        <w:adjustRightInd w:val="0"/>
        <w:spacing w:after="0" w:line="240" w:lineRule="auto"/>
        <w:ind w:right="-2"/>
        <w:rPr>
          <w:rFonts w:ascii="Times New Roman" w:hAnsi="Times New Roman"/>
          <w:b/>
          <w:sz w:val="24"/>
          <w:szCs w:val="24"/>
          <w:u w:val="single"/>
        </w:rPr>
      </w:pPr>
    </w:p>
    <w:p w:rsidR="00995660" w:rsidRPr="00176985" w:rsidRDefault="0099566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95660" w:rsidRPr="00176985" w:rsidRDefault="00995660"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95660" w:rsidRPr="00176985" w:rsidRDefault="00995660" w:rsidP="006B71F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995660" w:rsidRPr="00176985" w:rsidRDefault="00995660" w:rsidP="00825791">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995660" w:rsidRPr="00176985" w:rsidRDefault="00995660" w:rsidP="006B71F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995660" w:rsidRPr="00176985" w:rsidRDefault="0099566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995660" w:rsidRPr="00176985" w:rsidRDefault="00995660"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Pr="00176985" w:rsidRDefault="0099566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995660" w:rsidRPr="00176985" w:rsidRDefault="00995660"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995660" w:rsidRPr="00176985" w:rsidRDefault="00995660"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995660" w:rsidRPr="00176985" w:rsidRDefault="00995660"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p w:rsidR="00995660" w:rsidRPr="00176985" w:rsidRDefault="00995660"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995660" w:rsidRPr="00176985" w:rsidRDefault="00995660"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995660" w:rsidRPr="00176985" w:rsidRDefault="00995660"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995660" w:rsidRPr="00176985" w:rsidRDefault="00995660"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995660" w:rsidRPr="00176985"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381653">
            <w:pPr>
              <w:pStyle w:val="ConsPlusNonformat"/>
              <w:ind w:right="-2"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 на 2018-2022гг.</w:t>
            </w:r>
          </w:p>
        </w:tc>
      </w:tr>
      <w:tr w:rsidR="0099566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i/>
                <w:color w:val="000000"/>
                <w:sz w:val="24"/>
                <w:szCs w:val="24"/>
              </w:rPr>
              <w:t>«</w:t>
            </w:r>
            <w:r w:rsidRPr="00176985">
              <w:rPr>
                <w:rFonts w:ascii="Times New Roman" w:hAnsi="Times New Roman"/>
                <w:sz w:val="24"/>
                <w:szCs w:val="24"/>
              </w:rPr>
              <w:t>Обеспечение комплексных мер безопасности на территории» Икейского сельского поселения на 2018-2022гг.»</w:t>
            </w:r>
          </w:p>
        </w:tc>
      </w:tr>
      <w:tr w:rsidR="0099566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26302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995660" w:rsidRPr="00176985" w:rsidRDefault="00995660"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99566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995660" w:rsidRPr="00176985" w:rsidRDefault="00995660" w:rsidP="00AD47D2">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ДПД Икейского сельского поселения</w:t>
            </w:r>
          </w:p>
        </w:tc>
      </w:tr>
      <w:tr w:rsidR="0099566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9F2C8E">
            <w:pPr>
              <w:pStyle w:val="Default"/>
            </w:pPr>
            <w:r w:rsidRPr="00176985">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99566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F442F6">
            <w:pPr>
              <w:pStyle w:val="Default"/>
            </w:pPr>
            <w:r w:rsidRPr="00176985">
              <w:t>1.Создание резерва материальных ресурсов для предупреждения и ликвидации чрезвычайных ситуаций;</w:t>
            </w:r>
          </w:p>
          <w:p w:rsidR="00995660" w:rsidRPr="00176985" w:rsidRDefault="00995660" w:rsidP="009F2C8E">
            <w:pPr>
              <w:pStyle w:val="Default"/>
            </w:pPr>
            <w:r w:rsidRPr="00176985">
              <w:t>2. Обеспечение надлежащего состояния источников противопожарного водоснабжения и минерализованных полос.</w:t>
            </w:r>
          </w:p>
        </w:tc>
      </w:tr>
      <w:tr w:rsidR="0099566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99566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9D691A">
            <w:pPr>
              <w:spacing w:after="0" w:line="240" w:lineRule="auto"/>
              <w:ind w:right="-2"/>
              <w:rPr>
                <w:rFonts w:ascii="Times New Roman" w:hAnsi="Times New Roman"/>
                <w:sz w:val="24"/>
                <w:szCs w:val="24"/>
              </w:rPr>
            </w:pPr>
            <w:r w:rsidRPr="00176985">
              <w:rPr>
                <w:rFonts w:ascii="Times New Roman" w:hAnsi="Times New Roman"/>
                <w:sz w:val="24"/>
                <w:szCs w:val="24"/>
              </w:rPr>
              <w:t xml:space="preserve">1.Сокращение количества пожаров на территории сельского поселения к показателям. </w:t>
            </w:r>
          </w:p>
          <w:p w:rsidR="00995660" w:rsidRPr="00176985" w:rsidRDefault="00995660" w:rsidP="009D691A">
            <w:pPr>
              <w:spacing w:after="0" w:line="240" w:lineRule="auto"/>
              <w:ind w:right="-2"/>
              <w:rPr>
                <w:rFonts w:ascii="Times New Roman" w:hAnsi="Times New Roman"/>
                <w:sz w:val="24"/>
                <w:szCs w:val="24"/>
              </w:rPr>
            </w:pPr>
            <w:r w:rsidRPr="00176985">
              <w:rPr>
                <w:rFonts w:ascii="Times New Roman" w:hAnsi="Times New Roman"/>
                <w:sz w:val="24"/>
                <w:szCs w:val="24"/>
              </w:rPr>
              <w:t>2.Оснащение команды ДПД необходимыми средствами для тушения пожаров.</w:t>
            </w:r>
          </w:p>
          <w:p w:rsidR="00995660" w:rsidRPr="00176985" w:rsidRDefault="00995660" w:rsidP="009D691A">
            <w:pPr>
              <w:spacing w:after="0" w:line="240" w:lineRule="auto"/>
              <w:ind w:right="-2"/>
              <w:rPr>
                <w:rFonts w:ascii="Times New Roman" w:hAnsi="Times New Roman"/>
                <w:sz w:val="24"/>
                <w:szCs w:val="24"/>
              </w:rPr>
            </w:pPr>
            <w:r w:rsidRPr="00176985">
              <w:rPr>
                <w:rFonts w:ascii="Times New Roman" w:hAnsi="Times New Roman"/>
                <w:sz w:val="24"/>
                <w:szCs w:val="24"/>
              </w:rPr>
              <w:t>3.Снижение ущерба от пожаров.</w:t>
            </w:r>
          </w:p>
        </w:tc>
      </w:tr>
      <w:tr w:rsidR="0099566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99566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5660" w:rsidRPr="00176985" w:rsidRDefault="0099566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p>
          <w:p w:rsidR="00995660" w:rsidRPr="00176985" w:rsidRDefault="0099566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54</w:t>
            </w:r>
            <w:r w:rsidRPr="00176985">
              <w:rPr>
                <w:rFonts w:ascii="Times New Roman" w:hAnsi="Times New Roman"/>
                <w:sz w:val="24"/>
                <w:szCs w:val="24"/>
              </w:rPr>
              <w:t>,4 тыс.руб.</w:t>
            </w:r>
          </w:p>
          <w:p w:rsidR="00995660" w:rsidRPr="00176985" w:rsidRDefault="0099566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62,7</w:t>
            </w:r>
            <w:r w:rsidRPr="00176985">
              <w:rPr>
                <w:rFonts w:ascii="Times New Roman" w:hAnsi="Times New Roman"/>
                <w:sz w:val="24"/>
                <w:szCs w:val="24"/>
              </w:rPr>
              <w:t xml:space="preserve"> тыс.руб.</w:t>
            </w:r>
          </w:p>
          <w:p w:rsidR="00995660" w:rsidRPr="00176985" w:rsidRDefault="0099566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10,5</w:t>
            </w:r>
            <w:r w:rsidRPr="00176985">
              <w:rPr>
                <w:rFonts w:ascii="Times New Roman" w:hAnsi="Times New Roman"/>
                <w:sz w:val="24"/>
                <w:szCs w:val="24"/>
              </w:rPr>
              <w:t xml:space="preserve"> тыс.руб.</w:t>
            </w:r>
          </w:p>
          <w:p w:rsidR="00995660" w:rsidRPr="00176985" w:rsidRDefault="0099566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10,5</w:t>
            </w:r>
            <w:r w:rsidRPr="00176985">
              <w:rPr>
                <w:rFonts w:ascii="Times New Roman" w:hAnsi="Times New Roman"/>
                <w:sz w:val="24"/>
                <w:szCs w:val="24"/>
              </w:rPr>
              <w:t xml:space="preserve"> тыс.руб.</w:t>
            </w:r>
          </w:p>
          <w:p w:rsidR="00995660" w:rsidRPr="00176985" w:rsidRDefault="0099566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1676,9</w:t>
            </w:r>
            <w:r w:rsidRPr="00176985">
              <w:rPr>
                <w:rFonts w:ascii="Times New Roman" w:hAnsi="Times New Roman"/>
                <w:sz w:val="24"/>
                <w:szCs w:val="24"/>
              </w:rPr>
              <w:t xml:space="preserve"> тыс.руб.</w:t>
            </w:r>
          </w:p>
          <w:p w:rsidR="00995660" w:rsidRPr="00176985" w:rsidRDefault="0099566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w:t>
            </w:r>
            <w:r>
              <w:rPr>
                <w:rFonts w:ascii="Times New Roman" w:hAnsi="Times New Roman"/>
                <w:sz w:val="24"/>
                <w:szCs w:val="24"/>
              </w:rPr>
              <w:t>ого поселения составляет: 1710,9</w:t>
            </w:r>
            <w:r w:rsidRPr="00176985">
              <w:rPr>
                <w:rFonts w:ascii="Times New Roman" w:hAnsi="Times New Roman"/>
                <w:sz w:val="24"/>
                <w:szCs w:val="24"/>
              </w:rPr>
              <w:t xml:space="preserve"> тыс. руб., в том числе:</w:t>
            </w:r>
          </w:p>
          <w:p w:rsidR="00995660" w:rsidRPr="00176985" w:rsidRDefault="0099566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1,5 </w:t>
            </w:r>
            <w:r w:rsidRPr="00176985">
              <w:rPr>
                <w:rFonts w:ascii="Times New Roman" w:hAnsi="Times New Roman"/>
                <w:sz w:val="24"/>
                <w:szCs w:val="24"/>
              </w:rPr>
              <w:t>тыс.руб.</w:t>
            </w:r>
          </w:p>
          <w:p w:rsidR="00995660" w:rsidRPr="00176985" w:rsidRDefault="0099566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11,5</w:t>
            </w:r>
            <w:r w:rsidRPr="00176985">
              <w:rPr>
                <w:rFonts w:ascii="Times New Roman" w:hAnsi="Times New Roman"/>
                <w:sz w:val="24"/>
                <w:szCs w:val="24"/>
              </w:rPr>
              <w:t xml:space="preserve"> тыс.руб.</w:t>
            </w:r>
          </w:p>
          <w:p w:rsidR="00995660" w:rsidRPr="00176985" w:rsidRDefault="0099566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10,5</w:t>
            </w:r>
            <w:r w:rsidRPr="00176985">
              <w:rPr>
                <w:rFonts w:ascii="Times New Roman" w:hAnsi="Times New Roman"/>
                <w:sz w:val="24"/>
                <w:szCs w:val="24"/>
              </w:rPr>
              <w:t xml:space="preserve"> тыс.руб.</w:t>
            </w:r>
          </w:p>
          <w:p w:rsidR="00995660" w:rsidRPr="00176985" w:rsidRDefault="0099566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10,5</w:t>
            </w:r>
            <w:r w:rsidRPr="00176985">
              <w:rPr>
                <w:rFonts w:ascii="Times New Roman" w:hAnsi="Times New Roman"/>
                <w:sz w:val="24"/>
                <w:szCs w:val="24"/>
              </w:rPr>
              <w:t xml:space="preserve"> тыс.руб.</w:t>
            </w:r>
          </w:p>
          <w:p w:rsidR="00995660" w:rsidRDefault="0099566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1676,9</w:t>
            </w:r>
            <w:r w:rsidRPr="00176985">
              <w:rPr>
                <w:rFonts w:ascii="Times New Roman" w:hAnsi="Times New Roman"/>
                <w:sz w:val="24"/>
                <w:szCs w:val="24"/>
              </w:rPr>
              <w:t xml:space="preserve"> тыс.руб.</w:t>
            </w:r>
          </w:p>
          <w:p w:rsidR="00995660" w:rsidRPr="00176985" w:rsidRDefault="00995660"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w:t>
            </w:r>
            <w:r>
              <w:rPr>
                <w:rFonts w:ascii="Times New Roman" w:hAnsi="Times New Roman"/>
                <w:sz w:val="24"/>
                <w:szCs w:val="24"/>
              </w:rPr>
              <w:t>средств областного бюджета  составляет: 104,1</w:t>
            </w:r>
            <w:r w:rsidRPr="00176985">
              <w:rPr>
                <w:rFonts w:ascii="Times New Roman" w:hAnsi="Times New Roman"/>
                <w:sz w:val="24"/>
                <w:szCs w:val="24"/>
              </w:rPr>
              <w:t xml:space="preserve"> тыс. руб., в том числе:</w:t>
            </w:r>
          </w:p>
          <w:p w:rsidR="00995660" w:rsidRPr="00176985" w:rsidRDefault="00995660"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52,9 </w:t>
            </w:r>
            <w:r w:rsidRPr="00176985">
              <w:rPr>
                <w:rFonts w:ascii="Times New Roman" w:hAnsi="Times New Roman"/>
                <w:sz w:val="24"/>
                <w:szCs w:val="24"/>
              </w:rPr>
              <w:t>тыс.руб.</w:t>
            </w:r>
          </w:p>
          <w:p w:rsidR="00995660" w:rsidRPr="00176985" w:rsidRDefault="00995660"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2019 год – 51,2 </w:t>
            </w:r>
            <w:r w:rsidRPr="00176985">
              <w:rPr>
                <w:rFonts w:ascii="Times New Roman" w:hAnsi="Times New Roman"/>
                <w:sz w:val="24"/>
                <w:szCs w:val="24"/>
              </w:rPr>
              <w:t>тыс.руб.</w:t>
            </w:r>
          </w:p>
          <w:p w:rsidR="00995660" w:rsidRPr="00176985" w:rsidRDefault="00995660"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995660" w:rsidRPr="00176985" w:rsidRDefault="00995660"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0,0</w:t>
            </w:r>
            <w:r w:rsidRPr="00176985">
              <w:rPr>
                <w:rFonts w:ascii="Times New Roman" w:hAnsi="Times New Roman"/>
                <w:sz w:val="24"/>
                <w:szCs w:val="24"/>
              </w:rPr>
              <w:t xml:space="preserve"> тыс.руб.</w:t>
            </w:r>
          </w:p>
          <w:p w:rsidR="00995660" w:rsidRPr="00176985" w:rsidRDefault="00995660"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r>
              <w:rPr>
                <w:rFonts w:ascii="Times New Roman" w:hAnsi="Times New Roman"/>
                <w:sz w:val="24"/>
                <w:szCs w:val="24"/>
              </w:rPr>
              <w:t>.</w:t>
            </w:r>
          </w:p>
        </w:tc>
      </w:tr>
      <w:tr w:rsidR="00995660" w:rsidRPr="00176985"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9F2C8E">
            <w:pPr>
              <w:spacing w:after="0" w:line="240" w:lineRule="auto"/>
              <w:rPr>
                <w:rFonts w:ascii="Times New Roman" w:hAnsi="Times New Roman"/>
                <w:sz w:val="24"/>
                <w:szCs w:val="24"/>
              </w:rPr>
            </w:pPr>
            <w:r w:rsidRPr="00176985">
              <w:rPr>
                <w:rFonts w:ascii="Times New Roman" w:hAnsi="Times New Roman"/>
                <w:sz w:val="24"/>
                <w:szCs w:val="24"/>
              </w:rPr>
              <w:t>-повышение уровня защиты населенного пункта и людей от</w:t>
            </w:r>
          </w:p>
          <w:p w:rsidR="00995660" w:rsidRPr="00176985" w:rsidRDefault="00995660" w:rsidP="009F2C8E">
            <w:pPr>
              <w:spacing w:after="0" w:line="240" w:lineRule="auto"/>
              <w:rPr>
                <w:rFonts w:ascii="Times New Roman" w:hAnsi="Times New Roman"/>
                <w:sz w:val="24"/>
                <w:szCs w:val="24"/>
              </w:rPr>
            </w:pPr>
            <w:r w:rsidRPr="00176985">
              <w:rPr>
                <w:rFonts w:ascii="Times New Roman" w:hAnsi="Times New Roman"/>
                <w:sz w:val="24"/>
                <w:szCs w:val="24"/>
              </w:rPr>
              <w:t xml:space="preserve">  чрезвычайных ситуаций;</w:t>
            </w:r>
          </w:p>
          <w:p w:rsidR="00995660" w:rsidRPr="00176985" w:rsidRDefault="00995660"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-снижение количества пожаров;</w:t>
            </w:r>
          </w:p>
          <w:p w:rsidR="00995660" w:rsidRPr="00176985" w:rsidRDefault="00995660"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-повышение боеготовности добровольной пожарной дружины </w:t>
            </w:r>
          </w:p>
          <w:p w:rsidR="00995660" w:rsidRPr="00176985" w:rsidRDefault="00995660"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Икейского сельского поселения;</w:t>
            </w:r>
          </w:p>
          <w:p w:rsidR="00995660" w:rsidRPr="00176985" w:rsidRDefault="00995660" w:rsidP="009F2C8E">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-оперативность пожаротушения.</w:t>
            </w:r>
          </w:p>
        </w:tc>
      </w:tr>
    </w:tbl>
    <w:p w:rsidR="00995660" w:rsidRPr="00176985" w:rsidRDefault="00995660"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95660" w:rsidRPr="00176985" w:rsidRDefault="00995660"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95660" w:rsidRPr="00176985" w:rsidRDefault="00995660"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995660" w:rsidRPr="00176985" w:rsidRDefault="00995660" w:rsidP="005A2A39">
      <w:pPr>
        <w:widowControl w:val="0"/>
        <w:autoSpaceDE w:val="0"/>
        <w:autoSpaceDN w:val="0"/>
        <w:adjustRightInd w:val="0"/>
        <w:spacing w:after="0" w:line="240" w:lineRule="auto"/>
        <w:ind w:right="-2" w:firstLine="709"/>
        <w:rPr>
          <w:rFonts w:ascii="Times New Roman" w:hAnsi="Times New Roman"/>
          <w:sz w:val="24"/>
          <w:szCs w:val="24"/>
        </w:rPr>
      </w:pPr>
    </w:p>
    <w:p w:rsidR="00995660" w:rsidRPr="00176985" w:rsidRDefault="00995660"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995660" w:rsidRPr="00176985" w:rsidRDefault="00995660"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995660" w:rsidRPr="00176985" w:rsidRDefault="00995660"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995660" w:rsidRPr="00176985" w:rsidRDefault="00995660" w:rsidP="005A2A39">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995660" w:rsidRPr="00176985" w:rsidRDefault="00995660" w:rsidP="005A2A39">
      <w:pPr>
        <w:spacing w:after="0" w:line="240" w:lineRule="auto"/>
        <w:ind w:right="-2" w:firstLine="709"/>
        <w:rPr>
          <w:rFonts w:ascii="Times New Roman" w:hAnsi="Times New Roman"/>
          <w:b/>
          <w:sz w:val="24"/>
          <w:szCs w:val="24"/>
        </w:rPr>
      </w:pPr>
      <w:r w:rsidRPr="00176985">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995660" w:rsidRPr="00176985" w:rsidRDefault="00995660" w:rsidP="005A2A39">
      <w:pPr>
        <w:pStyle w:val="NormalWeb"/>
        <w:spacing w:before="0" w:beforeAutospacing="0" w:after="0" w:afterAutospacing="0"/>
        <w:ind w:right="-2" w:firstLine="709"/>
        <w:jc w:val="both"/>
        <w:rPr>
          <w:color w:val="000000"/>
        </w:rPr>
      </w:pPr>
      <w:r w:rsidRPr="00176985">
        <w:t>-Обеспечение надлежащего состояния источников противопожарного водоснабжения и минерализованных полос</w:t>
      </w:r>
      <w:r w:rsidRPr="00176985">
        <w:rPr>
          <w:color w:val="000000"/>
        </w:rPr>
        <w:t>;</w:t>
      </w:r>
    </w:p>
    <w:p w:rsidR="00995660" w:rsidRPr="00176985" w:rsidRDefault="00995660" w:rsidP="005A2A39">
      <w:pPr>
        <w:spacing w:after="0"/>
        <w:ind w:right="-2" w:firstLine="709"/>
        <w:rPr>
          <w:rFonts w:ascii="Times New Roman" w:hAnsi="Times New Roman"/>
          <w:b/>
          <w:sz w:val="24"/>
          <w:szCs w:val="24"/>
        </w:rPr>
      </w:pPr>
      <w:r w:rsidRPr="00176985">
        <w:rPr>
          <w:rFonts w:ascii="Times New Roman" w:hAnsi="Times New Roman"/>
          <w:b/>
          <w:sz w:val="24"/>
          <w:szCs w:val="24"/>
        </w:rPr>
        <w:t xml:space="preserve">Оценкой выполнения задач будут следующие целевые показатели: </w:t>
      </w:r>
    </w:p>
    <w:p w:rsidR="00995660" w:rsidRPr="00176985" w:rsidRDefault="00995660"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-.количества пожаров на территории сельского поселения;</w:t>
      </w:r>
    </w:p>
    <w:p w:rsidR="00995660" w:rsidRPr="00176985" w:rsidRDefault="00995660"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-оснащение команды ДПД необходимыми средствами для тушения пожаров;</w:t>
      </w:r>
    </w:p>
    <w:p w:rsidR="00995660" w:rsidRPr="00176985" w:rsidRDefault="00995660"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-снижение ущерба от пожаров.</w:t>
      </w:r>
    </w:p>
    <w:p w:rsidR="00995660" w:rsidRPr="00176985" w:rsidRDefault="00995660"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995660" w:rsidRPr="00176985" w:rsidRDefault="00995660" w:rsidP="00DF2615">
      <w:pPr>
        <w:widowControl w:val="0"/>
        <w:autoSpaceDE w:val="0"/>
        <w:autoSpaceDN w:val="0"/>
        <w:adjustRightInd w:val="0"/>
        <w:spacing w:after="0" w:line="240" w:lineRule="auto"/>
        <w:ind w:right="-2"/>
        <w:jc w:val="both"/>
        <w:rPr>
          <w:rFonts w:ascii="Times New Roman" w:hAnsi="Times New Roman"/>
          <w:sz w:val="24"/>
          <w:szCs w:val="24"/>
        </w:rPr>
      </w:pPr>
    </w:p>
    <w:p w:rsidR="00995660" w:rsidRPr="00176985" w:rsidRDefault="00995660"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995660" w:rsidRPr="00176985" w:rsidRDefault="0099566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p w:rsidR="00995660" w:rsidRPr="00176985" w:rsidRDefault="0099566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995660" w:rsidRPr="00176985" w:rsidRDefault="00995660" w:rsidP="00784364">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995660" w:rsidRPr="00176985" w:rsidRDefault="00995660"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995660" w:rsidRPr="00176985" w:rsidRDefault="00995660"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995660" w:rsidRPr="00176985" w:rsidRDefault="0099566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995660" w:rsidRPr="00176985" w:rsidRDefault="0099566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995660" w:rsidRPr="00176985" w:rsidRDefault="0099566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995660" w:rsidRPr="00176985" w:rsidRDefault="00995660"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995660" w:rsidRPr="00176985" w:rsidRDefault="0099566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995660" w:rsidRPr="00176985" w:rsidRDefault="00995660" w:rsidP="009675DB">
      <w:pPr>
        <w:pStyle w:val="NoSpacing"/>
        <w:ind w:left="-567" w:firstLine="567"/>
        <w:jc w:val="both"/>
        <w:rPr>
          <w:rFonts w:ascii="Times New Roman" w:hAnsi="Times New Roman"/>
          <w:b/>
          <w:sz w:val="24"/>
          <w:szCs w:val="24"/>
        </w:rPr>
      </w:pPr>
    </w:p>
    <w:p w:rsidR="00995660" w:rsidRPr="00176985" w:rsidRDefault="00995660"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995660" w:rsidRPr="00176985" w:rsidRDefault="00995660"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4"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995660" w:rsidRPr="00176985" w:rsidRDefault="00995660" w:rsidP="00F77F3C">
      <w:pPr>
        <w:widowControl w:val="0"/>
        <w:autoSpaceDE w:val="0"/>
        <w:autoSpaceDN w:val="0"/>
        <w:adjustRightInd w:val="0"/>
        <w:spacing w:after="0" w:line="240" w:lineRule="auto"/>
        <w:ind w:right="-2"/>
        <w:rPr>
          <w:rFonts w:ascii="Times New Roman" w:hAnsi="Times New Roman"/>
          <w:b/>
          <w:sz w:val="24"/>
          <w:szCs w:val="24"/>
          <w:u w:val="single"/>
        </w:rPr>
      </w:pPr>
    </w:p>
    <w:p w:rsidR="00995660" w:rsidRPr="00176985" w:rsidRDefault="00995660"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95660" w:rsidRPr="00176985" w:rsidRDefault="00995660"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95660" w:rsidRPr="00176985" w:rsidRDefault="00995660" w:rsidP="00023A3F">
      <w:pPr>
        <w:autoSpaceDE w:val="0"/>
        <w:autoSpaceDN w:val="0"/>
        <w:adjustRightInd w:val="0"/>
        <w:spacing w:after="0" w:line="240" w:lineRule="auto"/>
        <w:ind w:firstLine="709"/>
        <w:jc w:val="both"/>
        <w:rPr>
          <w:rFonts w:ascii="Times New Roman" w:hAnsi="Times New Roman"/>
          <w:sz w:val="24"/>
          <w:szCs w:val="24"/>
        </w:rPr>
      </w:pPr>
    </w:p>
    <w:p w:rsidR="00995660" w:rsidRPr="00176985" w:rsidRDefault="00995660"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995660" w:rsidRPr="00176985" w:rsidRDefault="00995660"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995660" w:rsidRPr="00176985" w:rsidRDefault="00995660"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995660" w:rsidRPr="00176985" w:rsidRDefault="00995660"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995660" w:rsidRPr="00176985" w:rsidRDefault="0099566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DF2615">
      <w:pPr>
        <w:widowControl w:val="0"/>
        <w:autoSpaceDE w:val="0"/>
        <w:autoSpaceDN w:val="0"/>
        <w:adjustRightInd w:val="0"/>
        <w:spacing w:after="0" w:line="240" w:lineRule="auto"/>
        <w:ind w:right="-2" w:firstLine="709"/>
        <w:rPr>
          <w:rFonts w:ascii="Times New Roman" w:hAnsi="Times New Roman"/>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Default="00995660" w:rsidP="0094625D">
      <w:pPr>
        <w:widowControl w:val="0"/>
        <w:autoSpaceDE w:val="0"/>
        <w:autoSpaceDN w:val="0"/>
        <w:adjustRightInd w:val="0"/>
        <w:spacing w:after="0" w:line="240" w:lineRule="auto"/>
        <w:rPr>
          <w:rFonts w:ascii="Times New Roman" w:hAnsi="Times New Roman"/>
          <w:sz w:val="24"/>
          <w:szCs w:val="24"/>
        </w:rPr>
      </w:pPr>
    </w:p>
    <w:p w:rsidR="00995660" w:rsidRPr="00176985" w:rsidRDefault="00995660" w:rsidP="0094625D">
      <w:pPr>
        <w:widowControl w:val="0"/>
        <w:autoSpaceDE w:val="0"/>
        <w:autoSpaceDN w:val="0"/>
        <w:adjustRightInd w:val="0"/>
        <w:spacing w:after="0" w:line="240" w:lineRule="auto"/>
        <w:rPr>
          <w:rFonts w:ascii="Times New Roman" w:hAnsi="Times New Roman"/>
          <w:sz w:val="24"/>
          <w:szCs w:val="24"/>
        </w:rPr>
      </w:pPr>
    </w:p>
    <w:p w:rsidR="00995660" w:rsidRPr="00176985" w:rsidRDefault="00995660" w:rsidP="00023E23">
      <w:pPr>
        <w:widowControl w:val="0"/>
        <w:autoSpaceDE w:val="0"/>
        <w:autoSpaceDN w:val="0"/>
        <w:adjustRightInd w:val="0"/>
        <w:spacing w:after="0" w:line="240" w:lineRule="auto"/>
        <w:jc w:val="center"/>
        <w:rPr>
          <w:rFonts w:ascii="Times New Roman" w:hAnsi="Times New Roman"/>
          <w:sz w:val="24"/>
          <w:szCs w:val="24"/>
        </w:rPr>
      </w:pPr>
    </w:p>
    <w:p w:rsidR="00995660" w:rsidRPr="00176985" w:rsidRDefault="00995660" w:rsidP="00023E23">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ПАСПОРТ ПОДПРОГРАММЫ </w:t>
      </w:r>
    </w:p>
    <w:p w:rsidR="00995660" w:rsidRPr="00176985" w:rsidRDefault="00995660"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w:t>
      </w:r>
    </w:p>
    <w:p w:rsidR="00995660" w:rsidRPr="00176985" w:rsidRDefault="00995660"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995660" w:rsidRPr="00176985" w:rsidRDefault="00995660"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r w:rsidRPr="00176985">
        <w:rPr>
          <w:rFonts w:ascii="Times New Roman" w:hAnsi="Times New Roman" w:cs="Times New Roman"/>
          <w:b/>
          <w:sz w:val="24"/>
          <w:szCs w:val="24"/>
        </w:rPr>
        <w:t>.</w:t>
      </w:r>
    </w:p>
    <w:p w:rsidR="00995660" w:rsidRPr="00176985" w:rsidRDefault="00995660"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995660" w:rsidRPr="00176985" w:rsidRDefault="00995660"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995660" w:rsidRPr="00176985"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836AE2">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99566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 на 2018-2022гг.»</w:t>
            </w:r>
          </w:p>
        </w:tc>
      </w:tr>
      <w:tr w:rsidR="0099566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Директор МКУК «Культурно-досуговый центр с.Икей» Распорская О.Л.</w:t>
            </w:r>
          </w:p>
        </w:tc>
      </w:tr>
      <w:tr w:rsidR="0099566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МКУК «Культурно - досуговый центр с.Икей»</w:t>
            </w:r>
          </w:p>
        </w:tc>
      </w:tr>
      <w:tr w:rsidR="0099566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1B00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99566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МКУК «КДЦ с. Икей».</w:t>
            </w:r>
          </w:p>
          <w:p w:rsidR="00995660" w:rsidRPr="00176985" w:rsidRDefault="00995660"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2.Улучшение материальной базы МКУК «КДЦ с. Икей»;</w:t>
            </w:r>
          </w:p>
          <w:p w:rsidR="00995660" w:rsidRPr="00176985" w:rsidRDefault="00995660"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995660" w:rsidRPr="00176985" w:rsidRDefault="00995660" w:rsidP="00D46D2C">
            <w:pPr>
              <w:spacing w:after="0" w:line="240" w:lineRule="auto"/>
              <w:rPr>
                <w:rFonts w:ascii="Times New Roman" w:hAnsi="Times New Roman"/>
                <w:sz w:val="24"/>
                <w:szCs w:val="24"/>
              </w:rPr>
            </w:pPr>
            <w:r w:rsidRPr="00176985">
              <w:rPr>
                <w:rFonts w:ascii="Times New Roman" w:hAnsi="Times New Roman"/>
                <w:sz w:val="24"/>
                <w:szCs w:val="24"/>
              </w:rPr>
              <w:t xml:space="preserve">4.Участие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tc>
      </w:tr>
      <w:tr w:rsidR="0099566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99566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1.Количество проведенных культурных, спортивных и физкультурно-массовых мероприятий;</w:t>
            </w:r>
          </w:p>
          <w:p w:rsidR="00995660" w:rsidRPr="00176985" w:rsidRDefault="00995660"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жителей Икейского сельского поселения, систематически посещающих КДЦ;</w:t>
            </w:r>
          </w:p>
          <w:p w:rsidR="00995660" w:rsidRPr="00176985" w:rsidRDefault="00995660"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995660" w:rsidRPr="00176985"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A000F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995660" w:rsidRPr="00176985" w:rsidRDefault="00995660" w:rsidP="00953A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995660" w:rsidRPr="00176985"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w:t>
            </w:r>
            <w:r>
              <w:rPr>
                <w:rFonts w:ascii="Times New Roman" w:hAnsi="Times New Roman"/>
                <w:sz w:val="24"/>
                <w:szCs w:val="24"/>
              </w:rPr>
              <w:t>ой программы составляет: 18788,3</w:t>
            </w:r>
            <w:r w:rsidRPr="00176985">
              <w:rPr>
                <w:rFonts w:ascii="Times New Roman" w:hAnsi="Times New Roman"/>
                <w:sz w:val="24"/>
                <w:szCs w:val="24"/>
              </w:rPr>
              <w:t xml:space="preserve"> тыс. руб., в том числе:</w:t>
            </w:r>
          </w:p>
          <w:p w:rsidR="00995660" w:rsidRPr="00176985" w:rsidRDefault="00995660"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4278,0</w:t>
            </w:r>
            <w:r w:rsidRPr="00176985">
              <w:rPr>
                <w:rFonts w:ascii="Times New Roman" w:hAnsi="Times New Roman"/>
                <w:sz w:val="24"/>
                <w:szCs w:val="24"/>
              </w:rPr>
              <w:t xml:space="preserve"> тыс.руб.</w:t>
            </w:r>
          </w:p>
          <w:p w:rsidR="00995660" w:rsidRPr="00176985" w:rsidRDefault="00995660"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2979,5</w:t>
            </w:r>
            <w:r w:rsidRPr="00176985">
              <w:rPr>
                <w:rFonts w:ascii="Times New Roman" w:hAnsi="Times New Roman"/>
                <w:sz w:val="24"/>
                <w:szCs w:val="24"/>
              </w:rPr>
              <w:t xml:space="preserve"> тыс.руб.</w:t>
            </w:r>
          </w:p>
          <w:p w:rsidR="00995660" w:rsidRPr="00176985" w:rsidRDefault="00995660"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2351,6</w:t>
            </w:r>
            <w:r w:rsidRPr="00176985">
              <w:rPr>
                <w:rFonts w:ascii="Times New Roman" w:hAnsi="Times New Roman"/>
                <w:sz w:val="24"/>
                <w:szCs w:val="24"/>
              </w:rPr>
              <w:t xml:space="preserve"> тыс.руб.</w:t>
            </w:r>
          </w:p>
          <w:p w:rsidR="00995660" w:rsidRPr="00176985" w:rsidRDefault="00995660"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2155,7</w:t>
            </w:r>
            <w:r w:rsidRPr="00176985">
              <w:rPr>
                <w:rFonts w:ascii="Times New Roman" w:hAnsi="Times New Roman"/>
                <w:sz w:val="24"/>
                <w:szCs w:val="24"/>
              </w:rPr>
              <w:t xml:space="preserve">  тыс.руб.</w:t>
            </w:r>
          </w:p>
          <w:p w:rsidR="00995660" w:rsidRPr="00176985" w:rsidRDefault="00995660"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7023,5</w:t>
            </w:r>
            <w:r w:rsidRPr="00176985">
              <w:rPr>
                <w:rFonts w:ascii="Times New Roman" w:hAnsi="Times New Roman"/>
                <w:sz w:val="24"/>
                <w:szCs w:val="24"/>
              </w:rPr>
              <w:t xml:space="preserve">  тыс.руб.</w:t>
            </w:r>
          </w:p>
          <w:p w:rsidR="00995660" w:rsidRPr="00176985" w:rsidRDefault="0099566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17659,5</w:t>
            </w:r>
            <w:r w:rsidRPr="00176985">
              <w:rPr>
                <w:rFonts w:ascii="Times New Roman" w:hAnsi="Times New Roman"/>
                <w:sz w:val="24"/>
                <w:szCs w:val="24"/>
              </w:rPr>
              <w:t xml:space="preserve"> тыс. руб., в том числе:</w:t>
            </w:r>
          </w:p>
          <w:p w:rsidR="00995660" w:rsidRPr="00176985" w:rsidRDefault="0099566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3336,2</w:t>
            </w:r>
            <w:r w:rsidRPr="00176985">
              <w:rPr>
                <w:rFonts w:ascii="Times New Roman" w:hAnsi="Times New Roman"/>
                <w:sz w:val="24"/>
                <w:szCs w:val="24"/>
              </w:rPr>
              <w:t xml:space="preserve"> тыс.руб.</w:t>
            </w:r>
          </w:p>
          <w:p w:rsidR="00995660" w:rsidRPr="00176985" w:rsidRDefault="0099566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2792,5</w:t>
            </w:r>
            <w:r w:rsidRPr="00176985">
              <w:rPr>
                <w:rFonts w:ascii="Times New Roman" w:hAnsi="Times New Roman"/>
                <w:sz w:val="24"/>
                <w:szCs w:val="24"/>
              </w:rPr>
              <w:t xml:space="preserve"> тыс.руб.</w:t>
            </w:r>
          </w:p>
          <w:p w:rsidR="00995660" w:rsidRPr="00176985" w:rsidRDefault="0099566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2351,6</w:t>
            </w:r>
            <w:r w:rsidRPr="00176985">
              <w:rPr>
                <w:rFonts w:ascii="Times New Roman" w:hAnsi="Times New Roman"/>
                <w:sz w:val="24"/>
                <w:szCs w:val="24"/>
              </w:rPr>
              <w:t xml:space="preserve"> тыс.руб.</w:t>
            </w:r>
          </w:p>
          <w:p w:rsidR="00995660" w:rsidRPr="00176985" w:rsidRDefault="0099566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2155,7</w:t>
            </w:r>
            <w:r w:rsidRPr="00176985">
              <w:rPr>
                <w:rFonts w:ascii="Times New Roman" w:hAnsi="Times New Roman"/>
                <w:sz w:val="24"/>
                <w:szCs w:val="24"/>
              </w:rPr>
              <w:t xml:space="preserve"> тыс.руб.</w:t>
            </w:r>
          </w:p>
          <w:p w:rsidR="00995660" w:rsidRDefault="0099566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7023,5</w:t>
            </w:r>
            <w:r w:rsidRPr="00176985">
              <w:rPr>
                <w:rFonts w:ascii="Times New Roman" w:hAnsi="Times New Roman"/>
                <w:sz w:val="24"/>
                <w:szCs w:val="24"/>
              </w:rPr>
              <w:t xml:space="preserve"> тыс.руб.</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 xml:space="preserve">бъем финансирования за счет средств </w:t>
            </w:r>
            <w:r>
              <w:rPr>
                <w:rFonts w:ascii="Times New Roman" w:hAnsi="Times New Roman"/>
                <w:sz w:val="24"/>
                <w:szCs w:val="24"/>
              </w:rPr>
              <w:t>областного бюджета составляет: 480,6</w:t>
            </w:r>
            <w:r w:rsidRPr="00176985">
              <w:rPr>
                <w:rFonts w:ascii="Times New Roman" w:hAnsi="Times New Roman"/>
                <w:sz w:val="24"/>
                <w:szCs w:val="24"/>
              </w:rPr>
              <w:t xml:space="preserve"> т.р. в том числе:</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год- 293,6</w:t>
            </w:r>
            <w:r w:rsidRPr="00176985">
              <w:rPr>
                <w:rFonts w:ascii="Times New Roman" w:hAnsi="Times New Roman"/>
                <w:sz w:val="24"/>
                <w:szCs w:val="24"/>
              </w:rPr>
              <w:t xml:space="preserve"> тыс.руб.</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год- 187,0</w:t>
            </w:r>
            <w:r w:rsidRPr="00176985">
              <w:rPr>
                <w:rFonts w:ascii="Times New Roman" w:hAnsi="Times New Roman"/>
                <w:sz w:val="24"/>
                <w:szCs w:val="24"/>
              </w:rPr>
              <w:t xml:space="preserve"> тыс.руб.</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 xml:space="preserve"> тыс.руб.</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бъем финансирования за счет средств федера</w:t>
            </w:r>
            <w:r>
              <w:rPr>
                <w:rFonts w:ascii="Times New Roman" w:hAnsi="Times New Roman"/>
                <w:sz w:val="24"/>
                <w:szCs w:val="24"/>
              </w:rPr>
              <w:t>льного бюджета составляет: 648,2</w:t>
            </w:r>
            <w:r w:rsidRPr="00176985">
              <w:rPr>
                <w:rFonts w:ascii="Times New Roman" w:hAnsi="Times New Roman"/>
                <w:sz w:val="24"/>
                <w:szCs w:val="24"/>
              </w:rPr>
              <w:t xml:space="preserve"> т.р. в том числе:</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2018 год- </w:t>
            </w:r>
            <w:r>
              <w:rPr>
                <w:rFonts w:ascii="Times New Roman" w:hAnsi="Times New Roman"/>
                <w:sz w:val="24"/>
                <w:szCs w:val="24"/>
              </w:rPr>
              <w:t>648,2</w:t>
            </w:r>
            <w:r w:rsidRPr="00176985">
              <w:rPr>
                <w:rFonts w:ascii="Times New Roman" w:hAnsi="Times New Roman"/>
                <w:sz w:val="24"/>
                <w:szCs w:val="24"/>
              </w:rPr>
              <w:t xml:space="preserve"> тыс.руб.</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w:t>
            </w:r>
            <w:r>
              <w:rPr>
                <w:rFonts w:ascii="Times New Roman" w:hAnsi="Times New Roman"/>
                <w:sz w:val="24"/>
                <w:szCs w:val="24"/>
              </w:rPr>
              <w:t>- 0,0</w:t>
            </w:r>
            <w:r w:rsidRPr="00176985">
              <w:rPr>
                <w:rFonts w:ascii="Times New Roman" w:hAnsi="Times New Roman"/>
                <w:sz w:val="24"/>
                <w:szCs w:val="24"/>
              </w:rPr>
              <w:t xml:space="preserve"> тыс.руб.</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995660" w:rsidRPr="00176985" w:rsidRDefault="0099566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тыс.руб.</w:t>
            </w:r>
          </w:p>
        </w:tc>
      </w:tr>
      <w:tr w:rsidR="0099566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660" w:rsidRPr="00176985" w:rsidRDefault="00995660" w:rsidP="00836AE2">
            <w:pPr>
              <w:tabs>
                <w:tab w:val="left" w:pos="1168"/>
              </w:tabs>
              <w:spacing w:after="0" w:line="240" w:lineRule="auto"/>
              <w:rPr>
                <w:rFonts w:ascii="Times New Roman" w:hAnsi="Times New Roman"/>
                <w:sz w:val="24"/>
                <w:szCs w:val="24"/>
              </w:rPr>
            </w:pPr>
            <w:r w:rsidRPr="00176985">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995660" w:rsidRPr="00176985" w:rsidRDefault="00995660" w:rsidP="006B3602">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bCs/>
                <w:sz w:val="24"/>
                <w:szCs w:val="24"/>
                <w:lang w:eastAsia="ru-RU"/>
              </w:rPr>
              <w:t>-Повышение качества и уровня жизни населения, его занятости;</w:t>
            </w:r>
          </w:p>
          <w:p w:rsidR="00995660" w:rsidRPr="00176985" w:rsidRDefault="00995660" w:rsidP="006B36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995660" w:rsidRPr="00176985" w:rsidRDefault="00995660" w:rsidP="00A000F8">
      <w:pPr>
        <w:widowControl w:val="0"/>
        <w:autoSpaceDE w:val="0"/>
        <w:autoSpaceDN w:val="0"/>
        <w:adjustRightInd w:val="0"/>
        <w:spacing w:after="0" w:line="240" w:lineRule="auto"/>
        <w:ind w:firstLine="709"/>
        <w:jc w:val="both"/>
        <w:rPr>
          <w:rFonts w:ascii="Times New Roman" w:hAnsi="Times New Roman"/>
          <w:sz w:val="24"/>
          <w:szCs w:val="24"/>
        </w:rPr>
      </w:pPr>
    </w:p>
    <w:p w:rsidR="00995660" w:rsidRPr="00176985" w:rsidRDefault="00995660"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w:t>
      </w:r>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995660" w:rsidRPr="00176985" w:rsidRDefault="00995660" w:rsidP="005A2A39">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b/>
          <w:sz w:val="24"/>
          <w:szCs w:val="24"/>
        </w:rPr>
        <w:t xml:space="preserve">Цель подпрограммы является: </w:t>
      </w: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995660" w:rsidRPr="00176985" w:rsidRDefault="00995660" w:rsidP="005A2A39">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rPr>
        <w:t>Для выполнения поставленной цели необходимо решить следующие задачи</w:t>
      </w:r>
    </w:p>
    <w:p w:rsidR="00995660" w:rsidRPr="00176985" w:rsidRDefault="00995660"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-обеспечение деятельности МКУК «КДЦ с.Икей»;</w:t>
      </w:r>
    </w:p>
    <w:p w:rsidR="00995660" w:rsidRPr="00176985" w:rsidRDefault="00995660"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-улучшение материальной базы МКУК «КДЦ с.Икей»;</w:t>
      </w:r>
    </w:p>
    <w:p w:rsidR="00995660" w:rsidRPr="00176985" w:rsidRDefault="00995660"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995660" w:rsidRPr="00176985" w:rsidRDefault="00995660" w:rsidP="005A2A3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p w:rsidR="00995660" w:rsidRPr="00176985" w:rsidRDefault="00995660" w:rsidP="005A2A39">
      <w:pPr>
        <w:shd w:val="clear" w:color="auto" w:fill="FFFFFF"/>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Целевыми показателями подпрограммы будут являться:</w:t>
      </w:r>
    </w:p>
    <w:p w:rsidR="00995660" w:rsidRPr="00176985" w:rsidRDefault="00995660" w:rsidP="001B0069">
      <w:pPr>
        <w:widowControl w:val="0"/>
        <w:autoSpaceDE w:val="0"/>
        <w:autoSpaceDN w:val="0"/>
        <w:adjustRightInd w:val="0"/>
        <w:spacing w:after="0" w:line="240" w:lineRule="auto"/>
        <w:ind w:firstLine="851"/>
        <w:rPr>
          <w:rFonts w:ascii="Times New Roman" w:hAnsi="Times New Roman"/>
          <w:sz w:val="24"/>
          <w:szCs w:val="24"/>
        </w:rPr>
      </w:pPr>
      <w:r w:rsidRPr="00176985">
        <w:rPr>
          <w:rFonts w:ascii="Times New Roman" w:hAnsi="Times New Roman"/>
          <w:sz w:val="24"/>
          <w:szCs w:val="24"/>
        </w:rPr>
        <w:t xml:space="preserve">-количество проведенных культурных, спортивных и физкультурно-массовых мероприятий; </w:t>
      </w:r>
    </w:p>
    <w:p w:rsidR="00995660" w:rsidRPr="00176985" w:rsidRDefault="00995660"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посещающих КДЦ;</w:t>
      </w:r>
    </w:p>
    <w:p w:rsidR="00995660" w:rsidRPr="00176985" w:rsidRDefault="00995660"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995660" w:rsidRPr="00176985" w:rsidRDefault="00995660"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995660" w:rsidRPr="00176985" w:rsidRDefault="00995660" w:rsidP="00A000F8">
      <w:pPr>
        <w:widowControl w:val="0"/>
        <w:autoSpaceDE w:val="0"/>
        <w:autoSpaceDN w:val="0"/>
        <w:adjustRightInd w:val="0"/>
        <w:spacing w:after="0" w:line="240" w:lineRule="auto"/>
        <w:ind w:right="-2"/>
        <w:jc w:val="both"/>
        <w:rPr>
          <w:rFonts w:ascii="Times New Roman" w:hAnsi="Times New Roman"/>
          <w:sz w:val="24"/>
          <w:szCs w:val="24"/>
        </w:rPr>
      </w:pPr>
    </w:p>
    <w:p w:rsidR="00995660" w:rsidRPr="00176985" w:rsidRDefault="00995660"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995660" w:rsidRPr="00176985" w:rsidRDefault="00995660" w:rsidP="00E96017">
      <w:pPr>
        <w:widowControl w:val="0"/>
        <w:autoSpaceDE w:val="0"/>
        <w:autoSpaceDN w:val="0"/>
        <w:adjustRightInd w:val="0"/>
        <w:spacing w:after="0" w:line="240" w:lineRule="auto"/>
        <w:ind w:firstLine="770"/>
        <w:rPr>
          <w:rFonts w:ascii="Times New Roman" w:hAnsi="Times New Roman"/>
          <w:sz w:val="24"/>
          <w:szCs w:val="24"/>
        </w:rPr>
      </w:pPr>
      <w:r w:rsidRPr="00176985">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995660" w:rsidRPr="00176985" w:rsidRDefault="00995660" w:rsidP="00E96017">
      <w:pPr>
        <w:spacing w:after="0" w:line="240" w:lineRule="auto"/>
        <w:ind w:firstLine="709"/>
        <w:jc w:val="both"/>
        <w:rPr>
          <w:rFonts w:ascii="Times New Roman" w:hAnsi="Times New Roman"/>
          <w:sz w:val="24"/>
          <w:szCs w:val="24"/>
        </w:rPr>
      </w:pPr>
      <w:r w:rsidRPr="00176985">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995660" w:rsidRPr="00176985" w:rsidRDefault="00995660" w:rsidP="00D46D2C">
      <w:pPr>
        <w:spacing w:after="0" w:line="240" w:lineRule="auto"/>
        <w:ind w:firstLine="709"/>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 представлен в Приложении</w:t>
      </w:r>
    </w:p>
    <w:p w:rsidR="00995660" w:rsidRPr="00176985" w:rsidRDefault="00995660" w:rsidP="007454FC">
      <w:pPr>
        <w:spacing w:after="0" w:line="240" w:lineRule="auto"/>
        <w:rPr>
          <w:rFonts w:ascii="Times New Roman" w:hAnsi="Times New Roman"/>
          <w:sz w:val="24"/>
          <w:szCs w:val="24"/>
        </w:rPr>
      </w:pPr>
      <w:r w:rsidRPr="00176985">
        <w:rPr>
          <w:rFonts w:ascii="Times New Roman" w:hAnsi="Times New Roman"/>
          <w:sz w:val="24"/>
          <w:szCs w:val="24"/>
        </w:rPr>
        <w:t xml:space="preserve"> № 2 к муниципальной программе.</w:t>
      </w:r>
    </w:p>
    <w:p w:rsidR="00995660" w:rsidRPr="00176985" w:rsidRDefault="00995660" w:rsidP="00D46D2C">
      <w:pPr>
        <w:widowControl w:val="0"/>
        <w:autoSpaceDE w:val="0"/>
        <w:autoSpaceDN w:val="0"/>
        <w:adjustRightInd w:val="0"/>
        <w:spacing w:after="0" w:line="240" w:lineRule="auto"/>
        <w:ind w:firstLine="709"/>
        <w:jc w:val="both"/>
        <w:rPr>
          <w:rFonts w:ascii="Times New Roman" w:hAnsi="Times New Roman"/>
          <w:sz w:val="24"/>
          <w:szCs w:val="24"/>
        </w:rPr>
      </w:pPr>
    </w:p>
    <w:p w:rsidR="00995660" w:rsidRPr="00176985" w:rsidRDefault="00995660"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995660" w:rsidRPr="00176985" w:rsidRDefault="0099566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995660" w:rsidRPr="00176985" w:rsidRDefault="0099566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995660" w:rsidRPr="00176985" w:rsidRDefault="0099566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995660" w:rsidRPr="00176985" w:rsidRDefault="00995660" w:rsidP="006045F0">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995660" w:rsidRPr="00176985" w:rsidRDefault="0099566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995660" w:rsidRPr="00176985" w:rsidRDefault="00995660" w:rsidP="00023A3F">
      <w:pPr>
        <w:pStyle w:val="ConsPlusNonformat"/>
        <w:ind w:left="284" w:right="-2" w:firstLine="709"/>
        <w:jc w:val="center"/>
        <w:rPr>
          <w:rFonts w:ascii="Times New Roman" w:hAnsi="Times New Roman" w:cs="Times New Roman"/>
          <w:b/>
          <w:sz w:val="24"/>
          <w:szCs w:val="24"/>
        </w:rPr>
      </w:pPr>
    </w:p>
    <w:p w:rsidR="00995660" w:rsidRPr="00176985" w:rsidRDefault="00995660"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995660" w:rsidRPr="00176985" w:rsidRDefault="00995660"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5"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995660" w:rsidRPr="00176985" w:rsidRDefault="00995660" w:rsidP="00023A3F">
      <w:pPr>
        <w:pStyle w:val="NoSpacing"/>
        <w:ind w:firstLine="567"/>
        <w:jc w:val="center"/>
        <w:rPr>
          <w:rFonts w:ascii="Times New Roman" w:hAnsi="Times New Roman"/>
          <w:b/>
          <w:u w:val="single"/>
        </w:rPr>
      </w:pPr>
    </w:p>
    <w:p w:rsidR="00995660" w:rsidRPr="00176985" w:rsidRDefault="00995660"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995660" w:rsidRPr="00176985" w:rsidRDefault="00995660"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995660" w:rsidRPr="00176985" w:rsidRDefault="00995660"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995660" w:rsidRPr="00176985" w:rsidRDefault="00995660"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995660" w:rsidRPr="00176985" w:rsidRDefault="00995660"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995660" w:rsidRPr="00176985" w:rsidRDefault="00995660"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995660" w:rsidRPr="00176985" w:rsidRDefault="00995660"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995660" w:rsidRPr="00176985" w:rsidRDefault="0099566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995660" w:rsidRPr="00176985" w:rsidRDefault="0099566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95660" w:rsidRPr="00176985" w:rsidRDefault="00995660" w:rsidP="00936D07">
      <w:pPr>
        <w:widowControl w:val="0"/>
        <w:autoSpaceDE w:val="0"/>
        <w:autoSpaceDN w:val="0"/>
        <w:adjustRightInd w:val="0"/>
        <w:spacing w:after="0" w:line="240" w:lineRule="auto"/>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jc w:val="right"/>
        <w:outlineLvl w:val="2"/>
        <w:rPr>
          <w:rFonts w:ascii="Times New Roman" w:hAnsi="Times New Roman"/>
          <w:sz w:val="24"/>
          <w:szCs w:val="24"/>
        </w:rPr>
      </w:pPr>
    </w:p>
    <w:p w:rsidR="00995660" w:rsidRPr="00176985" w:rsidRDefault="00995660" w:rsidP="00936D07">
      <w:pPr>
        <w:widowControl w:val="0"/>
        <w:autoSpaceDE w:val="0"/>
        <w:autoSpaceDN w:val="0"/>
        <w:adjustRightInd w:val="0"/>
        <w:spacing w:after="0" w:line="240" w:lineRule="auto"/>
        <w:jc w:val="right"/>
        <w:outlineLvl w:val="2"/>
        <w:rPr>
          <w:rFonts w:ascii="Times New Roman" w:hAnsi="Times New Roman"/>
          <w:sz w:val="24"/>
          <w:szCs w:val="24"/>
        </w:rPr>
      </w:pPr>
    </w:p>
    <w:p w:rsidR="00995660" w:rsidRPr="00176985" w:rsidRDefault="00995660" w:rsidP="00C47197">
      <w:pPr>
        <w:widowControl w:val="0"/>
        <w:autoSpaceDE w:val="0"/>
        <w:autoSpaceDN w:val="0"/>
        <w:adjustRightInd w:val="0"/>
        <w:spacing w:after="0" w:line="240" w:lineRule="auto"/>
        <w:outlineLvl w:val="2"/>
        <w:rPr>
          <w:rFonts w:ascii="Times New Roman" w:hAnsi="Times New Roman"/>
          <w:sz w:val="24"/>
          <w:szCs w:val="24"/>
        </w:rPr>
      </w:pPr>
    </w:p>
    <w:sectPr w:rsidR="00995660" w:rsidRPr="00176985"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660" w:rsidRDefault="00995660" w:rsidP="00CA42DE">
      <w:pPr>
        <w:spacing w:after="0" w:line="240" w:lineRule="auto"/>
      </w:pPr>
      <w:r>
        <w:separator/>
      </w:r>
    </w:p>
  </w:endnote>
  <w:endnote w:type="continuationSeparator" w:id="1">
    <w:p w:rsidR="00995660" w:rsidRDefault="00995660"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60" w:rsidRDefault="00995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660" w:rsidRDefault="00995660" w:rsidP="00CA42DE">
      <w:pPr>
        <w:spacing w:after="0" w:line="240" w:lineRule="auto"/>
      </w:pPr>
      <w:r>
        <w:separator/>
      </w:r>
    </w:p>
  </w:footnote>
  <w:footnote w:type="continuationSeparator" w:id="1">
    <w:p w:rsidR="00995660" w:rsidRDefault="00995660"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1911"/>
    <w:rsid w:val="00016353"/>
    <w:rsid w:val="00017CC6"/>
    <w:rsid w:val="00021285"/>
    <w:rsid w:val="0002292B"/>
    <w:rsid w:val="00022A5B"/>
    <w:rsid w:val="00023A3F"/>
    <w:rsid w:val="00023E23"/>
    <w:rsid w:val="00027250"/>
    <w:rsid w:val="00027565"/>
    <w:rsid w:val="0003348E"/>
    <w:rsid w:val="00035E81"/>
    <w:rsid w:val="00044DBC"/>
    <w:rsid w:val="00045687"/>
    <w:rsid w:val="00045C13"/>
    <w:rsid w:val="00052FA3"/>
    <w:rsid w:val="000536F5"/>
    <w:rsid w:val="000555EB"/>
    <w:rsid w:val="00055AB4"/>
    <w:rsid w:val="00056201"/>
    <w:rsid w:val="00057FD5"/>
    <w:rsid w:val="000600DB"/>
    <w:rsid w:val="00061E6C"/>
    <w:rsid w:val="00063426"/>
    <w:rsid w:val="00063E55"/>
    <w:rsid w:val="00065626"/>
    <w:rsid w:val="00065B46"/>
    <w:rsid w:val="00071030"/>
    <w:rsid w:val="00071367"/>
    <w:rsid w:val="0007220C"/>
    <w:rsid w:val="0007589E"/>
    <w:rsid w:val="000806A4"/>
    <w:rsid w:val="00084C44"/>
    <w:rsid w:val="000915E2"/>
    <w:rsid w:val="00092DD7"/>
    <w:rsid w:val="00093D24"/>
    <w:rsid w:val="0009695D"/>
    <w:rsid w:val="000A1E36"/>
    <w:rsid w:val="000A4B79"/>
    <w:rsid w:val="000A56E7"/>
    <w:rsid w:val="000B1064"/>
    <w:rsid w:val="000B559D"/>
    <w:rsid w:val="000B6524"/>
    <w:rsid w:val="000C254F"/>
    <w:rsid w:val="000C2BA4"/>
    <w:rsid w:val="000C3CAD"/>
    <w:rsid w:val="000C4BDA"/>
    <w:rsid w:val="000C4FE2"/>
    <w:rsid w:val="000C6B39"/>
    <w:rsid w:val="000D13FF"/>
    <w:rsid w:val="000E0358"/>
    <w:rsid w:val="000E3E8D"/>
    <w:rsid w:val="000E40FE"/>
    <w:rsid w:val="000E78BC"/>
    <w:rsid w:val="000E7981"/>
    <w:rsid w:val="000F0AB1"/>
    <w:rsid w:val="000F16FD"/>
    <w:rsid w:val="000F7C1F"/>
    <w:rsid w:val="00100495"/>
    <w:rsid w:val="00103406"/>
    <w:rsid w:val="00104983"/>
    <w:rsid w:val="00106305"/>
    <w:rsid w:val="0010744A"/>
    <w:rsid w:val="00110146"/>
    <w:rsid w:val="001140B3"/>
    <w:rsid w:val="00121F3B"/>
    <w:rsid w:val="001225CC"/>
    <w:rsid w:val="0012389D"/>
    <w:rsid w:val="0013125F"/>
    <w:rsid w:val="001312BA"/>
    <w:rsid w:val="001346F1"/>
    <w:rsid w:val="001363C0"/>
    <w:rsid w:val="00136981"/>
    <w:rsid w:val="0014327D"/>
    <w:rsid w:val="001466F2"/>
    <w:rsid w:val="00150112"/>
    <w:rsid w:val="00153697"/>
    <w:rsid w:val="0015406D"/>
    <w:rsid w:val="001544F2"/>
    <w:rsid w:val="001547CE"/>
    <w:rsid w:val="00155B81"/>
    <w:rsid w:val="00157869"/>
    <w:rsid w:val="00167E3B"/>
    <w:rsid w:val="0017029F"/>
    <w:rsid w:val="00171583"/>
    <w:rsid w:val="00172356"/>
    <w:rsid w:val="00172CC3"/>
    <w:rsid w:val="001746B4"/>
    <w:rsid w:val="001753F3"/>
    <w:rsid w:val="00176633"/>
    <w:rsid w:val="00176985"/>
    <w:rsid w:val="00176A0B"/>
    <w:rsid w:val="001802EB"/>
    <w:rsid w:val="00181CD6"/>
    <w:rsid w:val="00184DAA"/>
    <w:rsid w:val="001858D7"/>
    <w:rsid w:val="0018783D"/>
    <w:rsid w:val="0019128E"/>
    <w:rsid w:val="00191941"/>
    <w:rsid w:val="00193345"/>
    <w:rsid w:val="0019450F"/>
    <w:rsid w:val="00196206"/>
    <w:rsid w:val="001A1DCC"/>
    <w:rsid w:val="001B0069"/>
    <w:rsid w:val="001B2AA0"/>
    <w:rsid w:val="001B3498"/>
    <w:rsid w:val="001B38C3"/>
    <w:rsid w:val="001B4C11"/>
    <w:rsid w:val="001C0F5A"/>
    <w:rsid w:val="001C176A"/>
    <w:rsid w:val="001C72B2"/>
    <w:rsid w:val="001D0D56"/>
    <w:rsid w:val="001D1F09"/>
    <w:rsid w:val="001D34D0"/>
    <w:rsid w:val="001D3FE9"/>
    <w:rsid w:val="001D5130"/>
    <w:rsid w:val="001D6940"/>
    <w:rsid w:val="001E0506"/>
    <w:rsid w:val="001F17D6"/>
    <w:rsid w:val="001F4D04"/>
    <w:rsid w:val="002004F9"/>
    <w:rsid w:val="0020071B"/>
    <w:rsid w:val="00200C5A"/>
    <w:rsid w:val="00200DB1"/>
    <w:rsid w:val="00200F23"/>
    <w:rsid w:val="002019D1"/>
    <w:rsid w:val="00207EFD"/>
    <w:rsid w:val="002109ED"/>
    <w:rsid w:val="00210EA1"/>
    <w:rsid w:val="002115BF"/>
    <w:rsid w:val="00213CEA"/>
    <w:rsid w:val="00221EF8"/>
    <w:rsid w:val="00222931"/>
    <w:rsid w:val="00226541"/>
    <w:rsid w:val="00230F75"/>
    <w:rsid w:val="00231A08"/>
    <w:rsid w:val="00237E03"/>
    <w:rsid w:val="00241D04"/>
    <w:rsid w:val="00241D69"/>
    <w:rsid w:val="00245C3D"/>
    <w:rsid w:val="00246FA2"/>
    <w:rsid w:val="0025063B"/>
    <w:rsid w:val="002514D1"/>
    <w:rsid w:val="002528DB"/>
    <w:rsid w:val="00257646"/>
    <w:rsid w:val="002622F6"/>
    <w:rsid w:val="0026302C"/>
    <w:rsid w:val="002631B4"/>
    <w:rsid w:val="00264210"/>
    <w:rsid w:val="00264F23"/>
    <w:rsid w:val="002673AB"/>
    <w:rsid w:val="00273971"/>
    <w:rsid w:val="002740A6"/>
    <w:rsid w:val="002745F5"/>
    <w:rsid w:val="002748FF"/>
    <w:rsid w:val="00275805"/>
    <w:rsid w:val="0027725F"/>
    <w:rsid w:val="002774F9"/>
    <w:rsid w:val="002833DD"/>
    <w:rsid w:val="00284CA2"/>
    <w:rsid w:val="00286384"/>
    <w:rsid w:val="0028767F"/>
    <w:rsid w:val="002878CC"/>
    <w:rsid w:val="00287D5C"/>
    <w:rsid w:val="0029106F"/>
    <w:rsid w:val="00292E25"/>
    <w:rsid w:val="002934AB"/>
    <w:rsid w:val="0029531C"/>
    <w:rsid w:val="00295971"/>
    <w:rsid w:val="00296484"/>
    <w:rsid w:val="00296807"/>
    <w:rsid w:val="00297D4C"/>
    <w:rsid w:val="00297D6D"/>
    <w:rsid w:val="002A5404"/>
    <w:rsid w:val="002A64EA"/>
    <w:rsid w:val="002B0884"/>
    <w:rsid w:val="002B1479"/>
    <w:rsid w:val="002B377D"/>
    <w:rsid w:val="002B723B"/>
    <w:rsid w:val="002B7B18"/>
    <w:rsid w:val="002C1C62"/>
    <w:rsid w:val="002C22B3"/>
    <w:rsid w:val="002C652F"/>
    <w:rsid w:val="002D11B5"/>
    <w:rsid w:val="002D3A86"/>
    <w:rsid w:val="002D3DED"/>
    <w:rsid w:val="002E2801"/>
    <w:rsid w:val="002E2E85"/>
    <w:rsid w:val="002E306A"/>
    <w:rsid w:val="002E575D"/>
    <w:rsid w:val="002E6AE3"/>
    <w:rsid w:val="002F538B"/>
    <w:rsid w:val="002F6B0E"/>
    <w:rsid w:val="002F70D2"/>
    <w:rsid w:val="003007BF"/>
    <w:rsid w:val="00301188"/>
    <w:rsid w:val="00304A30"/>
    <w:rsid w:val="00304E06"/>
    <w:rsid w:val="003059BB"/>
    <w:rsid w:val="003127EC"/>
    <w:rsid w:val="003207FD"/>
    <w:rsid w:val="003212BA"/>
    <w:rsid w:val="0032190F"/>
    <w:rsid w:val="003240BE"/>
    <w:rsid w:val="00326977"/>
    <w:rsid w:val="00327CA2"/>
    <w:rsid w:val="003312E4"/>
    <w:rsid w:val="00335C8F"/>
    <w:rsid w:val="00335F33"/>
    <w:rsid w:val="00337AB9"/>
    <w:rsid w:val="00343394"/>
    <w:rsid w:val="00344286"/>
    <w:rsid w:val="003457BB"/>
    <w:rsid w:val="00345DFF"/>
    <w:rsid w:val="00346B73"/>
    <w:rsid w:val="00350F18"/>
    <w:rsid w:val="00354C78"/>
    <w:rsid w:val="00354FB4"/>
    <w:rsid w:val="003560A8"/>
    <w:rsid w:val="00360234"/>
    <w:rsid w:val="003608E7"/>
    <w:rsid w:val="003624D0"/>
    <w:rsid w:val="00363B9F"/>
    <w:rsid w:val="00363C4C"/>
    <w:rsid w:val="00364373"/>
    <w:rsid w:val="003652FD"/>
    <w:rsid w:val="003670AC"/>
    <w:rsid w:val="00373F48"/>
    <w:rsid w:val="00376A9D"/>
    <w:rsid w:val="00380071"/>
    <w:rsid w:val="0038054F"/>
    <w:rsid w:val="00380C5F"/>
    <w:rsid w:val="00381641"/>
    <w:rsid w:val="00381653"/>
    <w:rsid w:val="00382A6A"/>
    <w:rsid w:val="003838CE"/>
    <w:rsid w:val="0038733D"/>
    <w:rsid w:val="003A01AB"/>
    <w:rsid w:val="003A1338"/>
    <w:rsid w:val="003A3308"/>
    <w:rsid w:val="003A4604"/>
    <w:rsid w:val="003A4920"/>
    <w:rsid w:val="003A4965"/>
    <w:rsid w:val="003A50F7"/>
    <w:rsid w:val="003A5DF3"/>
    <w:rsid w:val="003A6AF1"/>
    <w:rsid w:val="003B44E3"/>
    <w:rsid w:val="003B553F"/>
    <w:rsid w:val="003B6FD5"/>
    <w:rsid w:val="003C1305"/>
    <w:rsid w:val="003C2D73"/>
    <w:rsid w:val="003C65ED"/>
    <w:rsid w:val="003C70E8"/>
    <w:rsid w:val="003D5BE4"/>
    <w:rsid w:val="003E14C3"/>
    <w:rsid w:val="003E72A5"/>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36E2"/>
    <w:rsid w:val="004141AA"/>
    <w:rsid w:val="00414215"/>
    <w:rsid w:val="00415D4B"/>
    <w:rsid w:val="0041742C"/>
    <w:rsid w:val="00420616"/>
    <w:rsid w:val="00422965"/>
    <w:rsid w:val="00423284"/>
    <w:rsid w:val="004239AD"/>
    <w:rsid w:val="004331AD"/>
    <w:rsid w:val="004372D6"/>
    <w:rsid w:val="00440427"/>
    <w:rsid w:val="00441199"/>
    <w:rsid w:val="00441F4E"/>
    <w:rsid w:val="004427E6"/>
    <w:rsid w:val="00447BE0"/>
    <w:rsid w:val="0045050A"/>
    <w:rsid w:val="00450571"/>
    <w:rsid w:val="0045156C"/>
    <w:rsid w:val="004525C9"/>
    <w:rsid w:val="00453A53"/>
    <w:rsid w:val="00467D7C"/>
    <w:rsid w:val="0047220D"/>
    <w:rsid w:val="004734E0"/>
    <w:rsid w:val="004770E4"/>
    <w:rsid w:val="00477338"/>
    <w:rsid w:val="00481161"/>
    <w:rsid w:val="00483688"/>
    <w:rsid w:val="004964AC"/>
    <w:rsid w:val="004A0782"/>
    <w:rsid w:val="004A365A"/>
    <w:rsid w:val="004A4FC3"/>
    <w:rsid w:val="004B1358"/>
    <w:rsid w:val="004B3C92"/>
    <w:rsid w:val="004B4FCB"/>
    <w:rsid w:val="004B56EB"/>
    <w:rsid w:val="004B590A"/>
    <w:rsid w:val="004C03EC"/>
    <w:rsid w:val="004C0611"/>
    <w:rsid w:val="004C1E25"/>
    <w:rsid w:val="004C481B"/>
    <w:rsid w:val="004D1FA6"/>
    <w:rsid w:val="004D235D"/>
    <w:rsid w:val="004D2B6E"/>
    <w:rsid w:val="004E3C1B"/>
    <w:rsid w:val="004F0619"/>
    <w:rsid w:val="004F17A2"/>
    <w:rsid w:val="004F4F5A"/>
    <w:rsid w:val="004F66D9"/>
    <w:rsid w:val="004F6713"/>
    <w:rsid w:val="0050136B"/>
    <w:rsid w:val="0050462B"/>
    <w:rsid w:val="0050630E"/>
    <w:rsid w:val="00510A75"/>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144E"/>
    <w:rsid w:val="005540AC"/>
    <w:rsid w:val="00554F85"/>
    <w:rsid w:val="00555A57"/>
    <w:rsid w:val="005611FA"/>
    <w:rsid w:val="005617F2"/>
    <w:rsid w:val="00562937"/>
    <w:rsid w:val="00565208"/>
    <w:rsid w:val="00567A20"/>
    <w:rsid w:val="00570F6F"/>
    <w:rsid w:val="0058119B"/>
    <w:rsid w:val="005843F0"/>
    <w:rsid w:val="005853A7"/>
    <w:rsid w:val="00590A7F"/>
    <w:rsid w:val="00591F24"/>
    <w:rsid w:val="00592BF5"/>
    <w:rsid w:val="00592F94"/>
    <w:rsid w:val="00595337"/>
    <w:rsid w:val="00595AE6"/>
    <w:rsid w:val="00597B18"/>
    <w:rsid w:val="005A2A39"/>
    <w:rsid w:val="005A5069"/>
    <w:rsid w:val="005A576A"/>
    <w:rsid w:val="005A6B44"/>
    <w:rsid w:val="005A783C"/>
    <w:rsid w:val="005A7D54"/>
    <w:rsid w:val="005B4EED"/>
    <w:rsid w:val="005B6E91"/>
    <w:rsid w:val="005C40AB"/>
    <w:rsid w:val="005C440E"/>
    <w:rsid w:val="005D045D"/>
    <w:rsid w:val="005D0D2A"/>
    <w:rsid w:val="005D4923"/>
    <w:rsid w:val="005D54B2"/>
    <w:rsid w:val="005E03BE"/>
    <w:rsid w:val="005E174F"/>
    <w:rsid w:val="005E2B42"/>
    <w:rsid w:val="005E3975"/>
    <w:rsid w:val="005E3F94"/>
    <w:rsid w:val="005E494C"/>
    <w:rsid w:val="005E4FEB"/>
    <w:rsid w:val="005E5326"/>
    <w:rsid w:val="005F0080"/>
    <w:rsid w:val="005F277A"/>
    <w:rsid w:val="005F324B"/>
    <w:rsid w:val="005F5EB9"/>
    <w:rsid w:val="006009EC"/>
    <w:rsid w:val="00601DB4"/>
    <w:rsid w:val="006045F0"/>
    <w:rsid w:val="006046BD"/>
    <w:rsid w:val="006057A6"/>
    <w:rsid w:val="00605EA4"/>
    <w:rsid w:val="00610030"/>
    <w:rsid w:val="0061155C"/>
    <w:rsid w:val="0061193D"/>
    <w:rsid w:val="0061705A"/>
    <w:rsid w:val="00622B09"/>
    <w:rsid w:val="006263A9"/>
    <w:rsid w:val="006269B5"/>
    <w:rsid w:val="006270D4"/>
    <w:rsid w:val="00627433"/>
    <w:rsid w:val="006339F0"/>
    <w:rsid w:val="00634020"/>
    <w:rsid w:val="00634637"/>
    <w:rsid w:val="006368E5"/>
    <w:rsid w:val="00637083"/>
    <w:rsid w:val="00643D1F"/>
    <w:rsid w:val="00652B80"/>
    <w:rsid w:val="00653A8C"/>
    <w:rsid w:val="00657BA2"/>
    <w:rsid w:val="00663983"/>
    <w:rsid w:val="006660D3"/>
    <w:rsid w:val="00666BF8"/>
    <w:rsid w:val="006703B9"/>
    <w:rsid w:val="006735AF"/>
    <w:rsid w:val="00673B2E"/>
    <w:rsid w:val="00675790"/>
    <w:rsid w:val="00676073"/>
    <w:rsid w:val="00676389"/>
    <w:rsid w:val="00683AE1"/>
    <w:rsid w:val="0068498B"/>
    <w:rsid w:val="0068506A"/>
    <w:rsid w:val="00686FD8"/>
    <w:rsid w:val="00687C37"/>
    <w:rsid w:val="006900B5"/>
    <w:rsid w:val="006A069D"/>
    <w:rsid w:val="006A089E"/>
    <w:rsid w:val="006A115A"/>
    <w:rsid w:val="006B1ED0"/>
    <w:rsid w:val="006B3602"/>
    <w:rsid w:val="006B486F"/>
    <w:rsid w:val="006B4DD1"/>
    <w:rsid w:val="006B71FD"/>
    <w:rsid w:val="006C4165"/>
    <w:rsid w:val="006C4848"/>
    <w:rsid w:val="006C639F"/>
    <w:rsid w:val="006D18F5"/>
    <w:rsid w:val="006D2CCC"/>
    <w:rsid w:val="006D4E66"/>
    <w:rsid w:val="006E04C0"/>
    <w:rsid w:val="006E2C7D"/>
    <w:rsid w:val="006E3C4A"/>
    <w:rsid w:val="006E485E"/>
    <w:rsid w:val="006E7F34"/>
    <w:rsid w:val="006F0349"/>
    <w:rsid w:val="006F210D"/>
    <w:rsid w:val="006F3E36"/>
    <w:rsid w:val="006F4B87"/>
    <w:rsid w:val="007004C1"/>
    <w:rsid w:val="00702F14"/>
    <w:rsid w:val="00705EA9"/>
    <w:rsid w:val="00710A3A"/>
    <w:rsid w:val="00711BF6"/>
    <w:rsid w:val="00713C9B"/>
    <w:rsid w:val="00715E3A"/>
    <w:rsid w:val="007232B8"/>
    <w:rsid w:val="007265B2"/>
    <w:rsid w:val="00727F43"/>
    <w:rsid w:val="00731071"/>
    <w:rsid w:val="007312D0"/>
    <w:rsid w:val="0073333D"/>
    <w:rsid w:val="007415B3"/>
    <w:rsid w:val="00741AA4"/>
    <w:rsid w:val="00742C14"/>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601"/>
    <w:rsid w:val="00783C7A"/>
    <w:rsid w:val="00784364"/>
    <w:rsid w:val="0078581B"/>
    <w:rsid w:val="00785B9A"/>
    <w:rsid w:val="007863F6"/>
    <w:rsid w:val="00786BB2"/>
    <w:rsid w:val="007877AA"/>
    <w:rsid w:val="00792254"/>
    <w:rsid w:val="007949DC"/>
    <w:rsid w:val="007960EA"/>
    <w:rsid w:val="00797742"/>
    <w:rsid w:val="007A0C5B"/>
    <w:rsid w:val="007A1D13"/>
    <w:rsid w:val="007A1E81"/>
    <w:rsid w:val="007A1F20"/>
    <w:rsid w:val="007B2FD4"/>
    <w:rsid w:val="007B31F8"/>
    <w:rsid w:val="007B3BF2"/>
    <w:rsid w:val="007B4531"/>
    <w:rsid w:val="007B5FDB"/>
    <w:rsid w:val="007C3A35"/>
    <w:rsid w:val="007D135E"/>
    <w:rsid w:val="007D17C0"/>
    <w:rsid w:val="007D4DE3"/>
    <w:rsid w:val="007D79D2"/>
    <w:rsid w:val="007E005E"/>
    <w:rsid w:val="007E0F22"/>
    <w:rsid w:val="007E7767"/>
    <w:rsid w:val="007F1A64"/>
    <w:rsid w:val="007F2C92"/>
    <w:rsid w:val="007F7D53"/>
    <w:rsid w:val="00800AA5"/>
    <w:rsid w:val="00803D75"/>
    <w:rsid w:val="008048F1"/>
    <w:rsid w:val="0080776E"/>
    <w:rsid w:val="00807B6D"/>
    <w:rsid w:val="00810951"/>
    <w:rsid w:val="00811E68"/>
    <w:rsid w:val="00812E8E"/>
    <w:rsid w:val="00813767"/>
    <w:rsid w:val="008142BA"/>
    <w:rsid w:val="00815E24"/>
    <w:rsid w:val="00822F21"/>
    <w:rsid w:val="00825791"/>
    <w:rsid w:val="00833D58"/>
    <w:rsid w:val="00836AE2"/>
    <w:rsid w:val="008454BA"/>
    <w:rsid w:val="00845950"/>
    <w:rsid w:val="008511BC"/>
    <w:rsid w:val="00853280"/>
    <w:rsid w:val="008566F5"/>
    <w:rsid w:val="00856824"/>
    <w:rsid w:val="008628F7"/>
    <w:rsid w:val="00862E1A"/>
    <w:rsid w:val="008633A7"/>
    <w:rsid w:val="00865346"/>
    <w:rsid w:val="00866057"/>
    <w:rsid w:val="008711AC"/>
    <w:rsid w:val="00875878"/>
    <w:rsid w:val="00880305"/>
    <w:rsid w:val="00886161"/>
    <w:rsid w:val="008902C8"/>
    <w:rsid w:val="00890A9A"/>
    <w:rsid w:val="00890C0A"/>
    <w:rsid w:val="00896462"/>
    <w:rsid w:val="008A4564"/>
    <w:rsid w:val="008A4CEB"/>
    <w:rsid w:val="008A6DF6"/>
    <w:rsid w:val="008B00F9"/>
    <w:rsid w:val="008B0151"/>
    <w:rsid w:val="008B39EA"/>
    <w:rsid w:val="008B486E"/>
    <w:rsid w:val="008B6206"/>
    <w:rsid w:val="008B7FA5"/>
    <w:rsid w:val="008C2889"/>
    <w:rsid w:val="008C4F21"/>
    <w:rsid w:val="008C53FC"/>
    <w:rsid w:val="008D0A31"/>
    <w:rsid w:val="008D5871"/>
    <w:rsid w:val="008D6F97"/>
    <w:rsid w:val="008E47FC"/>
    <w:rsid w:val="008E7AAF"/>
    <w:rsid w:val="008F289A"/>
    <w:rsid w:val="008F45C7"/>
    <w:rsid w:val="008F480B"/>
    <w:rsid w:val="009001A8"/>
    <w:rsid w:val="0090096C"/>
    <w:rsid w:val="00901F98"/>
    <w:rsid w:val="00903F23"/>
    <w:rsid w:val="00906BCE"/>
    <w:rsid w:val="00917352"/>
    <w:rsid w:val="00917DC6"/>
    <w:rsid w:val="0092152C"/>
    <w:rsid w:val="00931928"/>
    <w:rsid w:val="00934D27"/>
    <w:rsid w:val="00934E67"/>
    <w:rsid w:val="00935FBD"/>
    <w:rsid w:val="00936D07"/>
    <w:rsid w:val="00937E4E"/>
    <w:rsid w:val="00937FBF"/>
    <w:rsid w:val="00940BA4"/>
    <w:rsid w:val="00941A66"/>
    <w:rsid w:val="00942A21"/>
    <w:rsid w:val="00944B7C"/>
    <w:rsid w:val="00946166"/>
    <w:rsid w:val="0094625D"/>
    <w:rsid w:val="00951893"/>
    <w:rsid w:val="00953AAC"/>
    <w:rsid w:val="00964898"/>
    <w:rsid w:val="009675DB"/>
    <w:rsid w:val="00967F63"/>
    <w:rsid w:val="009722B7"/>
    <w:rsid w:val="00972476"/>
    <w:rsid w:val="009762CF"/>
    <w:rsid w:val="009771C6"/>
    <w:rsid w:val="0097748D"/>
    <w:rsid w:val="009822F8"/>
    <w:rsid w:val="00986422"/>
    <w:rsid w:val="009902D9"/>
    <w:rsid w:val="00995660"/>
    <w:rsid w:val="0099705F"/>
    <w:rsid w:val="009973B4"/>
    <w:rsid w:val="00997CFA"/>
    <w:rsid w:val="009A04C8"/>
    <w:rsid w:val="009A33C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46B1"/>
    <w:rsid w:val="009D64DA"/>
    <w:rsid w:val="009D691A"/>
    <w:rsid w:val="009D721E"/>
    <w:rsid w:val="009D7D52"/>
    <w:rsid w:val="009E1B4F"/>
    <w:rsid w:val="009E53B7"/>
    <w:rsid w:val="009E576F"/>
    <w:rsid w:val="009F1CBF"/>
    <w:rsid w:val="009F2C8E"/>
    <w:rsid w:val="00A000F8"/>
    <w:rsid w:val="00A0035E"/>
    <w:rsid w:val="00A004B1"/>
    <w:rsid w:val="00A00AEF"/>
    <w:rsid w:val="00A04051"/>
    <w:rsid w:val="00A04879"/>
    <w:rsid w:val="00A127C2"/>
    <w:rsid w:val="00A1619D"/>
    <w:rsid w:val="00A16E85"/>
    <w:rsid w:val="00A17342"/>
    <w:rsid w:val="00A23526"/>
    <w:rsid w:val="00A23A4F"/>
    <w:rsid w:val="00A24A64"/>
    <w:rsid w:val="00A253A9"/>
    <w:rsid w:val="00A253FE"/>
    <w:rsid w:val="00A25D41"/>
    <w:rsid w:val="00A31EC7"/>
    <w:rsid w:val="00A37BCC"/>
    <w:rsid w:val="00A4280C"/>
    <w:rsid w:val="00A50714"/>
    <w:rsid w:val="00A54FC2"/>
    <w:rsid w:val="00A552ED"/>
    <w:rsid w:val="00A65911"/>
    <w:rsid w:val="00A710B7"/>
    <w:rsid w:val="00A7468F"/>
    <w:rsid w:val="00A760DF"/>
    <w:rsid w:val="00A76944"/>
    <w:rsid w:val="00A8053B"/>
    <w:rsid w:val="00A80DF0"/>
    <w:rsid w:val="00A814A4"/>
    <w:rsid w:val="00A8501A"/>
    <w:rsid w:val="00A85B41"/>
    <w:rsid w:val="00A87368"/>
    <w:rsid w:val="00A87BC9"/>
    <w:rsid w:val="00A87DD2"/>
    <w:rsid w:val="00A90ACB"/>
    <w:rsid w:val="00A92A24"/>
    <w:rsid w:val="00A93443"/>
    <w:rsid w:val="00A94BCF"/>
    <w:rsid w:val="00A9597C"/>
    <w:rsid w:val="00A970E0"/>
    <w:rsid w:val="00A97110"/>
    <w:rsid w:val="00A97295"/>
    <w:rsid w:val="00AA0C5C"/>
    <w:rsid w:val="00AA4766"/>
    <w:rsid w:val="00AB4CBE"/>
    <w:rsid w:val="00AB6710"/>
    <w:rsid w:val="00AC30D2"/>
    <w:rsid w:val="00AD47D2"/>
    <w:rsid w:val="00AD52E0"/>
    <w:rsid w:val="00AD6120"/>
    <w:rsid w:val="00AE0A44"/>
    <w:rsid w:val="00AE3F38"/>
    <w:rsid w:val="00AF3E67"/>
    <w:rsid w:val="00AF4D4C"/>
    <w:rsid w:val="00AF79BF"/>
    <w:rsid w:val="00B04F71"/>
    <w:rsid w:val="00B06C12"/>
    <w:rsid w:val="00B07B6A"/>
    <w:rsid w:val="00B13687"/>
    <w:rsid w:val="00B148DA"/>
    <w:rsid w:val="00B158E7"/>
    <w:rsid w:val="00B16FCF"/>
    <w:rsid w:val="00B176A5"/>
    <w:rsid w:val="00B17EDC"/>
    <w:rsid w:val="00B20F0C"/>
    <w:rsid w:val="00B2174F"/>
    <w:rsid w:val="00B255E8"/>
    <w:rsid w:val="00B3428F"/>
    <w:rsid w:val="00B342F6"/>
    <w:rsid w:val="00B37DAA"/>
    <w:rsid w:val="00B4029B"/>
    <w:rsid w:val="00B44F0E"/>
    <w:rsid w:val="00B47370"/>
    <w:rsid w:val="00B500C6"/>
    <w:rsid w:val="00B50BB2"/>
    <w:rsid w:val="00B53227"/>
    <w:rsid w:val="00B5523A"/>
    <w:rsid w:val="00B556A5"/>
    <w:rsid w:val="00B631CE"/>
    <w:rsid w:val="00B72D2A"/>
    <w:rsid w:val="00B7311C"/>
    <w:rsid w:val="00B73136"/>
    <w:rsid w:val="00B751EF"/>
    <w:rsid w:val="00B76EB7"/>
    <w:rsid w:val="00B80236"/>
    <w:rsid w:val="00B80A14"/>
    <w:rsid w:val="00B83D05"/>
    <w:rsid w:val="00B856A9"/>
    <w:rsid w:val="00B868AE"/>
    <w:rsid w:val="00B86A0E"/>
    <w:rsid w:val="00B90662"/>
    <w:rsid w:val="00B90D8B"/>
    <w:rsid w:val="00B91F24"/>
    <w:rsid w:val="00B95DCD"/>
    <w:rsid w:val="00B9757D"/>
    <w:rsid w:val="00BA13F9"/>
    <w:rsid w:val="00BA3325"/>
    <w:rsid w:val="00BA716D"/>
    <w:rsid w:val="00BB1D02"/>
    <w:rsid w:val="00BC18BE"/>
    <w:rsid w:val="00BC1941"/>
    <w:rsid w:val="00BC284C"/>
    <w:rsid w:val="00BC35B5"/>
    <w:rsid w:val="00BC35CF"/>
    <w:rsid w:val="00BC5C3C"/>
    <w:rsid w:val="00BC6CBD"/>
    <w:rsid w:val="00BC797E"/>
    <w:rsid w:val="00BD06ED"/>
    <w:rsid w:val="00BD0988"/>
    <w:rsid w:val="00BD1A3B"/>
    <w:rsid w:val="00BD6958"/>
    <w:rsid w:val="00BE1188"/>
    <w:rsid w:val="00BE1D25"/>
    <w:rsid w:val="00BE2977"/>
    <w:rsid w:val="00BE2DB2"/>
    <w:rsid w:val="00BE420F"/>
    <w:rsid w:val="00BE4A74"/>
    <w:rsid w:val="00BF0294"/>
    <w:rsid w:val="00BF22DA"/>
    <w:rsid w:val="00BF3553"/>
    <w:rsid w:val="00BF418D"/>
    <w:rsid w:val="00BF5A61"/>
    <w:rsid w:val="00BF7B60"/>
    <w:rsid w:val="00BF7C3B"/>
    <w:rsid w:val="00C00CB2"/>
    <w:rsid w:val="00C0217C"/>
    <w:rsid w:val="00C02185"/>
    <w:rsid w:val="00C11891"/>
    <w:rsid w:val="00C173C4"/>
    <w:rsid w:val="00C25938"/>
    <w:rsid w:val="00C25F45"/>
    <w:rsid w:val="00C26D02"/>
    <w:rsid w:val="00C27485"/>
    <w:rsid w:val="00C30EB4"/>
    <w:rsid w:val="00C32E6B"/>
    <w:rsid w:val="00C354F1"/>
    <w:rsid w:val="00C35E3C"/>
    <w:rsid w:val="00C40FAE"/>
    <w:rsid w:val="00C44E33"/>
    <w:rsid w:val="00C461A1"/>
    <w:rsid w:val="00C47197"/>
    <w:rsid w:val="00C5262F"/>
    <w:rsid w:val="00C52FBF"/>
    <w:rsid w:val="00C6140A"/>
    <w:rsid w:val="00C62E19"/>
    <w:rsid w:val="00C644FC"/>
    <w:rsid w:val="00C723DE"/>
    <w:rsid w:val="00C727AC"/>
    <w:rsid w:val="00C730B9"/>
    <w:rsid w:val="00C7577A"/>
    <w:rsid w:val="00C76FC7"/>
    <w:rsid w:val="00C82EA3"/>
    <w:rsid w:val="00C8319A"/>
    <w:rsid w:val="00C834F0"/>
    <w:rsid w:val="00C85E30"/>
    <w:rsid w:val="00C92FC1"/>
    <w:rsid w:val="00C93BCE"/>
    <w:rsid w:val="00C94393"/>
    <w:rsid w:val="00C947DA"/>
    <w:rsid w:val="00C9697B"/>
    <w:rsid w:val="00C97004"/>
    <w:rsid w:val="00CA0C26"/>
    <w:rsid w:val="00CA2B5B"/>
    <w:rsid w:val="00CA31B5"/>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512F"/>
    <w:rsid w:val="00CD7906"/>
    <w:rsid w:val="00CE0DC1"/>
    <w:rsid w:val="00CE37B3"/>
    <w:rsid w:val="00CE5FC9"/>
    <w:rsid w:val="00CE71FC"/>
    <w:rsid w:val="00CF6604"/>
    <w:rsid w:val="00CF6997"/>
    <w:rsid w:val="00D00157"/>
    <w:rsid w:val="00D024B9"/>
    <w:rsid w:val="00D02D20"/>
    <w:rsid w:val="00D02E62"/>
    <w:rsid w:val="00D033C5"/>
    <w:rsid w:val="00D047D3"/>
    <w:rsid w:val="00D06D40"/>
    <w:rsid w:val="00D12700"/>
    <w:rsid w:val="00D13351"/>
    <w:rsid w:val="00D16C19"/>
    <w:rsid w:val="00D1753B"/>
    <w:rsid w:val="00D23488"/>
    <w:rsid w:val="00D270C0"/>
    <w:rsid w:val="00D3225E"/>
    <w:rsid w:val="00D32ADC"/>
    <w:rsid w:val="00D3301C"/>
    <w:rsid w:val="00D344F8"/>
    <w:rsid w:val="00D34763"/>
    <w:rsid w:val="00D46D2C"/>
    <w:rsid w:val="00D530C0"/>
    <w:rsid w:val="00D5375C"/>
    <w:rsid w:val="00D54A6B"/>
    <w:rsid w:val="00D5539E"/>
    <w:rsid w:val="00D652AC"/>
    <w:rsid w:val="00D737FC"/>
    <w:rsid w:val="00D77199"/>
    <w:rsid w:val="00D83223"/>
    <w:rsid w:val="00D87E13"/>
    <w:rsid w:val="00D87EE5"/>
    <w:rsid w:val="00D91872"/>
    <w:rsid w:val="00D91B70"/>
    <w:rsid w:val="00D924D7"/>
    <w:rsid w:val="00D94A3C"/>
    <w:rsid w:val="00D9571E"/>
    <w:rsid w:val="00DA0007"/>
    <w:rsid w:val="00DA6765"/>
    <w:rsid w:val="00DA67B0"/>
    <w:rsid w:val="00DB6F5B"/>
    <w:rsid w:val="00DC51B0"/>
    <w:rsid w:val="00DD7D15"/>
    <w:rsid w:val="00DE1279"/>
    <w:rsid w:val="00DE1DAC"/>
    <w:rsid w:val="00DE23EB"/>
    <w:rsid w:val="00DE288E"/>
    <w:rsid w:val="00DE76BD"/>
    <w:rsid w:val="00DE78E8"/>
    <w:rsid w:val="00DF1CAA"/>
    <w:rsid w:val="00DF2615"/>
    <w:rsid w:val="00DF342E"/>
    <w:rsid w:val="00DF3FE9"/>
    <w:rsid w:val="00E004C9"/>
    <w:rsid w:val="00E019AA"/>
    <w:rsid w:val="00E020BA"/>
    <w:rsid w:val="00E02ED6"/>
    <w:rsid w:val="00E07535"/>
    <w:rsid w:val="00E10702"/>
    <w:rsid w:val="00E121A5"/>
    <w:rsid w:val="00E133E9"/>
    <w:rsid w:val="00E13565"/>
    <w:rsid w:val="00E13D14"/>
    <w:rsid w:val="00E1537C"/>
    <w:rsid w:val="00E166F8"/>
    <w:rsid w:val="00E16E44"/>
    <w:rsid w:val="00E201BD"/>
    <w:rsid w:val="00E20C0A"/>
    <w:rsid w:val="00E21B3C"/>
    <w:rsid w:val="00E21E5B"/>
    <w:rsid w:val="00E21F5F"/>
    <w:rsid w:val="00E234D9"/>
    <w:rsid w:val="00E243A1"/>
    <w:rsid w:val="00E26FD1"/>
    <w:rsid w:val="00E270F0"/>
    <w:rsid w:val="00E31FBB"/>
    <w:rsid w:val="00E33281"/>
    <w:rsid w:val="00E33767"/>
    <w:rsid w:val="00E33871"/>
    <w:rsid w:val="00E356F8"/>
    <w:rsid w:val="00E42B52"/>
    <w:rsid w:val="00E4471E"/>
    <w:rsid w:val="00E50382"/>
    <w:rsid w:val="00E513E0"/>
    <w:rsid w:val="00E55253"/>
    <w:rsid w:val="00E56364"/>
    <w:rsid w:val="00E571B0"/>
    <w:rsid w:val="00E57270"/>
    <w:rsid w:val="00E57C44"/>
    <w:rsid w:val="00E62CCE"/>
    <w:rsid w:val="00E72748"/>
    <w:rsid w:val="00E7337F"/>
    <w:rsid w:val="00E80359"/>
    <w:rsid w:val="00E85B29"/>
    <w:rsid w:val="00E87FBB"/>
    <w:rsid w:val="00E92E84"/>
    <w:rsid w:val="00E96017"/>
    <w:rsid w:val="00EA2E70"/>
    <w:rsid w:val="00EB1D09"/>
    <w:rsid w:val="00EB23B9"/>
    <w:rsid w:val="00EB62E9"/>
    <w:rsid w:val="00EB66ED"/>
    <w:rsid w:val="00EB7640"/>
    <w:rsid w:val="00EC0AF1"/>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54A2"/>
    <w:rsid w:val="00F06FFC"/>
    <w:rsid w:val="00F136A3"/>
    <w:rsid w:val="00F13F2C"/>
    <w:rsid w:val="00F13FE3"/>
    <w:rsid w:val="00F148B7"/>
    <w:rsid w:val="00F17F7F"/>
    <w:rsid w:val="00F20E6B"/>
    <w:rsid w:val="00F255B1"/>
    <w:rsid w:val="00F27A48"/>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0D79"/>
    <w:rsid w:val="00F75025"/>
    <w:rsid w:val="00F76795"/>
    <w:rsid w:val="00F7797A"/>
    <w:rsid w:val="00F77F3C"/>
    <w:rsid w:val="00F81115"/>
    <w:rsid w:val="00F8156D"/>
    <w:rsid w:val="00F818DB"/>
    <w:rsid w:val="00F84932"/>
    <w:rsid w:val="00F86FB9"/>
    <w:rsid w:val="00F87A23"/>
    <w:rsid w:val="00F91934"/>
    <w:rsid w:val="00F91AC8"/>
    <w:rsid w:val="00F93611"/>
    <w:rsid w:val="00F96938"/>
    <w:rsid w:val="00FA09E8"/>
    <w:rsid w:val="00FA0B94"/>
    <w:rsid w:val="00FA32A3"/>
    <w:rsid w:val="00FA728E"/>
    <w:rsid w:val="00FA7704"/>
    <w:rsid w:val="00FB18F3"/>
    <w:rsid w:val="00FB34BD"/>
    <w:rsid w:val="00FC199F"/>
    <w:rsid w:val="00FC1C0C"/>
    <w:rsid w:val="00FC1E0A"/>
    <w:rsid w:val="00FC45C0"/>
    <w:rsid w:val="00FC679B"/>
    <w:rsid w:val="00FC7A69"/>
    <w:rsid w:val="00FD00C5"/>
    <w:rsid w:val="00FD7852"/>
    <w:rsid w:val="00FE0E2B"/>
    <w:rsid w:val="00FE1737"/>
    <w:rsid w:val="00FE27DA"/>
    <w:rsid w:val="00FE2CBA"/>
    <w:rsid w:val="00FE3298"/>
    <w:rsid w:val="00FE3F94"/>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81867">
      <w:marLeft w:val="0"/>
      <w:marRight w:val="0"/>
      <w:marTop w:val="0"/>
      <w:marBottom w:val="0"/>
      <w:divBdr>
        <w:top w:val="none" w:sz="0" w:space="0" w:color="auto"/>
        <w:left w:val="none" w:sz="0" w:space="0" w:color="auto"/>
        <w:bottom w:val="none" w:sz="0" w:space="0" w:color="auto"/>
        <w:right w:val="none" w:sz="0" w:space="0" w:color="auto"/>
      </w:divBdr>
    </w:div>
    <w:div w:id="16081868">
      <w:marLeft w:val="0"/>
      <w:marRight w:val="0"/>
      <w:marTop w:val="0"/>
      <w:marBottom w:val="0"/>
      <w:divBdr>
        <w:top w:val="none" w:sz="0" w:space="0" w:color="auto"/>
        <w:left w:val="none" w:sz="0" w:space="0" w:color="auto"/>
        <w:bottom w:val="none" w:sz="0" w:space="0" w:color="auto"/>
        <w:right w:val="none" w:sz="0" w:space="0" w:color="auto"/>
      </w:divBdr>
    </w:div>
    <w:div w:id="16081869">
      <w:marLeft w:val="0"/>
      <w:marRight w:val="0"/>
      <w:marTop w:val="0"/>
      <w:marBottom w:val="0"/>
      <w:divBdr>
        <w:top w:val="none" w:sz="0" w:space="0" w:color="auto"/>
        <w:left w:val="none" w:sz="0" w:space="0" w:color="auto"/>
        <w:bottom w:val="none" w:sz="0" w:space="0" w:color="auto"/>
        <w:right w:val="none" w:sz="0" w:space="0" w:color="auto"/>
      </w:divBdr>
    </w:div>
    <w:div w:id="16081870">
      <w:marLeft w:val="0"/>
      <w:marRight w:val="0"/>
      <w:marTop w:val="0"/>
      <w:marBottom w:val="0"/>
      <w:divBdr>
        <w:top w:val="none" w:sz="0" w:space="0" w:color="auto"/>
        <w:left w:val="none" w:sz="0" w:space="0" w:color="auto"/>
        <w:bottom w:val="none" w:sz="0" w:space="0" w:color="auto"/>
        <w:right w:val="none" w:sz="0" w:space="0" w:color="auto"/>
      </w:divBdr>
    </w:div>
    <w:div w:id="16081871">
      <w:marLeft w:val="0"/>
      <w:marRight w:val="0"/>
      <w:marTop w:val="0"/>
      <w:marBottom w:val="0"/>
      <w:divBdr>
        <w:top w:val="none" w:sz="0" w:space="0" w:color="auto"/>
        <w:left w:val="none" w:sz="0" w:space="0" w:color="auto"/>
        <w:bottom w:val="none" w:sz="0" w:space="0" w:color="auto"/>
        <w:right w:val="none" w:sz="0" w:space="0" w:color="auto"/>
      </w:divBdr>
    </w:div>
    <w:div w:id="16081872">
      <w:marLeft w:val="0"/>
      <w:marRight w:val="0"/>
      <w:marTop w:val="0"/>
      <w:marBottom w:val="0"/>
      <w:divBdr>
        <w:top w:val="none" w:sz="0" w:space="0" w:color="auto"/>
        <w:left w:val="none" w:sz="0" w:space="0" w:color="auto"/>
        <w:bottom w:val="none" w:sz="0" w:space="0" w:color="auto"/>
        <w:right w:val="none" w:sz="0" w:space="0" w:color="auto"/>
      </w:divBdr>
    </w:div>
    <w:div w:id="16081873">
      <w:marLeft w:val="0"/>
      <w:marRight w:val="0"/>
      <w:marTop w:val="0"/>
      <w:marBottom w:val="0"/>
      <w:divBdr>
        <w:top w:val="none" w:sz="0" w:space="0" w:color="auto"/>
        <w:left w:val="none" w:sz="0" w:space="0" w:color="auto"/>
        <w:bottom w:val="none" w:sz="0" w:space="0" w:color="auto"/>
        <w:right w:val="none" w:sz="0" w:space="0" w:color="auto"/>
      </w:divBdr>
    </w:div>
    <w:div w:id="16081874">
      <w:marLeft w:val="0"/>
      <w:marRight w:val="0"/>
      <w:marTop w:val="0"/>
      <w:marBottom w:val="0"/>
      <w:divBdr>
        <w:top w:val="none" w:sz="0" w:space="0" w:color="auto"/>
        <w:left w:val="none" w:sz="0" w:space="0" w:color="auto"/>
        <w:bottom w:val="none" w:sz="0" w:space="0" w:color="auto"/>
        <w:right w:val="none" w:sz="0" w:space="0" w:color="auto"/>
      </w:divBdr>
    </w:div>
    <w:div w:id="16081875">
      <w:marLeft w:val="0"/>
      <w:marRight w:val="0"/>
      <w:marTop w:val="0"/>
      <w:marBottom w:val="0"/>
      <w:divBdr>
        <w:top w:val="none" w:sz="0" w:space="0" w:color="auto"/>
        <w:left w:val="none" w:sz="0" w:space="0" w:color="auto"/>
        <w:bottom w:val="none" w:sz="0" w:space="0" w:color="auto"/>
        <w:right w:val="none" w:sz="0" w:space="0" w:color="auto"/>
      </w:divBdr>
    </w:div>
    <w:div w:id="16081876">
      <w:marLeft w:val="0"/>
      <w:marRight w:val="0"/>
      <w:marTop w:val="0"/>
      <w:marBottom w:val="0"/>
      <w:divBdr>
        <w:top w:val="none" w:sz="0" w:space="0" w:color="auto"/>
        <w:left w:val="none" w:sz="0" w:space="0" w:color="auto"/>
        <w:bottom w:val="none" w:sz="0" w:space="0" w:color="auto"/>
        <w:right w:val="none" w:sz="0" w:space="0" w:color="auto"/>
      </w:divBdr>
    </w:div>
    <w:div w:id="16081877">
      <w:marLeft w:val="0"/>
      <w:marRight w:val="0"/>
      <w:marTop w:val="0"/>
      <w:marBottom w:val="0"/>
      <w:divBdr>
        <w:top w:val="none" w:sz="0" w:space="0" w:color="auto"/>
        <w:left w:val="none" w:sz="0" w:space="0" w:color="auto"/>
        <w:bottom w:val="none" w:sz="0" w:space="0" w:color="auto"/>
        <w:right w:val="none" w:sz="0" w:space="0" w:color="auto"/>
      </w:divBdr>
    </w:div>
    <w:div w:id="16081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7012</TotalTime>
  <Pages>53</Pages>
  <Words>14430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201</cp:revision>
  <cp:lastPrinted>2019-05-15T06:31:00Z</cp:lastPrinted>
  <dcterms:created xsi:type="dcterms:W3CDTF">2017-09-19T08:08:00Z</dcterms:created>
  <dcterms:modified xsi:type="dcterms:W3CDTF">2019-05-15T06:42:00Z</dcterms:modified>
</cp:coreProperties>
</file>