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488"/>
        <w:gridCol w:w="1800"/>
      </w:tblGrid>
      <w:tr w:rsidR="00553FDB" w:rsidTr="00682634">
        <w:tc>
          <w:tcPr>
            <w:tcW w:w="9288" w:type="dxa"/>
            <w:gridSpan w:val="2"/>
          </w:tcPr>
          <w:p w:rsidR="00553FDB" w:rsidRDefault="00553FDB" w:rsidP="00682634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553FDB" w:rsidTr="00682634">
        <w:tc>
          <w:tcPr>
            <w:tcW w:w="9288" w:type="dxa"/>
            <w:gridSpan w:val="2"/>
          </w:tcPr>
          <w:p w:rsidR="00553FDB" w:rsidRDefault="00553FDB" w:rsidP="00682634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«Тулунский район»</w:t>
            </w:r>
          </w:p>
          <w:p w:rsidR="00553FDB" w:rsidRDefault="00553FDB" w:rsidP="00682634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Икейское муниципальное образование</w:t>
            </w:r>
          </w:p>
        </w:tc>
      </w:tr>
      <w:tr w:rsidR="00553FDB" w:rsidTr="00682634">
        <w:tc>
          <w:tcPr>
            <w:tcW w:w="9288" w:type="dxa"/>
            <w:gridSpan w:val="2"/>
          </w:tcPr>
          <w:p w:rsidR="00553FDB" w:rsidRDefault="00553FDB" w:rsidP="00682634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 Икейского</w:t>
            </w:r>
          </w:p>
          <w:p w:rsidR="00553FDB" w:rsidRDefault="00553FDB" w:rsidP="00682634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553FDB" w:rsidTr="00682634">
        <w:tc>
          <w:tcPr>
            <w:tcW w:w="9288" w:type="dxa"/>
            <w:gridSpan w:val="2"/>
          </w:tcPr>
          <w:p w:rsidR="00553FDB" w:rsidRDefault="00553FDB" w:rsidP="00682634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53FDB" w:rsidTr="00682634">
        <w:tc>
          <w:tcPr>
            <w:tcW w:w="9288" w:type="dxa"/>
            <w:gridSpan w:val="2"/>
          </w:tcPr>
          <w:p w:rsidR="00553FDB" w:rsidRDefault="00553FDB" w:rsidP="00682634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553FDB" w:rsidTr="00682634">
        <w:tc>
          <w:tcPr>
            <w:tcW w:w="9288" w:type="dxa"/>
            <w:gridSpan w:val="2"/>
          </w:tcPr>
          <w:p w:rsidR="00553FDB" w:rsidRDefault="00553FDB" w:rsidP="00682634">
            <w:pPr>
              <w:pStyle w:val="a"/>
              <w:jc w:val="left"/>
              <w:rPr>
                <w:spacing w:val="20"/>
                <w:sz w:val="28"/>
              </w:rPr>
            </w:pPr>
          </w:p>
        </w:tc>
      </w:tr>
      <w:tr w:rsidR="00553FDB" w:rsidTr="00682634">
        <w:tc>
          <w:tcPr>
            <w:tcW w:w="9288" w:type="dxa"/>
            <w:gridSpan w:val="2"/>
          </w:tcPr>
          <w:p w:rsidR="00553FDB" w:rsidRDefault="00553FDB" w:rsidP="00682634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53FDB" w:rsidTr="00682634">
        <w:tc>
          <w:tcPr>
            <w:tcW w:w="9288" w:type="dxa"/>
            <w:gridSpan w:val="2"/>
          </w:tcPr>
          <w:p w:rsidR="00553FDB" w:rsidRDefault="00553FDB" w:rsidP="00682634">
            <w:pPr>
              <w:pStyle w:val="a"/>
              <w:ind w:right="-9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>28.02.2022 г.                                                                   № 7</w:t>
            </w:r>
          </w:p>
          <w:p w:rsidR="00553FDB" w:rsidRDefault="00553FDB" w:rsidP="00682634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  <w:p w:rsidR="00553FDB" w:rsidRDefault="00553FDB" w:rsidP="00682634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53FDB" w:rsidTr="00682634">
        <w:tc>
          <w:tcPr>
            <w:tcW w:w="9288" w:type="dxa"/>
            <w:gridSpan w:val="2"/>
          </w:tcPr>
          <w:p w:rsidR="00553FDB" w:rsidRDefault="00553FDB" w:rsidP="00682634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>с. Икей</w:t>
            </w:r>
          </w:p>
        </w:tc>
      </w:tr>
      <w:tr w:rsidR="00553FDB" w:rsidTr="00682634">
        <w:tc>
          <w:tcPr>
            <w:tcW w:w="9288" w:type="dxa"/>
            <w:gridSpan w:val="2"/>
          </w:tcPr>
          <w:p w:rsidR="00553FDB" w:rsidRDefault="00553FDB" w:rsidP="00682634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53FDB" w:rsidTr="00682634">
        <w:trPr>
          <w:gridAfter w:val="1"/>
          <w:wAfter w:w="1800" w:type="dxa"/>
        </w:trPr>
        <w:tc>
          <w:tcPr>
            <w:tcW w:w="7488" w:type="dxa"/>
          </w:tcPr>
          <w:p w:rsidR="00553FDB" w:rsidRDefault="00553FDB" w:rsidP="0068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553FDB" w:rsidRPr="00DB4591" w:rsidRDefault="00553FDB" w:rsidP="00BD250F">
      <w:pPr>
        <w:pStyle w:val="a"/>
        <w:ind w:right="-3970"/>
        <w:jc w:val="left"/>
        <w:rPr>
          <w:rFonts w:ascii="Times New Roman" w:hAnsi="Times New Roman"/>
          <w:sz w:val="28"/>
        </w:rPr>
      </w:pPr>
      <w:r w:rsidRPr="00DB4591">
        <w:rPr>
          <w:rFonts w:ascii="Times New Roman" w:hAnsi="Times New Roman"/>
          <w:sz w:val="28"/>
        </w:rPr>
        <w:t>Об установлении вида разрешенного</w:t>
      </w:r>
    </w:p>
    <w:p w:rsidR="00553FDB" w:rsidRDefault="00553FDB" w:rsidP="00BD250F">
      <w:pPr>
        <w:pStyle w:val="a"/>
        <w:ind w:right="-3970"/>
        <w:jc w:val="left"/>
        <w:rPr>
          <w:rFonts w:ascii="Times New Roman" w:hAnsi="Times New Roman"/>
          <w:i/>
          <w:sz w:val="28"/>
        </w:rPr>
      </w:pPr>
      <w:r w:rsidRPr="00DB4591">
        <w:rPr>
          <w:rFonts w:ascii="Times New Roman" w:hAnsi="Times New Roman"/>
          <w:sz w:val="28"/>
        </w:rPr>
        <w:t xml:space="preserve"> использования земельного участка</w:t>
      </w:r>
    </w:p>
    <w:p w:rsidR="00553FDB" w:rsidRDefault="00553FDB" w:rsidP="00BD250F">
      <w:pPr>
        <w:pStyle w:val="a"/>
        <w:ind w:right="-3970"/>
        <w:jc w:val="left"/>
        <w:rPr>
          <w:rFonts w:ascii="Times New Roman" w:hAnsi="Times New Roman"/>
          <w:i/>
          <w:sz w:val="28"/>
        </w:rPr>
      </w:pPr>
    </w:p>
    <w:p w:rsidR="00553FDB" w:rsidRDefault="00553FDB" w:rsidP="00BD250F">
      <w:pPr>
        <w:pStyle w:val="a"/>
        <w:ind w:right="-3970"/>
        <w:jc w:val="left"/>
        <w:rPr>
          <w:rFonts w:ascii="Times New Roman" w:hAnsi="Times New Roman"/>
          <w:i/>
          <w:sz w:val="28"/>
        </w:rPr>
      </w:pPr>
    </w:p>
    <w:p w:rsidR="00553FDB" w:rsidRDefault="00553FDB" w:rsidP="00BD250F">
      <w:pPr>
        <w:pStyle w:val="a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 Земельным кодексом Российской Федерации, ст.14 Федерального закона от 06.10.2003 года №131 - ФЗ «Об общих принципах организации местного самоуправления в Российской Федерации», ст. 11 Правил землепользования и застройки Икейского муниципального образования Тулунского района Иркутской области, утвержденных решением Думы Икейского сельского поселения от 14.05.2014г. № 10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(в редакции решения  от 24.12.2021г. №26), </w:t>
      </w:r>
      <w:bookmarkEnd w:id="0"/>
      <w:r>
        <w:rPr>
          <w:rFonts w:ascii="Times New Roman" w:hAnsi="Times New Roman"/>
          <w:sz w:val="28"/>
          <w:szCs w:val="28"/>
        </w:rPr>
        <w:t>руководствуясь Уставом  Икейского сельского поселения</w:t>
      </w:r>
    </w:p>
    <w:p w:rsidR="00553FDB" w:rsidRDefault="00553FDB" w:rsidP="00BD250F">
      <w:pPr>
        <w:pStyle w:val="a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553FDB" w:rsidRDefault="00553FDB" w:rsidP="00BD250F">
      <w:pPr>
        <w:pStyle w:val="a"/>
        <w:ind w:right="-6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53FDB" w:rsidRDefault="00553FDB" w:rsidP="00BD250F">
      <w:pPr>
        <w:pStyle w:val="a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553FDB" w:rsidRDefault="00553FDB" w:rsidP="00BD250F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вид разрешенного использования земельному участку с кадастровым номером: 38:15:110104:ЗУ1 общей площадью 7477 кв.м. расположенному по адресу: Российская Федерация, Иркутская область, Тулунский район, Икейское муниципальное образование, с. Икей, ул. Коммуны, 37– «Для ведения личного подсобного хозяйства».</w:t>
      </w:r>
    </w:p>
    <w:p w:rsidR="00553FDB" w:rsidRDefault="00553FDB" w:rsidP="00BD250F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«Икейский вестник» и разместить на официальном сайте администрации Икейского сельского поселения.</w:t>
      </w:r>
    </w:p>
    <w:p w:rsidR="00553FDB" w:rsidRDefault="00553FDB" w:rsidP="00BD250F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553FDB" w:rsidRDefault="00553FDB" w:rsidP="00A70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3FDB" w:rsidRDefault="00553FDB" w:rsidP="00BD250F">
      <w:pPr>
        <w:jc w:val="both"/>
        <w:rPr>
          <w:sz w:val="28"/>
          <w:szCs w:val="28"/>
        </w:rPr>
      </w:pPr>
    </w:p>
    <w:p w:rsidR="00553FDB" w:rsidRDefault="00553FDB" w:rsidP="00BD250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Икейского</w:t>
      </w:r>
    </w:p>
    <w:p w:rsidR="00553FDB" w:rsidRPr="00F22885" w:rsidRDefault="00553FDB" w:rsidP="00BD250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С.А. Мусаев</w:t>
      </w:r>
    </w:p>
    <w:p w:rsidR="00553FDB" w:rsidRDefault="00553FDB"/>
    <w:sectPr w:rsidR="00553FDB" w:rsidSect="0096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F63"/>
    <w:rsid w:val="00187658"/>
    <w:rsid w:val="00525F6E"/>
    <w:rsid w:val="00553FDB"/>
    <w:rsid w:val="00675C2E"/>
    <w:rsid w:val="00682634"/>
    <w:rsid w:val="007146E1"/>
    <w:rsid w:val="00742F63"/>
    <w:rsid w:val="00885545"/>
    <w:rsid w:val="00967977"/>
    <w:rsid w:val="00A7043D"/>
    <w:rsid w:val="00BD250F"/>
    <w:rsid w:val="00DB4591"/>
    <w:rsid w:val="00DF3959"/>
    <w:rsid w:val="00F2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BD250F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85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54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228</Words>
  <Characters>1305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2022-02-03T06:19:00Z</cp:lastPrinted>
  <dcterms:created xsi:type="dcterms:W3CDTF">2022-02-03T05:58:00Z</dcterms:created>
  <dcterms:modified xsi:type="dcterms:W3CDTF">2022-03-14T03:17:00Z</dcterms:modified>
</cp:coreProperties>
</file>