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A0C" w:rsidRDefault="00735A0C" w:rsidP="003320FF">
      <w:pPr>
        <w:jc w:val="right"/>
      </w:pPr>
      <w:r>
        <w:t>ПРОЕКТ</w:t>
      </w:r>
    </w:p>
    <w:tbl>
      <w:tblPr>
        <w:tblW w:w="0" w:type="auto"/>
        <w:tblLook w:val="01E0"/>
      </w:tblPr>
      <w:tblGrid>
        <w:gridCol w:w="9485"/>
      </w:tblGrid>
      <w:tr w:rsidR="00735A0C" w:rsidTr="005E0F81">
        <w:tc>
          <w:tcPr>
            <w:tcW w:w="9485" w:type="dxa"/>
          </w:tcPr>
          <w:p w:rsidR="00735A0C" w:rsidRDefault="00735A0C">
            <w:pPr>
              <w:pStyle w:val="a"/>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735A0C" w:rsidRDefault="00735A0C">
            <w:pPr>
              <w:pStyle w:val="a"/>
              <w:ind w:right="-271"/>
              <w:jc w:val="center"/>
              <w:rPr>
                <w:rFonts w:ascii="Times New Roman" w:hAnsi="Times New Roman"/>
                <w:spacing w:val="20"/>
                <w:sz w:val="28"/>
                <w:szCs w:val="28"/>
              </w:rPr>
            </w:pPr>
            <w:r>
              <w:rPr>
                <w:rFonts w:ascii="Times New Roman" w:hAnsi="Times New Roman"/>
                <w:b/>
                <w:spacing w:val="20"/>
                <w:sz w:val="28"/>
                <w:szCs w:val="28"/>
              </w:rPr>
              <w:t>Икейского сельского поселения</w:t>
            </w:r>
          </w:p>
        </w:tc>
      </w:tr>
      <w:tr w:rsidR="00735A0C" w:rsidTr="005E0F81">
        <w:tc>
          <w:tcPr>
            <w:tcW w:w="9485" w:type="dxa"/>
          </w:tcPr>
          <w:p w:rsidR="00735A0C" w:rsidRDefault="00735A0C">
            <w:pPr>
              <w:pStyle w:val="a"/>
              <w:ind w:right="-271"/>
              <w:jc w:val="center"/>
              <w:rPr>
                <w:rFonts w:ascii="Times New Roman" w:hAnsi="Times New Roman"/>
                <w:spacing w:val="20"/>
                <w:sz w:val="28"/>
                <w:szCs w:val="28"/>
              </w:rPr>
            </w:pPr>
          </w:p>
        </w:tc>
      </w:tr>
      <w:tr w:rsidR="00735A0C" w:rsidTr="005E0F81">
        <w:tc>
          <w:tcPr>
            <w:tcW w:w="9485" w:type="dxa"/>
          </w:tcPr>
          <w:p w:rsidR="00735A0C" w:rsidRDefault="00735A0C">
            <w:pPr>
              <w:pStyle w:val="a"/>
              <w:ind w:right="-271"/>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tc>
      </w:tr>
      <w:tr w:rsidR="00735A0C" w:rsidTr="005E0F81">
        <w:tc>
          <w:tcPr>
            <w:tcW w:w="9485" w:type="dxa"/>
          </w:tcPr>
          <w:p w:rsidR="00735A0C" w:rsidRDefault="00735A0C">
            <w:pPr>
              <w:pStyle w:val="a"/>
              <w:ind w:right="-271"/>
              <w:jc w:val="center"/>
              <w:rPr>
                <w:rFonts w:ascii="Times New Roman" w:hAnsi="Times New Roman"/>
                <w:spacing w:val="20"/>
                <w:sz w:val="28"/>
                <w:szCs w:val="28"/>
              </w:rPr>
            </w:pPr>
          </w:p>
        </w:tc>
      </w:tr>
    </w:tbl>
    <w:p w:rsidR="00735A0C" w:rsidRDefault="00735A0C" w:rsidP="005E0F81">
      <w:pPr>
        <w:pStyle w:val="a"/>
        <w:ind w:right="-271"/>
        <w:jc w:val="left"/>
        <w:rPr>
          <w:rFonts w:ascii="Times New Roman" w:hAnsi="Times New Roman"/>
          <w:b/>
          <w:spacing w:val="20"/>
          <w:sz w:val="28"/>
          <w:szCs w:val="28"/>
        </w:rPr>
      </w:pPr>
      <w:r>
        <w:rPr>
          <w:rFonts w:ascii="Times New Roman" w:hAnsi="Times New Roman"/>
          <w:b/>
          <w:spacing w:val="20"/>
          <w:sz w:val="28"/>
          <w:szCs w:val="28"/>
        </w:rPr>
        <w:t xml:space="preserve">_______________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Pr>
          <w:rFonts w:ascii="Times New Roman" w:hAnsi="Times New Roman"/>
          <w:b/>
          <w:spacing w:val="20"/>
          <w:sz w:val="28"/>
          <w:szCs w:val="28"/>
        </w:rPr>
        <w:t xml:space="preserve">№ </w:t>
      </w:r>
    </w:p>
    <w:p w:rsidR="00735A0C" w:rsidRDefault="00735A0C" w:rsidP="005E0F81">
      <w:pPr>
        <w:pStyle w:val="a"/>
        <w:ind w:right="-3970"/>
        <w:jc w:val="left"/>
        <w:rPr>
          <w:rFonts w:ascii="Times New Roman" w:hAnsi="Times New Roman"/>
          <w:spacing w:val="20"/>
          <w:sz w:val="28"/>
          <w:szCs w:val="28"/>
        </w:rPr>
      </w:pPr>
    </w:p>
    <w:p w:rsidR="00735A0C" w:rsidRDefault="00735A0C" w:rsidP="005E0F81">
      <w:pPr>
        <w:jc w:val="center"/>
        <w:rPr>
          <w:sz w:val="28"/>
          <w:szCs w:val="28"/>
        </w:rPr>
      </w:pPr>
      <w:r w:rsidRPr="003320FF">
        <w:rPr>
          <w:sz w:val="28"/>
          <w:szCs w:val="28"/>
        </w:rPr>
        <w:t>с. Икей</w:t>
      </w:r>
    </w:p>
    <w:p w:rsidR="00735A0C" w:rsidRDefault="00735A0C" w:rsidP="005E0F81">
      <w:pPr>
        <w:pStyle w:val="ConsPlusTitle"/>
        <w:widowControl/>
        <w:rPr>
          <w:rFonts w:ascii="Times New Roman" w:hAnsi="Times New Roman" w:cs="Times New Roman"/>
          <w:i/>
          <w:sz w:val="28"/>
          <w:szCs w:val="28"/>
        </w:rPr>
      </w:pPr>
    </w:p>
    <w:p w:rsidR="00735A0C" w:rsidRDefault="00735A0C" w:rsidP="005E0F81">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735A0C" w:rsidRDefault="00735A0C" w:rsidP="005E0F81">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735A0C" w:rsidRDefault="00735A0C" w:rsidP="005E0F81">
      <w:pPr>
        <w:pStyle w:val="ConsPlusTitle"/>
        <w:widowControl/>
        <w:rPr>
          <w:rFonts w:ascii="Times New Roman" w:hAnsi="Times New Roman" w:cs="Times New Roman"/>
          <w:i/>
          <w:sz w:val="28"/>
          <w:szCs w:val="28"/>
        </w:rPr>
      </w:pPr>
      <w:r>
        <w:rPr>
          <w:rFonts w:ascii="Times New Roman" w:hAnsi="Times New Roman" w:cs="Times New Roman"/>
          <w:i/>
          <w:sz w:val="28"/>
          <w:szCs w:val="28"/>
        </w:rPr>
        <w:t>Икейского муниципального образования</w:t>
      </w:r>
    </w:p>
    <w:p w:rsidR="00735A0C" w:rsidRDefault="00735A0C" w:rsidP="005E0F81">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735A0C" w:rsidRDefault="00735A0C" w:rsidP="005E0F81">
      <w:pPr>
        <w:pStyle w:val="ConsPlusNormal"/>
        <w:widowControl/>
        <w:ind w:firstLine="0"/>
        <w:rPr>
          <w:rFonts w:ascii="Times New Roman" w:hAnsi="Times New Roman" w:cs="Times New Roman"/>
          <w:sz w:val="28"/>
          <w:szCs w:val="28"/>
        </w:rPr>
      </w:pPr>
    </w:p>
    <w:p w:rsidR="00735A0C" w:rsidRDefault="00735A0C" w:rsidP="005E0F81">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Икейском муниципальном образовании, ст. 40 Устава Икейского муниципального образования, </w:t>
      </w:r>
    </w:p>
    <w:p w:rsidR="00735A0C" w:rsidRDefault="00735A0C" w:rsidP="005E0F81">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735A0C" w:rsidRDefault="00735A0C" w:rsidP="005E0F81">
      <w:pPr>
        <w:spacing w:after="100" w:afterAutospacing="1"/>
        <w:contextualSpacing/>
        <w:jc w:val="both"/>
        <w:rPr>
          <w:sz w:val="28"/>
          <w:szCs w:val="28"/>
          <w:lang w:eastAsia="en-US"/>
        </w:rPr>
      </w:pPr>
    </w:p>
    <w:p w:rsidR="00735A0C" w:rsidRDefault="00735A0C" w:rsidP="005E0F81">
      <w:pPr>
        <w:numPr>
          <w:ilvl w:val="0"/>
          <w:numId w:val="13"/>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Икейского муниципального образования на 2019 год и на плановый период 2020 и 2021 годов согласно приложению, к настоящему постановлению.</w:t>
      </w:r>
    </w:p>
    <w:p w:rsidR="00735A0C" w:rsidRPr="001B4BA5" w:rsidRDefault="00735A0C" w:rsidP="005E0F81">
      <w:pPr>
        <w:numPr>
          <w:ilvl w:val="0"/>
          <w:numId w:val="13"/>
        </w:numPr>
        <w:spacing w:after="100" w:afterAutospacing="1"/>
        <w:ind w:left="454"/>
        <w:contextualSpacing/>
        <w:jc w:val="both"/>
        <w:rPr>
          <w:sz w:val="28"/>
          <w:szCs w:val="28"/>
          <w:highlight w:val="yellow"/>
          <w:lang w:eastAsia="en-US"/>
        </w:rPr>
      </w:pPr>
      <w:r>
        <w:rPr>
          <w:sz w:val="28"/>
          <w:szCs w:val="28"/>
          <w:lang w:eastAsia="en-US"/>
        </w:rPr>
        <w:t xml:space="preserve">Признать утратившими силу постановление администрации Икейского сельского поселения от </w:t>
      </w:r>
      <w:r w:rsidRPr="003320FF">
        <w:rPr>
          <w:sz w:val="28"/>
          <w:szCs w:val="28"/>
          <w:lang w:eastAsia="en-US"/>
        </w:rPr>
        <w:t xml:space="preserve">29 сентября 2017г. № 45-пг «Об основных направлениях бюджетной и налоговой политики Икейского муниципального образования на 2018 год и плановый период 2019 и 2020 годов»; </w:t>
      </w:r>
    </w:p>
    <w:p w:rsidR="00735A0C" w:rsidRDefault="00735A0C" w:rsidP="005E0F81">
      <w:pPr>
        <w:numPr>
          <w:ilvl w:val="0"/>
          <w:numId w:val="13"/>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735A0C" w:rsidRDefault="00735A0C" w:rsidP="005E0F81">
      <w:pPr>
        <w:numPr>
          <w:ilvl w:val="0"/>
          <w:numId w:val="13"/>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w:t>
      </w:r>
      <w:r w:rsidRPr="003320FF">
        <w:rPr>
          <w:sz w:val="28"/>
          <w:szCs w:val="28"/>
          <w:lang w:eastAsia="en-US"/>
        </w:rPr>
        <w:t>Икейский вестник</w:t>
      </w:r>
      <w:r>
        <w:rPr>
          <w:sz w:val="28"/>
          <w:szCs w:val="28"/>
          <w:lang w:eastAsia="en-US"/>
        </w:rPr>
        <w:t>» и разместить на официальном сайте администрации Икейского сельского поселения в информационно-телекоммуникационной сети «Интернет».</w:t>
      </w:r>
    </w:p>
    <w:p w:rsidR="00735A0C" w:rsidRDefault="00735A0C" w:rsidP="005E0F81">
      <w:pPr>
        <w:numPr>
          <w:ilvl w:val="0"/>
          <w:numId w:val="13"/>
        </w:numPr>
        <w:spacing w:after="100" w:afterAutospacing="1"/>
        <w:ind w:left="504" w:hanging="357"/>
        <w:contextualSpacing/>
        <w:jc w:val="both"/>
        <w:rPr>
          <w:sz w:val="28"/>
          <w:szCs w:val="28"/>
          <w:lang w:eastAsia="en-US"/>
        </w:rPr>
      </w:pPr>
      <w:r>
        <w:rPr>
          <w:sz w:val="28"/>
          <w:szCs w:val="28"/>
          <w:lang w:eastAsia="en-US"/>
        </w:rPr>
        <w:t>Контроль за исполнением настоящего постановления оставляю за собой.</w:t>
      </w:r>
    </w:p>
    <w:p w:rsidR="00735A0C" w:rsidRDefault="00735A0C" w:rsidP="005E0F81">
      <w:pPr>
        <w:spacing w:after="100" w:afterAutospacing="1"/>
        <w:contextualSpacing/>
        <w:jc w:val="both"/>
        <w:rPr>
          <w:sz w:val="28"/>
          <w:szCs w:val="28"/>
          <w:lang w:eastAsia="en-US"/>
        </w:rPr>
      </w:pPr>
    </w:p>
    <w:p w:rsidR="00735A0C" w:rsidRDefault="00735A0C" w:rsidP="005E0F81">
      <w:pPr>
        <w:spacing w:after="100" w:afterAutospacing="1"/>
        <w:contextualSpacing/>
        <w:jc w:val="both"/>
        <w:rPr>
          <w:sz w:val="28"/>
          <w:szCs w:val="28"/>
          <w:lang w:eastAsia="en-US"/>
        </w:rPr>
      </w:pPr>
    </w:p>
    <w:p w:rsidR="00735A0C" w:rsidRDefault="00735A0C" w:rsidP="005E0F8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Икейского</w:t>
      </w:r>
    </w:p>
    <w:p w:rsidR="00735A0C" w:rsidRDefault="00735A0C" w:rsidP="005E0F81">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w:t>
      </w:r>
      <w:r w:rsidRPr="003320FF">
        <w:rPr>
          <w:rFonts w:ascii="Times New Roman" w:hAnsi="Times New Roman" w:cs="Times New Roman"/>
          <w:sz w:val="28"/>
          <w:szCs w:val="28"/>
        </w:rPr>
        <w:t>муниципального образования</w:t>
      </w:r>
      <w:r w:rsidRPr="003320FF">
        <w:rPr>
          <w:rFonts w:ascii="Times New Roman" w:hAnsi="Times New Roman" w:cs="Times New Roman"/>
          <w:sz w:val="28"/>
          <w:szCs w:val="28"/>
        </w:rPr>
        <w:tab/>
      </w:r>
      <w:r>
        <w:rPr>
          <w:rFonts w:ascii="Times New Roman" w:hAnsi="Times New Roman" w:cs="Times New Roman"/>
          <w:sz w:val="28"/>
          <w:szCs w:val="28"/>
        </w:rPr>
        <w:t xml:space="preserve">     </w:t>
      </w:r>
      <w:r w:rsidRPr="003320FF">
        <w:rPr>
          <w:rFonts w:ascii="Times New Roman" w:hAnsi="Times New Roman" w:cs="Times New Roman"/>
          <w:sz w:val="28"/>
          <w:szCs w:val="28"/>
        </w:rPr>
        <w:t xml:space="preserve">       </w:t>
      </w:r>
      <w:r>
        <w:rPr>
          <w:rFonts w:ascii="Times New Roman" w:hAnsi="Times New Roman" w:cs="Times New Roman"/>
          <w:sz w:val="28"/>
          <w:szCs w:val="28"/>
        </w:rPr>
        <w:t>С.А. Мусаев</w:t>
      </w: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p>
    <w:p w:rsidR="00735A0C" w:rsidRDefault="00735A0C" w:rsidP="005E0F81">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735A0C" w:rsidRDefault="00735A0C" w:rsidP="005E0F8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735A0C" w:rsidRDefault="00735A0C" w:rsidP="005E0F8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Икейского</w:t>
      </w:r>
    </w:p>
    <w:p w:rsidR="00735A0C" w:rsidRDefault="00735A0C" w:rsidP="005E0F8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735A0C" w:rsidRDefault="00735A0C" w:rsidP="005E0F8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_____________г. №_______</w:t>
      </w:r>
    </w:p>
    <w:p w:rsidR="00735A0C" w:rsidRDefault="00735A0C" w:rsidP="005E0F81">
      <w:pPr>
        <w:pStyle w:val="ConsPlusNormal"/>
        <w:widowControl/>
        <w:ind w:firstLine="0"/>
        <w:jc w:val="center"/>
        <w:rPr>
          <w:rFonts w:ascii="Times New Roman" w:hAnsi="Times New Roman" w:cs="Times New Roman"/>
          <w:sz w:val="28"/>
          <w:szCs w:val="28"/>
        </w:rPr>
      </w:pPr>
    </w:p>
    <w:p w:rsidR="00735A0C" w:rsidRDefault="00735A0C" w:rsidP="005E0F81">
      <w:pPr>
        <w:pStyle w:val="ConsPlusNormal"/>
        <w:widowControl/>
        <w:ind w:firstLine="0"/>
        <w:jc w:val="center"/>
        <w:rPr>
          <w:rFonts w:ascii="Times New Roman" w:hAnsi="Times New Roman" w:cs="Times New Roman"/>
          <w:sz w:val="28"/>
          <w:szCs w:val="28"/>
        </w:rPr>
      </w:pPr>
    </w:p>
    <w:p w:rsidR="00735A0C" w:rsidRDefault="00735A0C" w:rsidP="005E0F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И НАЛОГОВОЙ</w:t>
      </w:r>
    </w:p>
    <w:p w:rsidR="00735A0C" w:rsidRDefault="00735A0C" w:rsidP="005E0F8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ИКЕЙСКОГО МУНИЦИПАЛЬНОГО ОБРАЗОВАНИЯ НА 2019 ГОД И НА ПЛАНОВЫЙ ПЕРИОД 2020 И 2021 ГОДОВ</w:t>
      </w:r>
    </w:p>
    <w:p w:rsidR="00735A0C" w:rsidRDefault="00735A0C" w:rsidP="005E0F81">
      <w:pPr>
        <w:pStyle w:val="ConsPlusNormal"/>
        <w:widowControl/>
        <w:ind w:firstLine="0"/>
        <w:jc w:val="center"/>
        <w:rPr>
          <w:rFonts w:ascii="Times New Roman" w:hAnsi="Times New Roman" w:cs="Times New Roman"/>
          <w:sz w:val="28"/>
          <w:szCs w:val="28"/>
        </w:rPr>
      </w:pPr>
    </w:p>
    <w:p w:rsidR="00735A0C" w:rsidRDefault="00735A0C" w:rsidP="005E0F8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735A0C" w:rsidRDefault="00735A0C" w:rsidP="005E0F81">
      <w:pPr>
        <w:pStyle w:val="ConsPlusNormal"/>
        <w:widowControl/>
        <w:ind w:firstLine="0"/>
        <w:jc w:val="center"/>
        <w:rPr>
          <w:rFonts w:ascii="Times New Roman" w:hAnsi="Times New Roman" w:cs="Times New Roman"/>
          <w:sz w:val="28"/>
          <w:szCs w:val="28"/>
        </w:rPr>
      </w:pPr>
    </w:p>
    <w:p w:rsidR="00735A0C" w:rsidRDefault="00735A0C" w:rsidP="005E0F81">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Икейском муниципальном образовани</w:t>
      </w:r>
      <w:r>
        <w:rPr>
          <w:sz w:val="28"/>
          <w:szCs w:val="28"/>
        </w:rPr>
        <w:t xml:space="preserve">и определяют приоритеты бюджетной и налоговой политики Икейского </w:t>
      </w:r>
      <w:r>
        <w:rPr>
          <w:sz w:val="28"/>
          <w:szCs w:val="28"/>
          <w:lang w:eastAsia="en-US"/>
        </w:rPr>
        <w:t xml:space="preserve">муниципального образования </w:t>
      </w:r>
      <w:r>
        <w:rPr>
          <w:sz w:val="28"/>
          <w:szCs w:val="28"/>
        </w:rPr>
        <w:t>в среднесрочной перспективе.</w:t>
      </w:r>
    </w:p>
    <w:p w:rsidR="00735A0C" w:rsidRDefault="00735A0C" w:rsidP="005E0F81">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Икейского муниципального образования</w:t>
      </w:r>
      <w:r>
        <w:rPr>
          <w:sz w:val="28"/>
          <w:szCs w:val="28"/>
          <w:lang w:eastAsia="en-US"/>
        </w:rPr>
        <w:t>.</w:t>
      </w:r>
    </w:p>
    <w:p w:rsidR="00735A0C" w:rsidRDefault="00735A0C" w:rsidP="005E0F81">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Икейского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735A0C" w:rsidRDefault="00735A0C" w:rsidP="005E0F81">
      <w:pPr>
        <w:tabs>
          <w:tab w:val="left" w:pos="4536"/>
        </w:tabs>
        <w:ind w:firstLine="709"/>
        <w:jc w:val="both"/>
        <w:rPr>
          <w:sz w:val="28"/>
          <w:szCs w:val="28"/>
        </w:rPr>
      </w:pPr>
      <w:r>
        <w:rPr>
          <w:sz w:val="28"/>
          <w:szCs w:val="28"/>
        </w:rPr>
        <w:t xml:space="preserve">Обеспечение роста доходного потенциала Икейского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Икейского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Икейского муниципального образования, увеличению их доступности и качества. </w:t>
      </w:r>
    </w:p>
    <w:p w:rsidR="00735A0C" w:rsidRDefault="00735A0C" w:rsidP="005E0F81">
      <w:pPr>
        <w:tabs>
          <w:tab w:val="left" w:pos="4536"/>
        </w:tabs>
        <w:ind w:firstLine="709"/>
        <w:jc w:val="both"/>
        <w:rPr>
          <w:sz w:val="28"/>
          <w:szCs w:val="28"/>
        </w:rPr>
      </w:pPr>
    </w:p>
    <w:p w:rsidR="00735A0C" w:rsidRDefault="00735A0C" w:rsidP="005E0F81">
      <w:pPr>
        <w:tabs>
          <w:tab w:val="left" w:pos="4536"/>
        </w:tabs>
        <w:ind w:firstLine="709"/>
        <w:jc w:val="both"/>
        <w:rPr>
          <w:sz w:val="28"/>
          <w:szCs w:val="28"/>
          <w:lang w:eastAsia="en-US"/>
        </w:rPr>
      </w:pPr>
    </w:p>
    <w:p w:rsidR="00735A0C" w:rsidRDefault="00735A0C" w:rsidP="005E0F81">
      <w:pPr>
        <w:pStyle w:val="ConsPlusNormal"/>
        <w:widowControl/>
        <w:ind w:firstLine="540"/>
        <w:jc w:val="both"/>
        <w:rPr>
          <w:rFonts w:ascii="Times New Roman" w:hAnsi="Times New Roman" w:cs="Times New Roman"/>
          <w:sz w:val="28"/>
          <w:szCs w:val="28"/>
        </w:rPr>
      </w:pPr>
    </w:p>
    <w:p w:rsidR="00735A0C" w:rsidRDefault="00735A0C" w:rsidP="005E0F8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 И 2021 ГОДОВ</w:t>
      </w:r>
    </w:p>
    <w:p w:rsidR="00735A0C" w:rsidRDefault="00735A0C" w:rsidP="005E0F81">
      <w:pPr>
        <w:pStyle w:val="ConsPlusNormal"/>
        <w:widowControl/>
        <w:ind w:firstLine="0"/>
        <w:outlineLvl w:val="1"/>
        <w:rPr>
          <w:rFonts w:ascii="Times New Roman" w:hAnsi="Times New Roman" w:cs="Times New Roman"/>
          <w:sz w:val="28"/>
          <w:szCs w:val="28"/>
        </w:rPr>
      </w:pPr>
    </w:p>
    <w:p w:rsidR="00735A0C" w:rsidRDefault="00735A0C" w:rsidP="005E0F81">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Икейского муниципального образования, обеспечение роста доходов и повышение эффективности бюджетных расходов. </w:t>
      </w:r>
    </w:p>
    <w:p w:rsidR="00735A0C" w:rsidRDefault="00735A0C" w:rsidP="005E0F81">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735A0C" w:rsidRDefault="00735A0C" w:rsidP="005E0F81">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Икейского муниципального образования. </w:t>
      </w:r>
    </w:p>
    <w:p w:rsidR="00735A0C" w:rsidRDefault="00735A0C" w:rsidP="005E0F81">
      <w:pPr>
        <w:ind w:firstLine="567"/>
        <w:jc w:val="both"/>
        <w:rPr>
          <w:sz w:val="28"/>
          <w:szCs w:val="28"/>
        </w:rPr>
      </w:pPr>
      <w:r>
        <w:rPr>
          <w:sz w:val="28"/>
          <w:szCs w:val="28"/>
        </w:rPr>
        <w:t>Приоритетной задачей налоговой политики Икейского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735A0C" w:rsidRDefault="00735A0C" w:rsidP="005E0F81">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Икейского муниципального образования местных налогов:</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Икейского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735A0C" w:rsidRDefault="00735A0C" w:rsidP="005E0F81">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735A0C" w:rsidRDefault="00735A0C" w:rsidP="005E0F81">
      <w:pPr>
        <w:pStyle w:val="ConsPlusNormalTimesNewRoman"/>
        <w:ind w:firstLine="0"/>
        <w:rPr>
          <w:sz w:val="28"/>
          <w:szCs w:val="28"/>
        </w:rPr>
      </w:pPr>
      <w:r>
        <w:rPr>
          <w:sz w:val="28"/>
          <w:szCs w:val="28"/>
        </w:rPr>
        <w:t xml:space="preserve">- по земельному налогу; </w:t>
      </w:r>
    </w:p>
    <w:p w:rsidR="00735A0C" w:rsidRDefault="00735A0C" w:rsidP="005E0F81">
      <w:pPr>
        <w:pStyle w:val="ConsPlusNormalTimesNewRoman"/>
        <w:ind w:firstLine="0"/>
        <w:rPr>
          <w:sz w:val="28"/>
          <w:szCs w:val="28"/>
        </w:rPr>
      </w:pPr>
    </w:p>
    <w:p w:rsidR="00735A0C" w:rsidRDefault="00735A0C" w:rsidP="005E0F81">
      <w:pPr>
        <w:pStyle w:val="ConsPlusNormalTimesNewRoman"/>
        <w:ind w:firstLine="0"/>
        <w:rPr>
          <w:sz w:val="28"/>
          <w:szCs w:val="28"/>
        </w:rPr>
      </w:pPr>
      <w:r>
        <w:rPr>
          <w:sz w:val="28"/>
          <w:szCs w:val="28"/>
        </w:rPr>
        <w:t>установления налоговых льгот:</w:t>
      </w:r>
    </w:p>
    <w:p w:rsidR="00735A0C" w:rsidRDefault="00735A0C" w:rsidP="005E0F81">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735A0C" w:rsidRDefault="00735A0C" w:rsidP="005E0F81">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735A0C" w:rsidRDefault="00735A0C" w:rsidP="005E0F81">
      <w:pPr>
        <w:pStyle w:val="NormalWeb"/>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Икейского муниципального образования;</w:t>
      </w:r>
    </w:p>
    <w:p w:rsidR="00735A0C" w:rsidRDefault="00735A0C" w:rsidP="005E0F81">
      <w:pPr>
        <w:pStyle w:val="NormalWeb"/>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735A0C" w:rsidRDefault="00735A0C" w:rsidP="005E0F81">
      <w:pPr>
        <w:pStyle w:val="NormalWeb"/>
        <w:ind w:firstLine="567"/>
        <w:jc w:val="both"/>
        <w:rPr>
          <w:color w:val="000000"/>
          <w:sz w:val="28"/>
          <w:szCs w:val="28"/>
        </w:rPr>
      </w:pPr>
      <w:r>
        <w:rPr>
          <w:color w:val="000000"/>
          <w:sz w:val="28"/>
          <w:szCs w:val="28"/>
        </w:rPr>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735A0C" w:rsidRDefault="00735A0C" w:rsidP="005E0F81">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Икейского муниципального образования в соответствии соглашениями о социально-экономическом сотрудничестве;</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Икейского муниципального образования;</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Икейского муниципального образования:</w:t>
      </w:r>
    </w:p>
    <w:p w:rsidR="00735A0C" w:rsidRDefault="00735A0C" w:rsidP="005E0F81">
      <w:pPr>
        <w:pStyle w:val="NormalWeb"/>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Икейского муниципального образования в целях уточнения налоговых обязательств налогоплательщиков и полноты перечисления налогов в бюджет Икейского муниципального образования;</w:t>
      </w:r>
    </w:p>
    <w:p w:rsidR="00735A0C" w:rsidRDefault="00735A0C" w:rsidP="005E0F81">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Икейского муниципального образования:</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Икейского муниципального образования, повышения ответственности главных администраторов доходов за качество планирования доходов;</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Икейского муниципального образования, своевременному уточнению невыясненных поступлений;</w:t>
      </w:r>
    </w:p>
    <w:p w:rsidR="00735A0C" w:rsidRDefault="00735A0C" w:rsidP="005E0F81">
      <w:pPr>
        <w:pStyle w:val="ConsPlusNormal"/>
        <w:widowControl/>
        <w:ind w:firstLine="0"/>
        <w:jc w:val="both"/>
        <w:rPr>
          <w:rFonts w:ascii="Times New Roman" w:hAnsi="Times New Roman" w:cs="Times New Roman"/>
          <w:sz w:val="28"/>
          <w:szCs w:val="28"/>
        </w:rPr>
      </w:pPr>
    </w:p>
    <w:p w:rsidR="00735A0C" w:rsidRDefault="00735A0C" w:rsidP="005E0F81">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Икейского сельского поселения, главным администратором доходов которых является Администрация Икейского сельского поселения;</w:t>
      </w:r>
    </w:p>
    <w:p w:rsidR="00735A0C" w:rsidRDefault="00735A0C" w:rsidP="005E0F81">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Икейского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Икейского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Икейского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Икейского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Икейского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735A0C" w:rsidRDefault="00735A0C" w:rsidP="005E0F81">
      <w:pPr>
        <w:spacing w:before="120" w:after="120"/>
        <w:ind w:firstLine="567"/>
        <w:jc w:val="both"/>
        <w:rPr>
          <w:sz w:val="28"/>
          <w:szCs w:val="28"/>
        </w:rPr>
      </w:pPr>
      <w:r>
        <w:rPr>
          <w:sz w:val="28"/>
          <w:szCs w:val="28"/>
        </w:rPr>
        <w:t>5.1.6 реализация комплекса мер по улучшению администрирования доходов, в том числе за счет дальнейшей цифровизации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735A0C" w:rsidRDefault="00735A0C" w:rsidP="005E0F81">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Икейского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735A0C" w:rsidRDefault="00735A0C" w:rsidP="005E0F81">
      <w:pPr>
        <w:pStyle w:val="NormalWeb"/>
        <w:ind w:firstLine="567"/>
        <w:jc w:val="both"/>
        <w:rPr>
          <w:color w:val="000000"/>
          <w:sz w:val="28"/>
          <w:szCs w:val="28"/>
        </w:rPr>
      </w:pPr>
      <w:r>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735A0C" w:rsidRDefault="00735A0C" w:rsidP="005E0F81">
      <w:pPr>
        <w:pStyle w:val="NormalWeb"/>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735A0C" w:rsidRDefault="00735A0C" w:rsidP="005E0F81">
      <w:pPr>
        <w:pStyle w:val="NormalWeb"/>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735A0C" w:rsidRDefault="00735A0C" w:rsidP="005E0F81">
      <w:pPr>
        <w:autoSpaceDE w:val="0"/>
        <w:autoSpaceDN w:val="0"/>
        <w:adjustRightInd w:val="0"/>
        <w:ind w:firstLine="540"/>
        <w:jc w:val="both"/>
        <w:rPr>
          <w:sz w:val="28"/>
          <w:szCs w:val="28"/>
        </w:rPr>
      </w:pPr>
      <w:r>
        <w:rPr>
          <w:sz w:val="28"/>
          <w:szCs w:val="28"/>
        </w:rPr>
        <w:t xml:space="preserve">Бюджетная политика Икейского муниципального образования будет реализовываться на основе бюджетных принципов, установленных Бюджетным кодексом. </w:t>
      </w:r>
    </w:p>
    <w:p w:rsidR="00735A0C" w:rsidRDefault="00735A0C" w:rsidP="005E0F81">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735A0C" w:rsidRDefault="00735A0C" w:rsidP="005E0F81">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735A0C" w:rsidRDefault="00735A0C" w:rsidP="005E0F81">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735A0C" w:rsidRDefault="00735A0C" w:rsidP="005E0F81">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735A0C" w:rsidRDefault="00735A0C" w:rsidP="005E0F81">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735A0C" w:rsidRDefault="00735A0C" w:rsidP="005E0F81">
      <w:pPr>
        <w:pStyle w:val="Default"/>
        <w:ind w:firstLine="567"/>
        <w:jc w:val="both"/>
        <w:rPr>
          <w:sz w:val="28"/>
          <w:szCs w:val="28"/>
        </w:rPr>
      </w:pPr>
      <w:r>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735A0C" w:rsidRDefault="00735A0C" w:rsidP="005E0F81">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735A0C" w:rsidRDefault="00735A0C" w:rsidP="005E0F81">
      <w:pPr>
        <w:pStyle w:val="Default"/>
        <w:ind w:firstLine="567"/>
        <w:jc w:val="both"/>
        <w:rPr>
          <w:sz w:val="28"/>
          <w:szCs w:val="28"/>
        </w:rPr>
      </w:pPr>
      <w:r>
        <w:rPr>
          <w:sz w:val="28"/>
          <w:szCs w:val="28"/>
        </w:rPr>
        <w:t xml:space="preserve">-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735A0C" w:rsidRDefault="00735A0C" w:rsidP="005E0F81">
      <w:pPr>
        <w:pStyle w:val="Default"/>
        <w:ind w:firstLine="567"/>
        <w:jc w:val="both"/>
        <w:rPr>
          <w:sz w:val="28"/>
          <w:szCs w:val="28"/>
        </w:rPr>
      </w:pPr>
      <w:r>
        <w:rPr>
          <w:sz w:val="28"/>
          <w:szCs w:val="28"/>
        </w:rPr>
        <w:t>- повышение уровня минимального размера оплаты труда до величины прожиточного минимума трудоспособного населения;</w:t>
      </w:r>
    </w:p>
    <w:p w:rsidR="00735A0C" w:rsidRDefault="00735A0C" w:rsidP="005E0F81">
      <w:pPr>
        <w:pStyle w:val="Default"/>
        <w:ind w:firstLine="567"/>
        <w:jc w:val="both"/>
        <w:rPr>
          <w:sz w:val="28"/>
          <w:szCs w:val="28"/>
        </w:rPr>
      </w:pPr>
      <w:r>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735A0C" w:rsidRDefault="00735A0C" w:rsidP="005E0F81">
      <w:pPr>
        <w:pStyle w:val="Default"/>
        <w:ind w:firstLine="567"/>
        <w:jc w:val="both"/>
        <w:rPr>
          <w:sz w:val="28"/>
          <w:szCs w:val="28"/>
        </w:rPr>
      </w:pPr>
      <w:r>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735A0C" w:rsidRDefault="00735A0C" w:rsidP="005E0F81">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735A0C" w:rsidRDefault="00735A0C" w:rsidP="005E0F81">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735A0C" w:rsidRDefault="00735A0C" w:rsidP="005E0F81">
      <w:pPr>
        <w:widowControl w:val="0"/>
        <w:autoSpaceDE w:val="0"/>
        <w:autoSpaceDN w:val="0"/>
        <w:adjustRightInd w:val="0"/>
        <w:ind w:firstLine="709"/>
        <w:jc w:val="both"/>
        <w:rPr>
          <w:sz w:val="28"/>
          <w:szCs w:val="28"/>
        </w:rPr>
      </w:pPr>
      <w:r>
        <w:rPr>
          <w:sz w:val="28"/>
          <w:szCs w:val="28"/>
        </w:rPr>
        <w:t>Отдельной задачей при реализации бюджетной политики является выполнение условий по софинансированию расходных обязательств Икейского муниципального образования, на реализацию которых из федерального и областного бюджета предоставляются целевые субсидии.</w:t>
      </w:r>
    </w:p>
    <w:p w:rsidR="00735A0C" w:rsidRDefault="00735A0C" w:rsidP="005E0F81">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735A0C" w:rsidRDefault="00735A0C" w:rsidP="005E0F81">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735A0C" w:rsidRDefault="00735A0C" w:rsidP="005E0F81">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Икейского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735A0C" w:rsidRDefault="00735A0C" w:rsidP="005E0F81">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735A0C" w:rsidRDefault="00735A0C" w:rsidP="005E0F81">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735A0C" w:rsidRDefault="00735A0C" w:rsidP="005E0F81">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Икейского муниципального образования в среднесрочной перспективе.</w:t>
      </w:r>
      <w:bookmarkStart w:id="0" w:name="_GoBack"/>
      <w:bookmarkEnd w:id="0"/>
    </w:p>
    <w:p w:rsidR="00735A0C" w:rsidRPr="005E0F81" w:rsidRDefault="00735A0C" w:rsidP="005E0F81">
      <w:pPr>
        <w:rPr>
          <w:szCs w:val="28"/>
        </w:rPr>
      </w:pPr>
    </w:p>
    <w:sectPr w:rsidR="00735A0C" w:rsidRPr="005E0F81" w:rsidSect="00C10913">
      <w:pgSz w:w="11906" w:h="16838" w:code="9"/>
      <w:pgMar w:top="567" w:right="567" w:bottom="567" w:left="1134" w:header="510" w:footer="51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C79"/>
    <w:rsid w:val="00033777"/>
    <w:rsid w:val="00046BE9"/>
    <w:rsid w:val="00050598"/>
    <w:rsid w:val="000735CD"/>
    <w:rsid w:val="00075BC7"/>
    <w:rsid w:val="00094C0C"/>
    <w:rsid w:val="00096F93"/>
    <w:rsid w:val="000972D6"/>
    <w:rsid w:val="000B3A79"/>
    <w:rsid w:val="000B63F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90BFD"/>
    <w:rsid w:val="001A41F1"/>
    <w:rsid w:val="001A570F"/>
    <w:rsid w:val="001B4BA5"/>
    <w:rsid w:val="001C1E85"/>
    <w:rsid w:val="001D0FEA"/>
    <w:rsid w:val="001D4531"/>
    <w:rsid w:val="001E3CC5"/>
    <w:rsid w:val="001E4068"/>
    <w:rsid w:val="001E5EF0"/>
    <w:rsid w:val="001F2488"/>
    <w:rsid w:val="001F2B63"/>
    <w:rsid w:val="002008B9"/>
    <w:rsid w:val="00207BA6"/>
    <w:rsid w:val="00215347"/>
    <w:rsid w:val="00221576"/>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320FF"/>
    <w:rsid w:val="00340E08"/>
    <w:rsid w:val="00342174"/>
    <w:rsid w:val="00361F88"/>
    <w:rsid w:val="00370116"/>
    <w:rsid w:val="003800F3"/>
    <w:rsid w:val="003804AA"/>
    <w:rsid w:val="0038128E"/>
    <w:rsid w:val="00396087"/>
    <w:rsid w:val="00396FF7"/>
    <w:rsid w:val="003A7665"/>
    <w:rsid w:val="003B0EE2"/>
    <w:rsid w:val="003B4234"/>
    <w:rsid w:val="003B77C6"/>
    <w:rsid w:val="003E4566"/>
    <w:rsid w:val="003F0838"/>
    <w:rsid w:val="00406B72"/>
    <w:rsid w:val="004164D0"/>
    <w:rsid w:val="004201F3"/>
    <w:rsid w:val="004219B2"/>
    <w:rsid w:val="00423B9A"/>
    <w:rsid w:val="00430976"/>
    <w:rsid w:val="00430B9E"/>
    <w:rsid w:val="00437164"/>
    <w:rsid w:val="00441674"/>
    <w:rsid w:val="00451D3F"/>
    <w:rsid w:val="004561DD"/>
    <w:rsid w:val="00456CA3"/>
    <w:rsid w:val="004616F7"/>
    <w:rsid w:val="004657AC"/>
    <w:rsid w:val="00474B55"/>
    <w:rsid w:val="00476BE9"/>
    <w:rsid w:val="004A3E99"/>
    <w:rsid w:val="004A55CC"/>
    <w:rsid w:val="004B35A1"/>
    <w:rsid w:val="004B55F5"/>
    <w:rsid w:val="004D3438"/>
    <w:rsid w:val="004E5970"/>
    <w:rsid w:val="00507428"/>
    <w:rsid w:val="00515281"/>
    <w:rsid w:val="0053101A"/>
    <w:rsid w:val="00531323"/>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0F81"/>
    <w:rsid w:val="005E6029"/>
    <w:rsid w:val="005F4778"/>
    <w:rsid w:val="00620D78"/>
    <w:rsid w:val="00641301"/>
    <w:rsid w:val="00653FBD"/>
    <w:rsid w:val="00663907"/>
    <w:rsid w:val="00667C6F"/>
    <w:rsid w:val="00672150"/>
    <w:rsid w:val="00680D1C"/>
    <w:rsid w:val="00685FE4"/>
    <w:rsid w:val="00690ECE"/>
    <w:rsid w:val="0069446A"/>
    <w:rsid w:val="00696149"/>
    <w:rsid w:val="006B70F9"/>
    <w:rsid w:val="006D51FA"/>
    <w:rsid w:val="006D53D4"/>
    <w:rsid w:val="006E26BA"/>
    <w:rsid w:val="006F49B3"/>
    <w:rsid w:val="00701463"/>
    <w:rsid w:val="007059FA"/>
    <w:rsid w:val="00731F0E"/>
    <w:rsid w:val="00735A0C"/>
    <w:rsid w:val="00744794"/>
    <w:rsid w:val="00753778"/>
    <w:rsid w:val="00762BDC"/>
    <w:rsid w:val="00764B45"/>
    <w:rsid w:val="007664F1"/>
    <w:rsid w:val="00767FAA"/>
    <w:rsid w:val="007731BD"/>
    <w:rsid w:val="00774AAF"/>
    <w:rsid w:val="00786882"/>
    <w:rsid w:val="00790589"/>
    <w:rsid w:val="007B0994"/>
    <w:rsid w:val="007B2880"/>
    <w:rsid w:val="007E693C"/>
    <w:rsid w:val="00805A58"/>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BE25DE"/>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DF6EA4"/>
    <w:rsid w:val="00E04C13"/>
    <w:rsid w:val="00E0612D"/>
    <w:rsid w:val="00E06F07"/>
    <w:rsid w:val="00E12145"/>
    <w:rsid w:val="00E236C7"/>
    <w:rsid w:val="00E32CB8"/>
    <w:rsid w:val="00E72982"/>
    <w:rsid w:val="00E82BC6"/>
    <w:rsid w:val="00E90CD7"/>
    <w:rsid w:val="00E90D61"/>
    <w:rsid w:val="00E91494"/>
    <w:rsid w:val="00EA19BE"/>
    <w:rsid w:val="00EA6F09"/>
    <w:rsid w:val="00EF0872"/>
    <w:rsid w:val="00F020B6"/>
    <w:rsid w:val="00F02C6E"/>
    <w:rsid w:val="00F06B92"/>
    <w:rsid w:val="00F10FC8"/>
    <w:rsid w:val="00F128CC"/>
    <w:rsid w:val="00F13A0E"/>
    <w:rsid w:val="00F30A9F"/>
    <w:rsid w:val="00F33115"/>
    <w:rsid w:val="00F35AE8"/>
    <w:rsid w:val="00F368F4"/>
    <w:rsid w:val="00F41A63"/>
    <w:rsid w:val="00F41B4D"/>
    <w:rsid w:val="00F51EA9"/>
    <w:rsid w:val="00F568D6"/>
    <w:rsid w:val="00F634A3"/>
    <w:rsid w:val="00F651B9"/>
    <w:rsid w:val="00F83C00"/>
    <w:rsid w:val="00F91A6E"/>
    <w:rsid w:val="00FA5726"/>
    <w:rsid w:val="00FB3564"/>
    <w:rsid w:val="00FB69C8"/>
    <w:rsid w:val="00FB6B73"/>
    <w:rsid w:val="00FC5E58"/>
    <w:rsid w:val="00FE547A"/>
    <w:rsid w:val="00FF30BF"/>
    <w:rsid w:val="00FF55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6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0267A"/>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C0267A"/>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sz w:val="20"/>
      <w:szCs w:val="20"/>
    </w:rPr>
  </w:style>
  <w:style w:type="paragraph" w:customStyle="1" w:styleId="a">
    <w:name w:val="Шапка (герб)"/>
    <w:basedOn w:val="Normal"/>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BalloonText">
    <w:name w:val="Balloon Text"/>
    <w:basedOn w:val="Normal"/>
    <w:link w:val="BalloonTextChar"/>
    <w:uiPriority w:val="99"/>
    <w:semiHidden/>
    <w:rsid w:val="00A71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267A"/>
    <w:rPr>
      <w:rFonts w:ascii="Tahoma" w:hAnsi="Tahoma" w:cs="Tahoma"/>
      <w:sz w:val="16"/>
      <w:szCs w:val="16"/>
    </w:rPr>
  </w:style>
  <w:style w:type="table" w:styleId="TableGrid">
    <w:name w:val="Table Grid"/>
    <w:basedOn w:val="TableNormal"/>
    <w:uiPriority w:val="99"/>
    <w:locked/>
    <w:rsid w:val="00A20A9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NormalWeb">
    <w:name w:val="Normal (Web)"/>
    <w:basedOn w:val="Normal"/>
    <w:uiPriority w:val="99"/>
    <w:rsid w:val="003B0E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7316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7</Pages>
  <Words>2554</Words>
  <Characters>14558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34</cp:revision>
  <cp:lastPrinted>2015-10-02T03:42:00Z</cp:lastPrinted>
  <dcterms:created xsi:type="dcterms:W3CDTF">2016-10-06T03:23:00Z</dcterms:created>
  <dcterms:modified xsi:type="dcterms:W3CDTF">2018-08-28T08:00:00Z</dcterms:modified>
</cp:coreProperties>
</file>