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3164C7" w:rsidRDefault="003164C7" w:rsidP="003164C7">
      <w:pPr>
        <w:spacing w:before="75" w:after="90"/>
        <w:jc w:val="center"/>
        <w:textAlignment w:val="baseline"/>
        <w:outlineLvl w:val="0"/>
        <w:rPr>
          <w:b/>
          <w:bCs/>
          <w:color w:val="111111"/>
          <w:kern w:val="36"/>
          <w:sz w:val="32"/>
          <w:szCs w:val="32"/>
        </w:rPr>
      </w:pPr>
      <w:r w:rsidRPr="003164C7">
        <w:rPr>
          <w:b/>
          <w:bCs/>
          <w:color w:val="111111"/>
          <w:kern w:val="36"/>
          <w:sz w:val="32"/>
          <w:szCs w:val="32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3164C7" w:rsidRPr="003164C7" w:rsidRDefault="003164C7" w:rsidP="003164C7">
      <w:pPr>
        <w:textAlignment w:val="baseline"/>
        <w:rPr>
          <w:color w:val="999999"/>
        </w:rPr>
      </w:pPr>
    </w:p>
    <w:p w:rsidR="003164C7" w:rsidRPr="003164C7" w:rsidRDefault="003164C7" w:rsidP="003164C7">
      <w:pPr>
        <w:shd w:val="clear" w:color="auto" w:fill="FFFFFF"/>
        <w:spacing w:after="255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>Личный прием граждан проводится:</w:t>
      </w:r>
    </w:p>
    <w:p w:rsid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 xml:space="preserve">с понедельника по пятницу: </w:t>
      </w:r>
      <w:r>
        <w:rPr>
          <w:rFonts w:ascii="Arial" w:hAnsi="Arial" w:cs="Arial"/>
          <w:color w:val="000000" w:themeColor="text1"/>
        </w:rPr>
        <w:t>с 09:00 до 17:12 (перерыв – с 12:00 до 13</w:t>
      </w:r>
      <w:r w:rsidRPr="003164C7">
        <w:rPr>
          <w:rFonts w:ascii="Arial" w:hAnsi="Arial" w:cs="Arial"/>
          <w:color w:val="000000" w:themeColor="text1"/>
        </w:rPr>
        <w:t xml:space="preserve">:00) по адресу: Иркутская </w:t>
      </w:r>
      <w:proofErr w:type="spellStart"/>
      <w:proofErr w:type="gramStart"/>
      <w:r w:rsidRPr="003164C7">
        <w:rPr>
          <w:rFonts w:ascii="Arial" w:hAnsi="Arial" w:cs="Arial"/>
          <w:color w:val="000000" w:themeColor="text1"/>
        </w:rPr>
        <w:t>область,Тулунский</w:t>
      </w:r>
      <w:proofErr w:type="spellEnd"/>
      <w:proofErr w:type="gramEnd"/>
      <w:r w:rsidRPr="003164C7">
        <w:rPr>
          <w:rFonts w:ascii="Arial" w:hAnsi="Arial" w:cs="Arial"/>
          <w:color w:val="000000" w:themeColor="text1"/>
        </w:rPr>
        <w:t xml:space="preserve"> район, ул. Коммуны,126</w:t>
      </w:r>
    </w:p>
    <w:p w:rsidR="00597612" w:rsidRDefault="00597612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3164C7" w:rsidRP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t>телефон: 89501212395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:rsidR="003164C7" w:rsidRPr="00E10CD5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3164C7" w:rsidRPr="00A94BB8" w:rsidRDefault="003164C7" w:rsidP="003164C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</w:t>
      </w:r>
      <w:r w:rsidR="00937F6D">
        <w:rPr>
          <w:rFonts w:ascii="Times New Roman" w:hAnsi="Times New Roman" w:cs="Times New Roman"/>
          <w:sz w:val="28"/>
          <w:szCs w:val="28"/>
        </w:rPr>
        <w:t xml:space="preserve">просов, определенных </w:t>
      </w:r>
      <w:proofErr w:type="gramStart"/>
      <w:r w:rsidR="00937F6D">
        <w:rPr>
          <w:rFonts w:ascii="Times New Roman" w:hAnsi="Times New Roman" w:cs="Times New Roman"/>
          <w:sz w:val="28"/>
          <w:szCs w:val="28"/>
        </w:rPr>
        <w:t xml:space="preserve">пунктом </w:t>
      </w:r>
      <w:bookmarkStart w:id="0" w:name="_GoBack"/>
      <w:bookmarkEnd w:id="0"/>
      <w:r w:rsidRPr="00E10CD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E10CD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4BB8">
        <w:rPr>
          <w:rFonts w:ascii="Times New Roman" w:hAnsi="Times New Roman" w:cs="Times New Roman"/>
          <w:sz w:val="28"/>
          <w:szCs w:val="28"/>
        </w:rPr>
        <w:t>.</w:t>
      </w:r>
    </w:p>
    <w:p w:rsidR="003164C7" w:rsidRPr="00E10CD5" w:rsidRDefault="003164C7" w:rsidP="0031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E10CD5">
          <w:rPr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10CD5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4"/>
    <w:rsid w:val="00090B44"/>
    <w:rsid w:val="003164C7"/>
    <w:rsid w:val="00597612"/>
    <w:rsid w:val="00937F6D"/>
    <w:rsid w:val="009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BBAF"/>
  <w15:chartTrackingRefBased/>
  <w15:docId w15:val="{22DB053A-1B82-4FD8-A820-492E2D0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4C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2022-05-31T03:45:00Z</dcterms:created>
  <dcterms:modified xsi:type="dcterms:W3CDTF">2022-05-31T08:32:00Z</dcterms:modified>
</cp:coreProperties>
</file>