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15" w:rsidRDefault="00125615" w:rsidP="00125615">
      <w:pPr>
        <w:spacing w:after="0"/>
        <w:ind w:left="-567" w:firstLine="426"/>
        <w:jc w:val="both"/>
        <w:rPr>
          <w:rFonts w:ascii="Calibri" w:hAnsi="Calibri" w:cs="Calibri"/>
          <w:color w:val="333333"/>
          <w:sz w:val="18"/>
          <w:szCs w:val="18"/>
          <w:shd w:val="clear" w:color="auto" w:fill="E6E6E6"/>
        </w:rPr>
      </w:pPr>
      <w:r w:rsidRPr="00635C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63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5.1 статьи 10</w:t>
      </w:r>
      <w:r w:rsidRPr="00635C7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2002 года № 101-ФЗ «Об обороте земель сельскохозяйственного назначения» сообщает о возможности </w:t>
      </w:r>
      <w:r>
        <w:rPr>
          <w:rFonts w:ascii="Times New Roman" w:hAnsi="Times New Roman" w:cs="Times New Roman"/>
          <w:sz w:val="28"/>
          <w:szCs w:val="28"/>
        </w:rPr>
        <w:t>заключения договора купли-продажи или договора аренды без проведения торгов на земельный участок с кадастровым номером</w:t>
      </w:r>
      <w:r w:rsidRPr="00125615">
        <w:t xml:space="preserve"> </w:t>
      </w:r>
      <w:r>
        <w:t xml:space="preserve"> </w:t>
      </w:r>
      <w:r w:rsidR="00411806">
        <w:rPr>
          <w:rFonts w:ascii="Times New Roman" w:hAnsi="Times New Roman" w:cs="Times New Roman"/>
          <w:sz w:val="28"/>
          <w:szCs w:val="28"/>
        </w:rPr>
        <w:t>38:15:000000:1306</w:t>
      </w:r>
      <w:r>
        <w:rPr>
          <w:rFonts w:ascii="Times New Roman" w:hAnsi="Times New Roman" w:cs="Times New Roman"/>
          <w:sz w:val="28"/>
          <w:szCs w:val="28"/>
        </w:rPr>
        <w:t>, площадью</w:t>
      </w:r>
      <w:r w:rsidRPr="00125615">
        <w:rPr>
          <w:rFonts w:ascii="Calibri" w:hAnsi="Calibri" w:cs="Calibri"/>
          <w:color w:val="333333"/>
          <w:sz w:val="18"/>
          <w:szCs w:val="18"/>
          <w:shd w:val="clear" w:color="auto" w:fill="E6E6E6"/>
        </w:rPr>
        <w:t xml:space="preserve"> </w:t>
      </w:r>
    </w:p>
    <w:p w:rsidR="00125615" w:rsidRDefault="00411806" w:rsidP="0012561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1237206</w:t>
      </w:r>
      <w:r w:rsidR="00125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615" w:rsidRPr="0072135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25615" w:rsidRPr="0072135C">
        <w:rPr>
          <w:rFonts w:ascii="Times New Roman" w:hAnsi="Times New Roman" w:cs="Times New Roman"/>
          <w:sz w:val="28"/>
          <w:szCs w:val="28"/>
        </w:rPr>
        <w:t>., категория земель: земли сельскохозяйственного назначения, разрешенное использование: для сельскохозяйственного производства</w:t>
      </w:r>
      <w:r w:rsidR="00125615">
        <w:rPr>
          <w:rFonts w:ascii="Times New Roman" w:hAnsi="Times New Roman" w:cs="Times New Roman"/>
          <w:sz w:val="28"/>
          <w:szCs w:val="28"/>
        </w:rPr>
        <w:t xml:space="preserve"> (дата регистрации муниципальной собственнос</w:t>
      </w:r>
      <w:r w:rsidR="00125615" w:rsidRPr="003667D9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1256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5615">
        <w:rPr>
          <w:rFonts w:ascii="Times New Roman" w:hAnsi="Times New Roman" w:cs="Times New Roman"/>
          <w:sz w:val="28"/>
          <w:szCs w:val="28"/>
        </w:rPr>
        <w:t>.2017</w:t>
      </w:r>
      <w:r w:rsidR="00125615" w:rsidRPr="003667D9">
        <w:rPr>
          <w:rFonts w:ascii="Times New Roman" w:hAnsi="Times New Roman" w:cs="Times New Roman"/>
          <w:sz w:val="28"/>
          <w:szCs w:val="28"/>
        </w:rPr>
        <w:t xml:space="preserve"> г.)</w:t>
      </w:r>
      <w:r w:rsidR="00125615">
        <w:rPr>
          <w:rFonts w:ascii="Times New Roman" w:hAnsi="Times New Roman" w:cs="Times New Roman"/>
          <w:sz w:val="28"/>
          <w:szCs w:val="28"/>
        </w:rPr>
        <w:t>.</w:t>
      </w:r>
    </w:p>
    <w:p w:rsidR="00125615" w:rsidRDefault="00125615" w:rsidP="00125615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Сельскохозяйственные</w:t>
      </w:r>
      <w:r w:rsidRPr="000560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 или крестьянские</w:t>
      </w:r>
      <w:r w:rsidRPr="000560C8">
        <w:rPr>
          <w:rFonts w:ascii="Times New Roman" w:hAnsi="Times New Roman" w:cs="Times New Roman"/>
          <w:sz w:val="28"/>
          <w:szCs w:val="28"/>
        </w:rPr>
        <w:t xml:space="preserve"> (ферме</w:t>
      </w:r>
      <w:r>
        <w:rPr>
          <w:rFonts w:ascii="Times New Roman" w:hAnsi="Times New Roman" w:cs="Times New Roman"/>
          <w:sz w:val="28"/>
          <w:szCs w:val="28"/>
        </w:rPr>
        <w:t>рские</w:t>
      </w:r>
      <w:r w:rsidRPr="000560C8">
        <w:rPr>
          <w:rFonts w:ascii="Times New Roman" w:hAnsi="Times New Roman" w:cs="Times New Roman"/>
          <w:sz w:val="28"/>
          <w:szCs w:val="28"/>
        </w:rPr>
        <w:t>) хозяйств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63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использующие</w:t>
      </w:r>
      <w:r w:rsidRPr="0063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указанный земельный участок, вправе обратиться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665225,</w:t>
      </w:r>
      <w:r w:rsidRPr="00635C74">
        <w:rPr>
          <w:rFonts w:ascii="Times New Roman" w:hAnsi="Times New Roman" w:cs="Times New Roman"/>
          <w:sz w:val="28"/>
          <w:szCs w:val="28"/>
        </w:rPr>
        <w:t xml:space="preserve"> Иркутская облас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Коммуны, д. 126, с заявлением </w:t>
      </w:r>
      <w:r w:rsidRPr="000560C8">
        <w:rPr>
          <w:rFonts w:ascii="Times New Roman" w:hAnsi="Times New Roman" w:cs="Times New Roman"/>
          <w:sz w:val="28"/>
          <w:szCs w:val="28"/>
        </w:rPr>
        <w:t xml:space="preserve">о заключении договора купли-продажи или договора аренды </w:t>
      </w:r>
      <w:r>
        <w:rPr>
          <w:rFonts w:ascii="Times New Roman" w:hAnsi="Times New Roman" w:cs="Times New Roman"/>
          <w:sz w:val="28"/>
          <w:szCs w:val="28"/>
        </w:rPr>
        <w:t>на указанный земельный участок</w:t>
      </w:r>
      <w:r w:rsidRPr="000560C8">
        <w:rPr>
          <w:rFonts w:ascii="Times New Roman" w:hAnsi="Times New Roman" w:cs="Times New Roman"/>
          <w:sz w:val="28"/>
          <w:szCs w:val="28"/>
        </w:rPr>
        <w:t xml:space="preserve"> в течение шести месяцев с момента государственной регистрации права муниципальной собственности на </w:t>
      </w:r>
      <w:r>
        <w:rPr>
          <w:rFonts w:ascii="Times New Roman" w:hAnsi="Times New Roman" w:cs="Times New Roman"/>
          <w:sz w:val="28"/>
          <w:szCs w:val="28"/>
        </w:rPr>
        <w:t>указанный земельный участок</w:t>
      </w:r>
      <w:r w:rsidRPr="000560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5615" w:rsidRDefault="00125615" w:rsidP="00125615">
      <w:pPr>
        <w:spacing w:after="0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635C74">
        <w:rPr>
          <w:rFonts w:ascii="Times New Roman" w:hAnsi="Times New Roman" w:cs="Times New Roman"/>
          <w:sz w:val="28"/>
          <w:szCs w:val="28"/>
        </w:rPr>
        <w:t xml:space="preserve">Цена </w:t>
      </w:r>
      <w:r w:rsidR="00411806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411806">
        <w:rPr>
          <w:rFonts w:ascii="Times New Roman" w:hAnsi="Times New Roman" w:cs="Times New Roman"/>
          <w:sz w:val="28"/>
          <w:szCs w:val="28"/>
        </w:rPr>
        <w:t>2</w:t>
      </w:r>
      <w:r w:rsidR="00411806" w:rsidRPr="00411806">
        <w:rPr>
          <w:rFonts w:ascii="Times New Roman" w:hAnsi="Times New Roman" w:cs="Times New Roman"/>
          <w:sz w:val="28"/>
          <w:szCs w:val="28"/>
        </w:rPr>
        <w:t>8</w:t>
      </w:r>
      <w:r w:rsidR="00411806">
        <w:rPr>
          <w:rFonts w:ascii="Times New Roman" w:hAnsi="Times New Roman" w:cs="Times New Roman"/>
          <w:sz w:val="28"/>
          <w:szCs w:val="28"/>
        </w:rPr>
        <w:t> </w:t>
      </w:r>
      <w:r w:rsidR="00411806" w:rsidRPr="00411806">
        <w:rPr>
          <w:rFonts w:ascii="Times New Roman" w:hAnsi="Times New Roman" w:cs="Times New Roman"/>
          <w:sz w:val="28"/>
          <w:szCs w:val="28"/>
        </w:rPr>
        <w:t>310</w:t>
      </w:r>
      <w:r w:rsidR="00411806">
        <w:rPr>
          <w:rFonts w:ascii="Times New Roman" w:hAnsi="Times New Roman" w:cs="Times New Roman"/>
          <w:sz w:val="28"/>
          <w:szCs w:val="28"/>
        </w:rPr>
        <w:t xml:space="preserve"> рублей 98 </w:t>
      </w:r>
      <w:r>
        <w:rPr>
          <w:rFonts w:ascii="Times New Roman" w:hAnsi="Times New Roman" w:cs="Times New Roman"/>
          <w:sz w:val="28"/>
          <w:szCs w:val="28"/>
        </w:rPr>
        <w:t>копеек.</w:t>
      </w:r>
      <w:bookmarkStart w:id="0" w:name="_GoBack"/>
      <w:bookmarkEnd w:id="0"/>
    </w:p>
    <w:p w:rsidR="00D1024D" w:rsidRDefault="00D1024D"/>
    <w:sectPr w:rsidR="00D1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15"/>
    <w:rsid w:val="00125615"/>
    <w:rsid w:val="00411806"/>
    <w:rsid w:val="00D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Полина</cp:lastModifiedBy>
  <cp:revision>2</cp:revision>
  <dcterms:created xsi:type="dcterms:W3CDTF">2017-06-19T08:33:00Z</dcterms:created>
  <dcterms:modified xsi:type="dcterms:W3CDTF">2017-09-07T10:53:00Z</dcterms:modified>
</cp:coreProperties>
</file>