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1C" w:rsidRPr="008B3BF1" w:rsidRDefault="00CA7D1C" w:rsidP="00CA7D1C">
      <w:pPr>
        <w:shd w:val="clear" w:color="auto" w:fill="FFFFFF"/>
        <w:spacing w:after="300"/>
        <w:jc w:val="center"/>
        <w:textAlignment w:val="baseline"/>
        <w:outlineLvl w:val="0"/>
        <w:rPr>
          <w:b/>
          <w:bCs/>
          <w:caps/>
          <w:kern w:val="36"/>
          <w:sz w:val="28"/>
          <w:szCs w:val="28"/>
        </w:rPr>
      </w:pPr>
      <w:r w:rsidRPr="008B3BF1">
        <w:rPr>
          <w:b/>
          <w:bCs/>
          <w:caps/>
          <w:kern w:val="36"/>
          <w:sz w:val="28"/>
          <w:szCs w:val="28"/>
        </w:rPr>
        <w:t>ДОСУДЕБНОЕ ОБЖАЛОВАНИЕ</w:t>
      </w:r>
    </w:p>
    <w:p w:rsidR="00CA7D1C" w:rsidRDefault="00CA7D1C" w:rsidP="00815A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AEC" w:rsidRPr="005C5156" w:rsidRDefault="00815AEC" w:rsidP="00815A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Обжалование решений администрации,</w:t>
      </w:r>
    </w:p>
    <w:p w:rsidR="00815AEC" w:rsidRPr="005C5156" w:rsidRDefault="00815AEC" w:rsidP="00815A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действий (бездействия) должностных лиц</w:t>
      </w:r>
    </w:p>
    <w:p w:rsidR="00815AEC" w:rsidRPr="005C5156" w:rsidRDefault="00815AEC" w:rsidP="00815A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D1C" w:rsidRPr="008B3BF1" w:rsidRDefault="00CA7D1C" w:rsidP="00CA7D1C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815AEC" w:rsidRPr="005C5156">
        <w:rPr>
          <w:sz w:val="28"/>
          <w:szCs w:val="28"/>
        </w:rPr>
        <w:t xml:space="preserve"> Решения администрации, действия (бездействие) должностных лиц могут быть обжалованы в порядке, установленном главой</w:t>
      </w:r>
      <w:r>
        <w:rPr>
          <w:sz w:val="28"/>
          <w:szCs w:val="28"/>
        </w:rPr>
        <w:t xml:space="preserve"> 9 Федерального закона № 248-ФЗ </w:t>
      </w:r>
      <w:proofErr w:type="gramStart"/>
      <w:r>
        <w:rPr>
          <w:sz w:val="28"/>
          <w:szCs w:val="28"/>
        </w:rPr>
        <w:t>и</w:t>
      </w:r>
      <w:r w:rsidRPr="00CA7D1C">
        <w:rPr>
          <w:color w:val="000000"/>
          <w:sz w:val="26"/>
          <w:szCs w:val="26"/>
        </w:rPr>
        <w:t xml:space="preserve"> </w:t>
      </w:r>
      <w:r w:rsidRPr="008B3BF1">
        <w:rPr>
          <w:color w:val="000000"/>
          <w:sz w:val="26"/>
          <w:szCs w:val="26"/>
        </w:rPr>
        <w:t xml:space="preserve"> Положением</w:t>
      </w:r>
      <w:proofErr w:type="gramEnd"/>
      <w:r w:rsidRPr="008B3BF1">
        <w:rPr>
          <w:color w:val="000000"/>
          <w:sz w:val="26"/>
          <w:szCs w:val="26"/>
        </w:rPr>
        <w:t xml:space="preserve"> о муниципальном земельном контроле в </w:t>
      </w:r>
      <w:proofErr w:type="spellStart"/>
      <w:r>
        <w:rPr>
          <w:color w:val="000000"/>
          <w:sz w:val="26"/>
          <w:szCs w:val="26"/>
        </w:rPr>
        <w:t>Икейском</w:t>
      </w:r>
      <w:proofErr w:type="spellEnd"/>
      <w:r>
        <w:rPr>
          <w:color w:val="000000"/>
          <w:sz w:val="26"/>
          <w:szCs w:val="26"/>
        </w:rPr>
        <w:t xml:space="preserve"> сельском поселении</w:t>
      </w:r>
      <w:r w:rsidRPr="008B3BF1">
        <w:rPr>
          <w:color w:val="000000"/>
          <w:sz w:val="26"/>
          <w:szCs w:val="26"/>
        </w:rPr>
        <w:t xml:space="preserve">, утвержденным </w:t>
      </w:r>
      <w:r w:rsidRPr="005E4D5E">
        <w:rPr>
          <w:color w:val="000000"/>
          <w:sz w:val="26"/>
          <w:szCs w:val="26"/>
        </w:rPr>
        <w:t xml:space="preserve">решением </w:t>
      </w:r>
      <w:r w:rsidRPr="008B3BF1">
        <w:rPr>
          <w:color w:val="000000"/>
          <w:sz w:val="26"/>
          <w:szCs w:val="26"/>
        </w:rPr>
        <w:t>Дум</w:t>
      </w:r>
      <w:r w:rsidRPr="005E4D5E">
        <w:rPr>
          <w:color w:val="000000"/>
          <w:sz w:val="26"/>
          <w:szCs w:val="26"/>
        </w:rPr>
        <w:t>ы</w:t>
      </w:r>
      <w:r w:rsidRPr="008B3BF1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Икейского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</w:t>
      </w:r>
      <w:r w:rsidRPr="005E4D5E">
        <w:rPr>
          <w:color w:val="000000"/>
          <w:sz w:val="26"/>
          <w:szCs w:val="26"/>
        </w:rPr>
        <w:t xml:space="preserve"> </w:t>
      </w:r>
      <w:r w:rsidRPr="008B3BF1">
        <w:rPr>
          <w:color w:val="000000"/>
          <w:sz w:val="26"/>
          <w:szCs w:val="26"/>
        </w:rPr>
        <w:t>от 2</w:t>
      </w:r>
      <w:r>
        <w:rPr>
          <w:color w:val="000000"/>
          <w:sz w:val="26"/>
          <w:szCs w:val="26"/>
        </w:rPr>
        <w:t>6.11</w:t>
      </w:r>
      <w:r w:rsidRPr="008B3BF1">
        <w:rPr>
          <w:color w:val="000000"/>
          <w:sz w:val="26"/>
          <w:szCs w:val="26"/>
        </w:rPr>
        <w:t xml:space="preserve">.2021 № </w:t>
      </w:r>
      <w:r>
        <w:rPr>
          <w:color w:val="000000"/>
          <w:sz w:val="26"/>
          <w:szCs w:val="26"/>
        </w:rPr>
        <w:t>25</w:t>
      </w:r>
      <w:bookmarkStart w:id="0" w:name="_GoBack"/>
      <w:bookmarkEnd w:id="0"/>
      <w:r w:rsidRPr="008B3BF1">
        <w:rPr>
          <w:color w:val="000000"/>
          <w:sz w:val="26"/>
          <w:szCs w:val="26"/>
        </w:rPr>
        <w:t>.</w:t>
      </w:r>
    </w:p>
    <w:p w:rsidR="00815AEC" w:rsidRPr="005C5156" w:rsidRDefault="00815AEC" w:rsidP="00CA7D1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815AEC" w:rsidRPr="005C5156" w:rsidRDefault="00815AEC" w:rsidP="00815AEC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 xml:space="preserve">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C5156">
        <w:rPr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C5156">
        <w:rPr>
          <w:sz w:val="28"/>
          <w:szCs w:val="28"/>
        </w:rPr>
        <w:t>.</w:t>
      </w:r>
    </w:p>
    <w:p w:rsidR="00815AEC" w:rsidRPr="005C5156" w:rsidRDefault="00815AEC" w:rsidP="00815AEC">
      <w:pPr>
        <w:pStyle w:val="s1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 наличии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 Жалоба на решение администрации, действия (бездействие) его должностных лиц рассматривается Главой.</w:t>
      </w:r>
    </w:p>
    <w:p w:rsidR="00815AEC" w:rsidRPr="005C5156" w:rsidRDefault="00CA7D1C" w:rsidP="00CA7D1C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AEC" w:rsidRPr="005C5156">
        <w:rPr>
          <w:rFonts w:ascii="Times New Roman" w:hAnsi="Times New Roman" w:cs="Times New Roman"/>
          <w:sz w:val="28"/>
          <w:szCs w:val="28"/>
        </w:rPr>
        <w:t xml:space="preserve">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5821F5" w:rsidRDefault="005821F5"/>
    <w:sectPr w:rsidR="0058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32"/>
    <w:rsid w:val="005821F5"/>
    <w:rsid w:val="007D3632"/>
    <w:rsid w:val="00815AEC"/>
    <w:rsid w:val="00C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3C2A"/>
  <w15:chartTrackingRefBased/>
  <w15:docId w15:val="{D6C6FFDC-30D7-42C3-98CB-D85B624D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5AEC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815AEC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2022-05-31T02:56:00Z</dcterms:created>
  <dcterms:modified xsi:type="dcterms:W3CDTF">2022-05-31T03:27:00Z</dcterms:modified>
</cp:coreProperties>
</file>