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B7" w:rsidRDefault="00B769B7" w:rsidP="00835A44">
      <w:pPr>
        <w:jc w:val="center"/>
        <w:rPr>
          <w:b/>
          <w:bCs/>
          <w:kern w:val="28"/>
          <w:sz w:val="28"/>
          <w:szCs w:val="28"/>
        </w:rPr>
      </w:pPr>
      <w:r w:rsidRPr="00FD24FD">
        <w:rPr>
          <w:b/>
          <w:bCs/>
          <w:kern w:val="28"/>
          <w:sz w:val="28"/>
          <w:szCs w:val="28"/>
        </w:rPr>
        <w:t>ИРКУТСКАЯ ОБЛАСТЬ</w:t>
      </w:r>
    </w:p>
    <w:p w:rsidR="00B769B7" w:rsidRPr="00FD24FD" w:rsidRDefault="00B769B7" w:rsidP="00835A44">
      <w:pPr>
        <w:jc w:val="center"/>
        <w:rPr>
          <w:b/>
          <w:bCs/>
          <w:kern w:val="28"/>
          <w:sz w:val="24"/>
          <w:szCs w:val="24"/>
        </w:rPr>
      </w:pPr>
    </w:p>
    <w:p w:rsidR="00B769B7" w:rsidRPr="00FD24FD" w:rsidRDefault="00B769B7" w:rsidP="00835A44">
      <w:pPr>
        <w:jc w:val="center"/>
        <w:rPr>
          <w:b/>
          <w:bCs/>
          <w:kern w:val="28"/>
          <w:sz w:val="28"/>
          <w:szCs w:val="28"/>
        </w:rPr>
      </w:pPr>
      <w:r w:rsidRPr="00FD24FD">
        <w:rPr>
          <w:b/>
          <w:bCs/>
          <w:kern w:val="28"/>
          <w:sz w:val="28"/>
          <w:szCs w:val="28"/>
        </w:rPr>
        <w:t>ТУЛУНСКИЙ МУНИЦИПАЛЬНЫЙ РАЙОН</w:t>
      </w:r>
    </w:p>
    <w:p w:rsidR="00B769B7" w:rsidRDefault="00B769B7" w:rsidP="00835A44">
      <w:pPr>
        <w:jc w:val="center"/>
        <w:rPr>
          <w:b/>
          <w:bCs/>
          <w:kern w:val="28"/>
          <w:sz w:val="28"/>
          <w:szCs w:val="28"/>
        </w:rPr>
      </w:pPr>
      <w:r w:rsidRPr="00FD24FD">
        <w:rPr>
          <w:b/>
          <w:bCs/>
          <w:kern w:val="28"/>
          <w:sz w:val="28"/>
          <w:szCs w:val="28"/>
        </w:rPr>
        <w:t>ИКЕЙСКОЕ СЕЛЬСКОЕ ПОСЕЛЕНИЕ</w:t>
      </w:r>
    </w:p>
    <w:p w:rsidR="00B769B7" w:rsidRPr="00FD24FD" w:rsidRDefault="00B769B7" w:rsidP="00835A44">
      <w:pPr>
        <w:jc w:val="center"/>
        <w:rPr>
          <w:b/>
          <w:bCs/>
          <w:kern w:val="28"/>
          <w:sz w:val="28"/>
          <w:szCs w:val="28"/>
        </w:rPr>
      </w:pPr>
    </w:p>
    <w:p w:rsidR="00B769B7" w:rsidRDefault="00B769B7" w:rsidP="00835A44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РАСПОРЯЖ</w:t>
      </w:r>
      <w:r w:rsidRPr="00FD24FD">
        <w:rPr>
          <w:b/>
          <w:bCs/>
          <w:kern w:val="28"/>
          <w:sz w:val="28"/>
          <w:szCs w:val="28"/>
        </w:rPr>
        <w:t>ЕНИЕ</w:t>
      </w:r>
    </w:p>
    <w:p w:rsidR="00B769B7" w:rsidRPr="00FD24FD" w:rsidRDefault="00B769B7" w:rsidP="00835A44">
      <w:pPr>
        <w:jc w:val="center"/>
        <w:rPr>
          <w:b/>
          <w:bCs/>
          <w:kern w:val="28"/>
          <w:sz w:val="28"/>
          <w:szCs w:val="28"/>
        </w:rPr>
      </w:pPr>
    </w:p>
    <w:p w:rsidR="00B769B7" w:rsidRPr="00FD24FD" w:rsidRDefault="00B769B7" w:rsidP="00FD24FD">
      <w:pPr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29.03</w:t>
      </w:r>
      <w:r w:rsidRPr="00FD24FD">
        <w:rPr>
          <w:b/>
          <w:bCs/>
          <w:kern w:val="28"/>
          <w:sz w:val="28"/>
          <w:szCs w:val="28"/>
        </w:rPr>
        <w:t xml:space="preserve">.2024г.                                             </w:t>
      </w:r>
      <w:r>
        <w:rPr>
          <w:b/>
          <w:bCs/>
          <w:kern w:val="28"/>
          <w:sz w:val="28"/>
          <w:szCs w:val="28"/>
        </w:rPr>
        <w:t xml:space="preserve">   </w:t>
      </w:r>
      <w:r w:rsidRPr="00FD24FD">
        <w:rPr>
          <w:b/>
          <w:bCs/>
          <w:kern w:val="28"/>
          <w:sz w:val="28"/>
          <w:szCs w:val="28"/>
        </w:rPr>
        <w:t xml:space="preserve">        </w:t>
      </w:r>
      <w:r>
        <w:rPr>
          <w:b/>
          <w:bCs/>
          <w:kern w:val="28"/>
          <w:sz w:val="28"/>
          <w:szCs w:val="28"/>
        </w:rPr>
        <w:t xml:space="preserve">     </w:t>
      </w:r>
      <w:r w:rsidRPr="00FD24FD">
        <w:rPr>
          <w:b/>
          <w:bCs/>
          <w:kern w:val="28"/>
          <w:sz w:val="28"/>
          <w:szCs w:val="28"/>
        </w:rPr>
        <w:t xml:space="preserve">        </w:t>
      </w:r>
      <w:r>
        <w:rPr>
          <w:b/>
          <w:bCs/>
          <w:kern w:val="28"/>
          <w:sz w:val="28"/>
          <w:szCs w:val="28"/>
        </w:rPr>
        <w:t>№ 22а-рг</w:t>
      </w:r>
    </w:p>
    <w:p w:rsidR="00B769B7" w:rsidRDefault="00B769B7" w:rsidP="00835A44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769B7" w:rsidRDefault="00B769B7" w:rsidP="00835A44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769B7" w:rsidRPr="007E6EE3" w:rsidRDefault="00B769B7" w:rsidP="007E6EE3">
      <w:pPr>
        <w:pStyle w:val="a"/>
        <w:ind w:right="140"/>
        <w:jc w:val="left"/>
        <w:rPr>
          <w:rFonts w:ascii="Times New Roman" w:hAnsi="Times New Roman"/>
          <w:b/>
          <w:sz w:val="20"/>
        </w:rPr>
      </w:pPr>
      <w:r w:rsidRPr="007E6EE3">
        <w:rPr>
          <w:rFonts w:ascii="Times New Roman" w:hAnsi="Times New Roman"/>
          <w:b/>
          <w:sz w:val="20"/>
        </w:rPr>
        <w:t xml:space="preserve">ОБ УТВЕРЖДЕНИИ ПЛАНА МЕРОПРИЯТИЙ </w:t>
      </w:r>
    </w:p>
    <w:p w:rsidR="00B769B7" w:rsidRPr="007E6EE3" w:rsidRDefault="00B769B7" w:rsidP="007E6EE3">
      <w:pPr>
        <w:pStyle w:val="a"/>
        <w:ind w:right="140"/>
        <w:jc w:val="left"/>
        <w:rPr>
          <w:rFonts w:ascii="Times New Roman" w:hAnsi="Times New Roman"/>
          <w:b/>
          <w:sz w:val="20"/>
        </w:rPr>
      </w:pPr>
      <w:r w:rsidRPr="007E6EE3">
        <w:rPr>
          <w:rFonts w:ascii="Times New Roman" w:hAnsi="Times New Roman"/>
          <w:b/>
          <w:sz w:val="20"/>
        </w:rPr>
        <w:t xml:space="preserve">ПО ИНВЕНТАРИЦИИ И ОЦЕНКЕ </w:t>
      </w:r>
    </w:p>
    <w:p w:rsidR="00B769B7" w:rsidRPr="007E6EE3" w:rsidRDefault="00B769B7" w:rsidP="007E6EE3">
      <w:pPr>
        <w:pStyle w:val="a"/>
        <w:ind w:right="140"/>
        <w:jc w:val="left"/>
        <w:rPr>
          <w:rFonts w:ascii="Times New Roman" w:hAnsi="Times New Roman"/>
          <w:b/>
          <w:sz w:val="20"/>
        </w:rPr>
      </w:pPr>
      <w:r w:rsidRPr="007E6EE3">
        <w:rPr>
          <w:rFonts w:ascii="Times New Roman" w:hAnsi="Times New Roman"/>
          <w:b/>
          <w:sz w:val="20"/>
        </w:rPr>
        <w:t xml:space="preserve">ЭФФЕКТИВНОСТИ МЕР СОЦИАЛЬНОЙ </w:t>
      </w:r>
    </w:p>
    <w:p w:rsidR="00B769B7" w:rsidRPr="007E6EE3" w:rsidRDefault="00B769B7" w:rsidP="007E6EE3">
      <w:pPr>
        <w:pStyle w:val="a"/>
        <w:ind w:right="140"/>
        <w:jc w:val="left"/>
        <w:rPr>
          <w:rFonts w:ascii="Times New Roman" w:hAnsi="Times New Roman"/>
          <w:b/>
          <w:sz w:val="20"/>
        </w:rPr>
      </w:pPr>
      <w:r w:rsidRPr="007E6EE3">
        <w:rPr>
          <w:rFonts w:ascii="Times New Roman" w:hAnsi="Times New Roman"/>
          <w:b/>
          <w:sz w:val="20"/>
        </w:rPr>
        <w:t xml:space="preserve">ПОДДЕРЖКИ ГРАЖДАН, ФИНАНСОВОЕ </w:t>
      </w:r>
    </w:p>
    <w:p w:rsidR="00B769B7" w:rsidRPr="007E6EE3" w:rsidRDefault="00B769B7" w:rsidP="007E6EE3">
      <w:pPr>
        <w:pStyle w:val="a"/>
        <w:ind w:right="140"/>
        <w:jc w:val="left"/>
        <w:rPr>
          <w:rFonts w:ascii="Times New Roman" w:hAnsi="Times New Roman"/>
          <w:b/>
          <w:sz w:val="20"/>
        </w:rPr>
      </w:pPr>
      <w:r w:rsidRPr="007E6EE3">
        <w:rPr>
          <w:rFonts w:ascii="Times New Roman" w:hAnsi="Times New Roman"/>
          <w:b/>
          <w:sz w:val="20"/>
        </w:rPr>
        <w:t xml:space="preserve">ОБЕСПЕЧЕНИЕ КОТОРЫХ ОСУЩЕСТВЛЯЕТСЯ </w:t>
      </w:r>
    </w:p>
    <w:p w:rsidR="00B769B7" w:rsidRPr="007E6EE3" w:rsidRDefault="00B769B7" w:rsidP="007E6EE3">
      <w:pPr>
        <w:pStyle w:val="a"/>
        <w:ind w:right="140"/>
        <w:jc w:val="left"/>
        <w:rPr>
          <w:rFonts w:ascii="Times New Roman" w:hAnsi="Times New Roman"/>
          <w:b/>
          <w:sz w:val="20"/>
        </w:rPr>
      </w:pPr>
      <w:r w:rsidRPr="007E6EE3">
        <w:rPr>
          <w:rFonts w:ascii="Times New Roman" w:hAnsi="Times New Roman"/>
          <w:b/>
          <w:sz w:val="20"/>
        </w:rPr>
        <w:t xml:space="preserve">ЗА СЧЕТ СРЕДСТВ БЮДЖЕТА ИКЕЙСКОГО </w:t>
      </w:r>
    </w:p>
    <w:p w:rsidR="00B769B7" w:rsidRPr="007E6EE3" w:rsidRDefault="00B769B7" w:rsidP="007E6EE3">
      <w:pPr>
        <w:pStyle w:val="a"/>
        <w:ind w:right="140"/>
        <w:jc w:val="left"/>
        <w:rPr>
          <w:rFonts w:ascii="Times New Roman" w:hAnsi="Times New Roman"/>
          <w:b/>
          <w:sz w:val="20"/>
        </w:rPr>
      </w:pPr>
      <w:r w:rsidRPr="007E6EE3">
        <w:rPr>
          <w:rFonts w:ascii="Times New Roman" w:hAnsi="Times New Roman"/>
          <w:b/>
          <w:sz w:val="20"/>
        </w:rPr>
        <w:t>СЕЛЬСКОГО ПОСЕЛЕНИЯ</w:t>
      </w:r>
    </w:p>
    <w:p w:rsidR="00B769B7" w:rsidRPr="00343C63" w:rsidRDefault="00B769B7">
      <w:pPr>
        <w:pStyle w:val="BodyText"/>
        <w:rPr>
          <w:rFonts w:ascii="Arial" w:hAnsi="Arial" w:cs="Arial"/>
          <w:sz w:val="32"/>
          <w:szCs w:val="32"/>
        </w:rPr>
      </w:pPr>
    </w:p>
    <w:p w:rsidR="00B769B7" w:rsidRPr="007E6EE3" w:rsidRDefault="00B769B7" w:rsidP="00343C63">
      <w:pPr>
        <w:pStyle w:val="BodyText"/>
        <w:spacing w:before="160"/>
        <w:ind w:right="106" w:firstLine="770"/>
        <w:jc w:val="both"/>
      </w:pPr>
      <w:r w:rsidRPr="007E6EE3">
        <w:t>В соответствии с Соглашением о мерах по социально-экономическому развитию и оздоровлению муниципальных финансов поселений Иркутской области на 2024 год от 11.01.2024 №27, заключенного между Комитетом по финансам администрации Тулунского муниципального района и администрацией Икейского сельского поселения, с целью повышения эффективности использования средств бюджета Икейского сельского поселения, администрация Икейского сельского поселения</w:t>
      </w:r>
    </w:p>
    <w:p w:rsidR="00B769B7" w:rsidRPr="007E6EE3" w:rsidRDefault="00B769B7" w:rsidP="00343C63">
      <w:pPr>
        <w:pStyle w:val="BodyText"/>
        <w:spacing w:before="5"/>
        <w:ind w:firstLine="770"/>
      </w:pPr>
      <w:bookmarkStart w:id="0" w:name="_GoBack"/>
      <w:bookmarkEnd w:id="0"/>
    </w:p>
    <w:p w:rsidR="00B769B7" w:rsidRPr="007E6EE3" w:rsidRDefault="00B769B7" w:rsidP="00343C63">
      <w:pPr>
        <w:pStyle w:val="Heading1"/>
        <w:ind w:left="0" w:firstLine="770"/>
        <w:jc w:val="center"/>
      </w:pPr>
      <w:r>
        <w:t>РАСПОРЯЖАЮСЬ</w:t>
      </w:r>
      <w:r w:rsidRPr="007E6EE3">
        <w:t>:</w:t>
      </w:r>
    </w:p>
    <w:p w:rsidR="00B769B7" w:rsidRPr="007E6EE3" w:rsidRDefault="00B769B7" w:rsidP="00343C63">
      <w:pPr>
        <w:pStyle w:val="BodyText"/>
        <w:spacing w:before="6"/>
        <w:ind w:firstLine="770"/>
        <w:rPr>
          <w:b/>
        </w:rPr>
      </w:pPr>
    </w:p>
    <w:p w:rsidR="00B769B7" w:rsidRPr="007E6EE3" w:rsidRDefault="00B769B7" w:rsidP="00343C63">
      <w:pPr>
        <w:pStyle w:val="ListParagraph"/>
        <w:tabs>
          <w:tab w:val="left" w:pos="562"/>
        </w:tabs>
        <w:ind w:left="0" w:firstLine="770"/>
        <w:rPr>
          <w:sz w:val="24"/>
          <w:szCs w:val="24"/>
        </w:rPr>
      </w:pPr>
      <w:r w:rsidRPr="007E6EE3">
        <w:rPr>
          <w:sz w:val="24"/>
          <w:szCs w:val="24"/>
        </w:rPr>
        <w:t>1. 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Икейского сельского поселения (прилагается).</w:t>
      </w:r>
    </w:p>
    <w:p w:rsidR="00B769B7" w:rsidRPr="007E6EE3" w:rsidRDefault="00B769B7" w:rsidP="00343C63">
      <w:pPr>
        <w:pStyle w:val="ListParagraph"/>
        <w:tabs>
          <w:tab w:val="left" w:pos="562"/>
        </w:tabs>
        <w:ind w:left="0" w:firstLine="770"/>
        <w:rPr>
          <w:sz w:val="24"/>
          <w:szCs w:val="24"/>
        </w:rPr>
      </w:pPr>
      <w:r w:rsidRPr="007E6EE3">
        <w:rPr>
          <w:sz w:val="24"/>
          <w:szCs w:val="24"/>
        </w:rPr>
        <w:t xml:space="preserve">2. </w:t>
      </w:r>
      <w:r>
        <w:rPr>
          <w:sz w:val="24"/>
          <w:szCs w:val="24"/>
        </w:rPr>
        <w:t>Установить, что данное распоряж</w:t>
      </w:r>
      <w:r w:rsidRPr="007E6EE3">
        <w:rPr>
          <w:sz w:val="24"/>
          <w:szCs w:val="24"/>
        </w:rPr>
        <w:t>ение распространяется на правоотношения, возникшие с 01 апреля 2024 года.</w:t>
      </w:r>
    </w:p>
    <w:p w:rsidR="00B769B7" w:rsidRPr="007E6EE3" w:rsidRDefault="00B769B7" w:rsidP="00343C63">
      <w:pPr>
        <w:pStyle w:val="ListParagraph"/>
        <w:tabs>
          <w:tab w:val="left" w:pos="559"/>
        </w:tabs>
        <w:spacing w:before="1"/>
        <w:ind w:left="0" w:right="0" w:firstLine="770"/>
        <w:rPr>
          <w:sz w:val="24"/>
          <w:szCs w:val="24"/>
        </w:rPr>
      </w:pPr>
      <w:r w:rsidRPr="007E6EE3">
        <w:rPr>
          <w:sz w:val="24"/>
          <w:szCs w:val="24"/>
        </w:rPr>
        <w:t>3. О</w:t>
      </w:r>
      <w:r>
        <w:rPr>
          <w:sz w:val="24"/>
          <w:szCs w:val="24"/>
        </w:rPr>
        <w:t>публиковать настоящее распоряже</w:t>
      </w:r>
      <w:r w:rsidRPr="007E6EE3">
        <w:rPr>
          <w:sz w:val="24"/>
          <w:szCs w:val="24"/>
        </w:rPr>
        <w:t>ние в газете «Икейский вестник» и разместить на официальном сайте Икейского сельского поселения в информационно-телекоммуникационной сети «Интернет».</w:t>
      </w:r>
    </w:p>
    <w:p w:rsidR="00B769B7" w:rsidRPr="007E6EE3" w:rsidRDefault="00B769B7" w:rsidP="00343C63">
      <w:pPr>
        <w:pStyle w:val="BodyText"/>
        <w:ind w:firstLine="770"/>
      </w:pPr>
    </w:p>
    <w:p w:rsidR="00B769B7" w:rsidRDefault="00B769B7" w:rsidP="00343C63">
      <w:pPr>
        <w:pStyle w:val="BodyText"/>
        <w:ind w:firstLine="770"/>
      </w:pPr>
    </w:p>
    <w:p w:rsidR="00B769B7" w:rsidRPr="007E6EE3" w:rsidRDefault="00B769B7" w:rsidP="00343C63">
      <w:pPr>
        <w:pStyle w:val="BodyText"/>
        <w:ind w:firstLine="770"/>
      </w:pPr>
    </w:p>
    <w:p w:rsidR="00B769B7" w:rsidRPr="007E6EE3" w:rsidRDefault="00B769B7" w:rsidP="00343C63">
      <w:pPr>
        <w:pStyle w:val="BodyText"/>
        <w:tabs>
          <w:tab w:val="left" w:pos="8439"/>
        </w:tabs>
        <w:ind w:firstLine="770"/>
        <w:rPr>
          <w:spacing w:val="-5"/>
        </w:rPr>
      </w:pPr>
      <w:r w:rsidRPr="007E6EE3">
        <w:t xml:space="preserve">Глава </w:t>
      </w:r>
      <w:r w:rsidRPr="007E6EE3">
        <w:rPr>
          <w:spacing w:val="-5"/>
        </w:rPr>
        <w:t>Икейского</w:t>
      </w:r>
    </w:p>
    <w:p w:rsidR="00B769B7" w:rsidRPr="007E6EE3" w:rsidRDefault="00B769B7" w:rsidP="007E6EE3">
      <w:pPr>
        <w:pStyle w:val="BodyText"/>
        <w:tabs>
          <w:tab w:val="left" w:pos="8439"/>
        </w:tabs>
        <w:ind w:firstLine="770"/>
        <w:sectPr w:rsidR="00B769B7" w:rsidRPr="007E6EE3" w:rsidSect="001C2DB9">
          <w:type w:val="continuous"/>
          <w:pgSz w:w="11910" w:h="16840"/>
          <w:pgMar w:top="1079" w:right="740" w:bottom="280" w:left="1100" w:header="720" w:footer="720" w:gutter="0"/>
          <w:cols w:space="720"/>
        </w:sectPr>
      </w:pPr>
      <w:r w:rsidRPr="007E6EE3">
        <w:t>сельского поселения</w:t>
      </w:r>
      <w:r>
        <w:t xml:space="preserve">                                                                                 </w:t>
      </w:r>
      <w:r w:rsidRPr="007E6EE3">
        <w:t>С.А. Мусаев</w:t>
      </w:r>
    </w:p>
    <w:p w:rsidR="00B769B7" w:rsidRPr="007E6EE3" w:rsidRDefault="00B769B7" w:rsidP="00526A06">
      <w:pPr>
        <w:pStyle w:val="BodyText"/>
        <w:ind w:left="10632" w:right="232" w:hanging="40"/>
        <w:jc w:val="right"/>
      </w:pPr>
      <w:r w:rsidRPr="007E6EE3">
        <w:t>Приложение</w:t>
      </w:r>
    </w:p>
    <w:p w:rsidR="00B769B7" w:rsidRPr="007E6EE3" w:rsidRDefault="00B769B7" w:rsidP="00526A06">
      <w:pPr>
        <w:pStyle w:val="BodyText"/>
        <w:ind w:left="10632" w:right="232" w:hanging="40"/>
        <w:jc w:val="right"/>
      </w:pPr>
      <w:r>
        <w:t>к распоряж</w:t>
      </w:r>
      <w:r w:rsidRPr="007E6EE3">
        <w:t>ению администрации</w:t>
      </w:r>
    </w:p>
    <w:p w:rsidR="00B769B7" w:rsidRPr="007E6EE3" w:rsidRDefault="00B769B7" w:rsidP="00526A06">
      <w:pPr>
        <w:pStyle w:val="BodyText"/>
        <w:ind w:left="10632" w:right="232" w:hanging="40"/>
        <w:jc w:val="right"/>
      </w:pPr>
      <w:r w:rsidRPr="007E6EE3">
        <w:t>Икейского сельского поселения</w:t>
      </w:r>
    </w:p>
    <w:p w:rsidR="00B769B7" w:rsidRPr="007E6EE3" w:rsidRDefault="00B769B7" w:rsidP="00526A06">
      <w:pPr>
        <w:pStyle w:val="BodyText"/>
        <w:ind w:left="10632" w:right="232" w:hanging="40"/>
        <w:jc w:val="right"/>
      </w:pPr>
      <w:r>
        <w:t>от 29.03.2024г. №22а-р</w:t>
      </w:r>
      <w:r w:rsidRPr="007E6EE3">
        <w:t>г</w:t>
      </w:r>
    </w:p>
    <w:p w:rsidR="00B769B7" w:rsidRPr="007E6EE3" w:rsidRDefault="00B769B7" w:rsidP="00526A06">
      <w:pPr>
        <w:pStyle w:val="Heading1"/>
        <w:spacing w:before="2"/>
        <w:ind w:left="0" w:right="91"/>
        <w:jc w:val="center"/>
      </w:pPr>
    </w:p>
    <w:p w:rsidR="00B769B7" w:rsidRPr="007E6EE3" w:rsidRDefault="00B769B7" w:rsidP="00526A06">
      <w:pPr>
        <w:pStyle w:val="Heading1"/>
        <w:spacing w:before="2"/>
        <w:ind w:left="0" w:right="91"/>
        <w:jc w:val="center"/>
      </w:pPr>
      <w:r w:rsidRPr="007E6EE3">
        <w:t>ПЛАН</w:t>
      </w:r>
    </w:p>
    <w:p w:rsidR="00B769B7" w:rsidRPr="007E6EE3" w:rsidRDefault="00B769B7" w:rsidP="00526A06">
      <w:pPr>
        <w:spacing w:before="1"/>
        <w:ind w:left="189" w:right="133" w:firstLine="960"/>
        <w:jc w:val="center"/>
        <w:rPr>
          <w:sz w:val="24"/>
          <w:szCs w:val="24"/>
        </w:rPr>
      </w:pPr>
      <w:r w:rsidRPr="007E6EE3">
        <w:rPr>
          <w:b/>
          <w:sz w:val="24"/>
          <w:szCs w:val="24"/>
        </w:rPr>
        <w:t xml:space="preserve">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Икейского сельского поселения </w:t>
      </w:r>
      <w:r w:rsidRPr="007E6EE3">
        <w:rPr>
          <w:b/>
          <w:spacing w:val="-57"/>
          <w:sz w:val="24"/>
          <w:szCs w:val="24"/>
        </w:rPr>
        <w:t>(</w:t>
      </w:r>
      <w:r w:rsidRPr="007E6EE3">
        <w:rPr>
          <w:b/>
          <w:sz w:val="24"/>
          <w:szCs w:val="24"/>
        </w:rPr>
        <w:t>далее– План)</w:t>
      </w:r>
    </w:p>
    <w:p w:rsidR="00B769B7" w:rsidRPr="007E6EE3" w:rsidRDefault="00B769B7">
      <w:pPr>
        <w:pStyle w:val="BodyText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7230"/>
        <w:gridCol w:w="1843"/>
        <w:gridCol w:w="2835"/>
        <w:gridCol w:w="2835"/>
      </w:tblGrid>
      <w:tr w:rsidR="00B769B7" w:rsidRPr="007E6EE3" w:rsidTr="00E164BE">
        <w:trPr>
          <w:trHeight w:val="757"/>
        </w:trPr>
        <w:tc>
          <w:tcPr>
            <w:tcW w:w="427" w:type="dxa"/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B769B7" w:rsidRPr="007E6EE3" w:rsidRDefault="00B769B7" w:rsidP="00E164BE">
            <w:pPr>
              <w:pStyle w:val="TableParagraph"/>
              <w:spacing w:before="95"/>
              <w:ind w:left="2152" w:right="2145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B769B7" w:rsidRPr="007E6EE3" w:rsidRDefault="00B769B7" w:rsidP="00E164BE">
            <w:pPr>
              <w:pStyle w:val="TableParagraph"/>
              <w:spacing w:before="95"/>
              <w:ind w:left="427" w:right="278" w:hanging="128"/>
              <w:rPr>
                <w:sz w:val="24"/>
                <w:szCs w:val="24"/>
              </w:rPr>
            </w:pPr>
            <w:r w:rsidRPr="007E6EE3">
              <w:rPr>
                <w:spacing w:val="-1"/>
                <w:sz w:val="24"/>
                <w:szCs w:val="24"/>
              </w:rPr>
              <w:t xml:space="preserve">Ожидаемый </w:t>
            </w:r>
            <w:r w:rsidRPr="007E6EE3">
              <w:rPr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:rsidR="00B769B7" w:rsidRPr="007E6EE3" w:rsidRDefault="00B769B7" w:rsidP="00E164BE">
            <w:pPr>
              <w:pStyle w:val="TableParagraph"/>
              <w:spacing w:before="95"/>
              <w:ind w:left="185" w:right="175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</w:tcPr>
          <w:p w:rsidR="00B769B7" w:rsidRPr="007E6EE3" w:rsidRDefault="00B769B7" w:rsidP="00E164BE">
            <w:pPr>
              <w:pStyle w:val="TableParagraph"/>
              <w:spacing w:before="95"/>
              <w:ind w:left="646" w:right="612" w:firstLine="57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Исполнители/соисполнители</w:t>
            </w:r>
          </w:p>
        </w:tc>
      </w:tr>
      <w:tr w:rsidR="00B769B7" w:rsidRPr="007E6EE3" w:rsidTr="00E164BE">
        <w:trPr>
          <w:trHeight w:val="496"/>
        </w:trPr>
        <w:tc>
          <w:tcPr>
            <w:tcW w:w="427" w:type="dxa"/>
          </w:tcPr>
          <w:p w:rsidR="00B769B7" w:rsidRPr="007E6EE3" w:rsidRDefault="00B769B7" w:rsidP="00E164BE">
            <w:pPr>
              <w:pStyle w:val="TableParagraph"/>
              <w:spacing w:before="92"/>
              <w:ind w:left="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B769B7" w:rsidRPr="007E6EE3" w:rsidRDefault="00B769B7" w:rsidP="00E164BE">
            <w:pPr>
              <w:pStyle w:val="TableParagraph"/>
              <w:spacing w:before="92"/>
              <w:ind w:left="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769B7" w:rsidRPr="007E6EE3" w:rsidRDefault="00B769B7" w:rsidP="00E164BE">
            <w:pPr>
              <w:pStyle w:val="TableParagraph"/>
              <w:spacing w:before="92"/>
              <w:ind w:left="10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769B7" w:rsidRPr="007E6EE3" w:rsidRDefault="00B769B7" w:rsidP="00E164BE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769B7" w:rsidRPr="007E6EE3" w:rsidRDefault="00B769B7" w:rsidP="00E164BE">
            <w:pPr>
              <w:pStyle w:val="TableParagraph"/>
              <w:spacing w:before="92"/>
              <w:ind w:left="12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5</w:t>
            </w:r>
          </w:p>
        </w:tc>
      </w:tr>
      <w:tr w:rsidR="00B769B7" w:rsidRPr="007E6EE3" w:rsidTr="00E164BE">
        <w:trPr>
          <w:trHeight w:val="374"/>
        </w:trPr>
        <w:tc>
          <w:tcPr>
            <w:tcW w:w="427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3" w:line="261" w:lineRule="exact"/>
              <w:ind w:left="62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Проведение инвентаризации мер социальной поддержки граждан,</w:t>
            </w:r>
          </w:p>
        </w:tc>
        <w:tc>
          <w:tcPr>
            <w:tcW w:w="1843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Анализ мер</w:t>
            </w:r>
          </w:p>
        </w:tc>
        <w:tc>
          <w:tcPr>
            <w:tcW w:w="2835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Ежегоднодо1июля</w:t>
            </w:r>
          </w:p>
        </w:tc>
        <w:tc>
          <w:tcPr>
            <w:tcW w:w="2835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3" w:line="261" w:lineRule="exact"/>
              <w:ind w:left="597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Администрация</w:t>
            </w: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B769B7" w:rsidRPr="007E6EE3" w:rsidRDefault="00B769B7" w:rsidP="00C5797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Финансовое обеспечение которых осуществляется за счет средств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15" w:right="10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социальной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302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Икейского сельского</w:t>
            </w:r>
          </w:p>
        </w:tc>
      </w:tr>
      <w:tr w:rsidR="00B769B7" w:rsidRPr="007E6EE3" w:rsidTr="00E164BE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B769B7" w:rsidRPr="007E6EE3" w:rsidRDefault="00B769B7" w:rsidP="00C57971">
            <w:pPr>
              <w:pStyle w:val="TableParagraph"/>
              <w:tabs>
                <w:tab w:val="left" w:pos="1285"/>
                <w:tab w:val="left" w:pos="3318"/>
                <w:tab w:val="left" w:pos="4906"/>
                <w:tab w:val="left" w:pos="6276"/>
              </w:tabs>
              <w:spacing w:line="256" w:lineRule="exact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бюджета Икейского сельского поселения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890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поселения</w:t>
            </w: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0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B769B7" w:rsidRPr="007E6EE3" w:rsidTr="00C57971">
        <w:trPr>
          <w:trHeight w:val="80"/>
        </w:trPr>
        <w:tc>
          <w:tcPr>
            <w:tcW w:w="427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</w:tbl>
    <w:p w:rsidR="00B769B7" w:rsidRPr="007E6EE3" w:rsidRDefault="00B769B7" w:rsidP="00343C63">
      <w:pPr>
        <w:spacing w:line="274" w:lineRule="exact"/>
        <w:rPr>
          <w:sz w:val="24"/>
          <w:szCs w:val="24"/>
        </w:rPr>
        <w:sectPr w:rsidR="00B769B7" w:rsidRPr="007E6EE3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"/>
        <w:gridCol w:w="7230"/>
        <w:gridCol w:w="1843"/>
        <w:gridCol w:w="2835"/>
        <w:gridCol w:w="2835"/>
      </w:tblGrid>
      <w:tr w:rsidR="00B769B7" w:rsidRPr="007E6EE3" w:rsidTr="00E164BE">
        <w:trPr>
          <w:trHeight w:val="480"/>
        </w:trPr>
        <w:tc>
          <w:tcPr>
            <w:tcW w:w="9500" w:type="dxa"/>
            <w:gridSpan w:val="3"/>
            <w:tcBorders>
              <w:right w:val="nil"/>
            </w:tcBorders>
          </w:tcPr>
          <w:p w:rsidR="00B769B7" w:rsidRPr="007E6EE3" w:rsidRDefault="00B769B7" w:rsidP="00343C63">
            <w:pPr>
              <w:pStyle w:val="TableParagraph"/>
              <w:spacing w:before="92"/>
              <w:ind w:right="162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B769B7" w:rsidRPr="007E6EE3" w:rsidRDefault="00B769B7" w:rsidP="00E164BE">
            <w:pPr>
              <w:pStyle w:val="TableParagraph"/>
              <w:spacing w:before="92"/>
              <w:ind w:left="94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Продолжение приложения</w:t>
            </w:r>
          </w:p>
        </w:tc>
      </w:tr>
      <w:tr w:rsidR="00B769B7" w:rsidRPr="007E6EE3" w:rsidTr="00E164BE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4"/>
              <w:ind w:left="62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2.</w:t>
            </w:r>
          </w:p>
        </w:tc>
        <w:tc>
          <w:tcPr>
            <w:tcW w:w="7230" w:type="dxa"/>
            <w:vMerge w:val="restart"/>
          </w:tcPr>
          <w:p w:rsidR="00B769B7" w:rsidRPr="007E6EE3" w:rsidRDefault="00B769B7" w:rsidP="00C57971">
            <w:pPr>
              <w:pStyle w:val="TableParagraph"/>
              <w:spacing w:before="92" w:line="261" w:lineRule="exact"/>
              <w:ind w:left="62"/>
              <w:jc w:val="both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Проведение оценки эффективности мер социальной поддержки граждан, финансовое обеспечение которых осуществляется за счет средств бюджета</w:t>
            </w:r>
            <w:r w:rsidRPr="007E6EE3">
              <w:rPr>
                <w:spacing w:val="33"/>
                <w:sz w:val="24"/>
                <w:szCs w:val="24"/>
              </w:rPr>
              <w:t xml:space="preserve"> Икейского сельского поселения</w:t>
            </w:r>
            <w:r w:rsidRPr="007E6EE3">
              <w:rPr>
                <w:sz w:val="24"/>
                <w:szCs w:val="24"/>
              </w:rPr>
              <w:t>, с целью выявления мер социальной поддержки граждан, обеспечение которых осуществляется за счет средств бюджета</w:t>
            </w:r>
            <w:r w:rsidRPr="007E6EE3">
              <w:rPr>
                <w:spacing w:val="7"/>
                <w:sz w:val="24"/>
                <w:szCs w:val="24"/>
              </w:rPr>
              <w:t xml:space="preserve"> Иркутской области </w:t>
            </w:r>
            <w:r w:rsidRPr="007E6EE3">
              <w:rPr>
                <w:sz w:val="24"/>
                <w:szCs w:val="24"/>
              </w:rPr>
              <w:t>и/или федерального 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Ежегоднодо1июля</w:t>
            </w:r>
          </w:p>
        </w:tc>
        <w:tc>
          <w:tcPr>
            <w:tcW w:w="2835" w:type="dxa"/>
            <w:vMerge w:val="restart"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Администрация</w:t>
            </w:r>
          </w:p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Икейского сельского</w:t>
            </w:r>
          </w:p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поселения</w:t>
            </w:r>
          </w:p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мер 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382"/>
        </w:trPr>
        <w:tc>
          <w:tcPr>
            <w:tcW w:w="427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74" w:lineRule="exact"/>
              <w:ind w:left="59" w:right="177"/>
              <w:jc w:val="center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6"/>
              <w:ind w:left="62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3.</w:t>
            </w:r>
          </w:p>
        </w:tc>
        <w:tc>
          <w:tcPr>
            <w:tcW w:w="7230" w:type="dxa"/>
            <w:vMerge w:val="restart"/>
          </w:tcPr>
          <w:p w:rsidR="00B769B7" w:rsidRPr="007E6EE3" w:rsidRDefault="00B769B7" w:rsidP="00C57971">
            <w:pPr>
              <w:pStyle w:val="TableParagraph"/>
              <w:spacing w:before="95" w:line="261" w:lineRule="exact"/>
              <w:ind w:left="62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В случае выявления дублирующих мер социальной поддержки при составлении проекта бюджета Икейского сельского поселения на очередной финансовый год и плановый период предоставлять в Комитет по финансам администрации Тулунского муниципального района проект нормативного правового акта, предусматривающего отмену мер социальной поддержки граждан, обеспечение которых осуществляется за счет средств бюджета Иркутской области и/или федерального 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Ежегоднодо01августа</w:t>
            </w:r>
          </w:p>
        </w:tc>
        <w:tc>
          <w:tcPr>
            <w:tcW w:w="2835" w:type="dxa"/>
            <w:vMerge w:val="restart"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01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Администрация Икейского сельского поселения</w:t>
            </w: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85" w:right="175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Текущего года</w:t>
            </w: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17" w:right="109"/>
              <w:jc w:val="center"/>
              <w:rPr>
                <w:sz w:val="24"/>
                <w:szCs w:val="24"/>
              </w:rPr>
            </w:pPr>
            <w:r w:rsidRPr="007E6EE3">
              <w:rPr>
                <w:sz w:val="24"/>
                <w:szCs w:val="24"/>
              </w:rPr>
              <w:t>мер 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B769B7" w:rsidRPr="007E6EE3" w:rsidRDefault="00B769B7" w:rsidP="00E164BE">
            <w:pPr>
              <w:pStyle w:val="TableParagraph"/>
              <w:spacing w:line="256" w:lineRule="exact"/>
              <w:ind w:left="101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769B7" w:rsidRPr="007E6EE3" w:rsidTr="00E164BE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B769B7" w:rsidRPr="007E6EE3" w:rsidRDefault="00B769B7" w:rsidP="00E164BE">
            <w:pPr>
              <w:pStyle w:val="TableParagraph"/>
              <w:spacing w:line="271" w:lineRule="exact"/>
              <w:ind w:left="6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B769B7" w:rsidRPr="007E6EE3" w:rsidRDefault="00B769B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769B7" w:rsidRPr="007E6EE3" w:rsidRDefault="00B769B7" w:rsidP="00C57971">
      <w:pPr>
        <w:pStyle w:val="BodyText"/>
        <w:tabs>
          <w:tab w:val="left" w:pos="7933"/>
        </w:tabs>
      </w:pPr>
    </w:p>
    <w:sectPr w:rsidR="00B769B7" w:rsidRPr="007E6EE3" w:rsidSect="00C94C55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EEC"/>
    <w:rsid w:val="000B0ADE"/>
    <w:rsid w:val="0015100D"/>
    <w:rsid w:val="001C2DB9"/>
    <w:rsid w:val="001E3EEC"/>
    <w:rsid w:val="00264961"/>
    <w:rsid w:val="00343C63"/>
    <w:rsid w:val="00365497"/>
    <w:rsid w:val="003C399D"/>
    <w:rsid w:val="004027D2"/>
    <w:rsid w:val="00475BCE"/>
    <w:rsid w:val="0048057D"/>
    <w:rsid w:val="0052102B"/>
    <w:rsid w:val="00526A06"/>
    <w:rsid w:val="006222B1"/>
    <w:rsid w:val="00717940"/>
    <w:rsid w:val="007D5873"/>
    <w:rsid w:val="007E6EE3"/>
    <w:rsid w:val="00835A44"/>
    <w:rsid w:val="00906C87"/>
    <w:rsid w:val="00973E80"/>
    <w:rsid w:val="009A778D"/>
    <w:rsid w:val="00B769B7"/>
    <w:rsid w:val="00C55D8B"/>
    <w:rsid w:val="00C57971"/>
    <w:rsid w:val="00C94C55"/>
    <w:rsid w:val="00CD42B3"/>
    <w:rsid w:val="00D26AA1"/>
    <w:rsid w:val="00E00BBB"/>
    <w:rsid w:val="00E164BE"/>
    <w:rsid w:val="00E8688B"/>
    <w:rsid w:val="00EF5E65"/>
    <w:rsid w:val="00F06AF1"/>
    <w:rsid w:val="00FB793B"/>
    <w:rsid w:val="00FD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5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94C55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0BB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C94C5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C94C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0BBB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C94C55"/>
    <w:pPr>
      <w:ind w:left="318" w:right="107"/>
      <w:jc w:val="both"/>
    </w:pPr>
  </w:style>
  <w:style w:type="paragraph" w:customStyle="1" w:styleId="TableParagraph">
    <w:name w:val="Table Paragraph"/>
    <w:basedOn w:val="Normal"/>
    <w:uiPriority w:val="99"/>
    <w:rsid w:val="00C94C55"/>
  </w:style>
  <w:style w:type="paragraph" w:customStyle="1" w:styleId="a">
    <w:name w:val="Шапка (герб)"/>
    <w:basedOn w:val="Normal"/>
    <w:uiPriority w:val="99"/>
    <w:rsid w:val="00835A44"/>
    <w:pPr>
      <w:widowControl/>
      <w:overflowPunct w:val="0"/>
      <w:adjustRightInd w:val="0"/>
      <w:jc w:val="right"/>
    </w:pPr>
    <w:rPr>
      <w:rFonts w:ascii="Century Schoolbook" w:hAnsi="Century Schoolbook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3</Pages>
  <Words>517</Words>
  <Characters>2949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Элемент</cp:lastModifiedBy>
  <cp:revision>8</cp:revision>
  <cp:lastPrinted>2024-07-24T01:50:00Z</cp:lastPrinted>
  <dcterms:created xsi:type="dcterms:W3CDTF">2024-07-01T05:18:00Z</dcterms:created>
  <dcterms:modified xsi:type="dcterms:W3CDTF">2024-07-24T01:51:00Z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