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4 февраля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b/>
          <w:bCs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Важные изменения в порядке совершения сделок с землей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1 марта 2025 года вступает в силу изменение законодательства в сфере оборота земельных участков.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Согласно новому порядку, для совершения сделки с земельным участком, необходимо, чтобы границы такого участка были определены и внесены в Единый государственный реестр недвижимости.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Единственным исключением из этого правила является заключение соглашения о сервитуте.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К</w:t>
      </w:r>
      <w:r>
        <w:rPr>
          <w:rFonts w:ascii="PT Astra Serif" w:hAnsi="PT Astra Serif" w:cs="PT Astra Serif"/>
          <w:sz w:val="24"/>
          <w:szCs w:val="24"/>
        </w:rPr>
        <w:t xml:space="preserve">ак поясняет заместитель руководителя Управления Росреестра по Иркутской области Оксана Викторовна Арсентьева, внесение указанных изменений в законодательство помогает устранить проблемы, связанные с неопределенностью в местоположении ряда земельных участко</w:t>
      </w:r>
      <w:r>
        <w:rPr>
          <w:rFonts w:ascii="PT Astra Serif" w:hAnsi="PT Astra Serif" w:cs="PT Astra Serif"/>
          <w:sz w:val="24"/>
          <w:szCs w:val="24"/>
        </w:rPr>
        <w:t xml:space="preserve">в</w:t>
      </w:r>
      <w:r>
        <w:rPr>
          <w:rFonts w:ascii="PT Astra Serif" w:hAnsi="PT Astra Serif" w:cs="PT Astra Serif"/>
          <w:sz w:val="24"/>
          <w:szCs w:val="24"/>
        </w:rPr>
        <w:t xml:space="preserve">, н</w:t>
      </w:r>
      <w:r>
        <w:rPr>
          <w:rFonts w:ascii="PT Astra Serif" w:hAnsi="PT Astra Serif" w:cs="PT Astra Serif"/>
          <w:sz w:val="24"/>
          <w:szCs w:val="24"/>
        </w:rPr>
        <w:t xml:space="preserve">е имеющих точных границ, что зачастую приводит к сложностям в использовании земли.  Так, к примеру, при покупке такого участка добросовестный приобретатель может позднее выяснить, что имеется давний спор о границах с соседом или претензии со стороны провер</w:t>
      </w:r>
      <w:r>
        <w:rPr>
          <w:rFonts w:ascii="PT Astra Serif" w:hAnsi="PT Astra Serif" w:cs="PT Astra Serif"/>
          <w:sz w:val="24"/>
          <w:szCs w:val="24"/>
        </w:rPr>
        <w:t xml:space="preserve">яющих органов в связи с тем, что участок пересекает границы общественной зоны, дороги и т.д. 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Таким образом, новый порядок поможет защитить правообладателей земельных участков от проблем с определением фактического местоположения их границ, убережет от споров и проблем в использовании земли.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У</w:t>
      </w:r>
      <w:r>
        <w:rPr>
          <w:rFonts w:ascii="PT Astra Serif" w:hAnsi="PT Astra Serif" w:cs="PT Astra Serif"/>
          <w:sz w:val="24"/>
          <w:szCs w:val="24"/>
        </w:rPr>
        <w:t xml:space="preserve">правлени</w:t>
      </w:r>
      <w:r>
        <w:rPr>
          <w:rFonts w:ascii="PT Astra Serif" w:hAnsi="PT Astra Serif" w:cs="PT Astra Serif"/>
          <w:sz w:val="24"/>
          <w:szCs w:val="24"/>
        </w:rPr>
        <w:t xml:space="preserve">е Росреестра по Иркутской области разъясняет, что в случае представления для регистрации права договора в отношение земельного участка с неуточненными границами, такая регистрация будет приостановлена. Переход права на землю в такой ситуации оформить не по</w:t>
      </w:r>
      <w:r>
        <w:rPr>
          <w:rFonts w:ascii="PT Astra Serif" w:hAnsi="PT Astra Serif" w:cs="PT Astra Serif"/>
          <w:sz w:val="24"/>
          <w:szCs w:val="24"/>
        </w:rPr>
        <w:t xml:space="preserve">лучится.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</w:pPr>
      <w:r>
        <w:rPr>
          <w:rFonts w:ascii="PT Astra Serif" w:hAnsi="PT Astra Serif" w:cs="PT Astra Serif"/>
          <w:sz w:val="24"/>
          <w:szCs w:val="24"/>
        </w:rPr>
        <w:t xml:space="preserve">П</w:t>
      </w:r>
      <w:r>
        <w:rPr>
          <w:rFonts w:ascii="PT Astra Serif" w:hAnsi="PT Astra Serif" w:cs="PT Astra Serif"/>
          <w:sz w:val="24"/>
          <w:szCs w:val="24"/>
        </w:rPr>
        <w:t xml:space="preserve">оэтому исправить указанные недостатки необходимо заранее, до подачи документов на регистрацию. Для этого нужно провести кадастровые работы и определить точные границы вашего участка, а также внести эти сведения в Единый государственный реестр недвижимости.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Проверить есть ли у вашего участка точные границы вы можете, получив выписку из реестра недвижимости или обратившись к данным НСПД – Национальной системы пространственных данных, 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доступной всем желающим по ссылке: https://nspd.gov.ru/.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</w:rPr>
        <w:t xml:space="preserve">Кроме того, вопросы, связанные с оформлением прав на земельные участки можно задать по справочному телефону Управления Росреестра по Иркутской области 8(3952) 450-150.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bCs/>
          <w:i/>
          <w:sz w:val="22"/>
          <w:szCs w:val="22"/>
        </w:rPr>
      </w:pPr>
      <w:r>
        <w:rPr>
          <w:rFonts w:ascii="PT Astra Sans" w:hAnsi="PT Astra Sans" w:cs="PT Astra Sans"/>
          <w:bCs/>
          <w:i/>
          <w:sz w:val="22"/>
          <w:szCs w:val="22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  <w:r>
        <w:rPr>
          <w:rFonts w:ascii="PT Astra Sans" w:hAnsi="PT Astra Sans" w:cs="PT Astra Sans"/>
          <w:bCs/>
          <w:i/>
          <w:sz w:val="22"/>
          <w:szCs w:val="22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25</cp:revision>
  <dcterms:created xsi:type="dcterms:W3CDTF">2024-02-13T03:39:00Z</dcterms:created>
  <dcterms:modified xsi:type="dcterms:W3CDTF">2025-02-04T01:56:06Z</dcterms:modified>
</cp:coreProperties>
</file>