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CC" w:rsidRDefault="005D4ECC" w:rsidP="005D4ECC">
      <w:pPr>
        <w:jc w:val="center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B70E00" wp14:editId="1BA0F43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2225" cy="1041400"/>
            <wp:effectExtent l="0" t="0" r="9525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ECC" w:rsidRDefault="005D4ECC" w:rsidP="005D4ECC">
      <w:pPr>
        <w:jc w:val="center"/>
        <w:rPr>
          <w:szCs w:val="28"/>
        </w:rPr>
      </w:pPr>
    </w:p>
    <w:p w:rsidR="005D4ECC" w:rsidRDefault="005D4ECC" w:rsidP="005D4ECC">
      <w:pPr>
        <w:jc w:val="center"/>
        <w:rPr>
          <w:szCs w:val="28"/>
        </w:rPr>
      </w:pPr>
    </w:p>
    <w:p w:rsidR="005D4ECC" w:rsidRDefault="005D4ECC" w:rsidP="005D4ECC">
      <w:pPr>
        <w:jc w:val="center"/>
        <w:rPr>
          <w:szCs w:val="28"/>
        </w:rPr>
      </w:pPr>
    </w:p>
    <w:p w:rsidR="005D4ECC" w:rsidRDefault="005D4ECC" w:rsidP="005D4ECC">
      <w:pPr>
        <w:jc w:val="right"/>
        <w:rPr>
          <w:szCs w:val="28"/>
        </w:rPr>
      </w:pPr>
      <w:r>
        <w:rPr>
          <w:szCs w:val="28"/>
        </w:rPr>
        <w:t>ПРЕСС-РЕЛИЗ</w:t>
      </w:r>
    </w:p>
    <w:p w:rsidR="0054090A" w:rsidRPr="006048A2" w:rsidRDefault="009C4C3C" w:rsidP="006048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Росреестром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Иркутской области создан оперативный штаб по реализации эксперимента по созданию </w:t>
      </w:r>
      <w:r w:rsidR="004E7DBE">
        <w:rPr>
          <w:rFonts w:ascii="Times New Roman" w:hAnsi="Times New Roman" w:cs="Times New Roman"/>
          <w:b/>
          <w:sz w:val="24"/>
          <w:szCs w:val="24"/>
        </w:rPr>
        <w:t>ЕИР</w:t>
      </w:r>
    </w:p>
    <w:p w:rsidR="00EC79EC" w:rsidRDefault="006048A2" w:rsidP="006048A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9EC">
        <w:rPr>
          <w:rFonts w:ascii="Times New Roman" w:hAnsi="Times New Roman" w:cs="Times New Roman"/>
          <w:b/>
          <w:sz w:val="24"/>
          <w:szCs w:val="24"/>
        </w:rPr>
        <w:t>Иркутск, 26 января 2021 года</w:t>
      </w:r>
      <w:r>
        <w:rPr>
          <w:rFonts w:ascii="Times New Roman" w:hAnsi="Times New Roman" w:cs="Times New Roman"/>
          <w:sz w:val="24"/>
          <w:szCs w:val="24"/>
        </w:rPr>
        <w:t>. – Управлением Росреестра по Иркутской области создан оперативный штаб</w:t>
      </w:r>
      <w:r w:rsidR="00FE0CA4">
        <w:rPr>
          <w:rFonts w:ascii="Times New Roman" w:hAnsi="Times New Roman" w:cs="Times New Roman"/>
          <w:sz w:val="24"/>
          <w:szCs w:val="24"/>
        </w:rPr>
        <w:t xml:space="preserve"> для реализации эксперимента по созданию Единого ресурса о земле и недвижимости. В него вошли представители филиала ФГБУ «ФКП </w:t>
      </w:r>
      <w:proofErr w:type="spellStart"/>
      <w:r w:rsidR="00FE0CA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FE0CA4">
        <w:rPr>
          <w:rFonts w:ascii="Times New Roman" w:hAnsi="Times New Roman" w:cs="Times New Roman"/>
          <w:sz w:val="24"/>
          <w:szCs w:val="24"/>
        </w:rPr>
        <w:t xml:space="preserve">», территориальных управлений </w:t>
      </w:r>
      <w:proofErr w:type="spellStart"/>
      <w:r w:rsidR="00FE0CA4"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 w:rsidR="00FE0C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0CA4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="00FE0CA4">
        <w:rPr>
          <w:rFonts w:ascii="Times New Roman" w:hAnsi="Times New Roman" w:cs="Times New Roman"/>
          <w:sz w:val="24"/>
          <w:szCs w:val="24"/>
        </w:rPr>
        <w:t>, Минэкономразвития, Минприроды, регионального М</w:t>
      </w:r>
      <w:r w:rsidR="00EC79EC">
        <w:rPr>
          <w:rFonts w:ascii="Times New Roman" w:hAnsi="Times New Roman" w:cs="Times New Roman"/>
          <w:sz w:val="24"/>
          <w:szCs w:val="24"/>
        </w:rPr>
        <w:t>и</w:t>
      </w:r>
      <w:r w:rsidR="00FE0CA4">
        <w:rPr>
          <w:rFonts w:ascii="Times New Roman" w:hAnsi="Times New Roman" w:cs="Times New Roman"/>
          <w:sz w:val="24"/>
          <w:szCs w:val="24"/>
        </w:rPr>
        <w:t>ни</w:t>
      </w:r>
      <w:r w:rsidR="00EC79EC">
        <w:rPr>
          <w:rFonts w:ascii="Times New Roman" w:hAnsi="Times New Roman" w:cs="Times New Roman"/>
          <w:sz w:val="24"/>
          <w:szCs w:val="24"/>
        </w:rPr>
        <w:t>стерства строительства, дорожного хозяйства, а также представители муниципалитетов.</w:t>
      </w:r>
    </w:p>
    <w:p w:rsidR="006048A2" w:rsidRPr="00EC79EC" w:rsidRDefault="00EC79EC" w:rsidP="006048A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9EC">
        <w:rPr>
          <w:rFonts w:ascii="Times New Roman" w:hAnsi="Times New Roman" w:cs="Times New Roman"/>
          <w:sz w:val="24"/>
          <w:szCs w:val="24"/>
        </w:rPr>
        <w:t xml:space="preserve">Согласно постановлению Правительства РФ, проведение эксперимента осуществляется </w:t>
      </w:r>
      <w:proofErr w:type="spellStart"/>
      <w:r w:rsidRPr="00EC79EC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Pr="00EC79EC">
        <w:rPr>
          <w:rFonts w:ascii="Times New Roman" w:hAnsi="Times New Roman" w:cs="Times New Roman"/>
          <w:sz w:val="24"/>
          <w:szCs w:val="24"/>
        </w:rPr>
        <w:t xml:space="preserve"> совместно с </w:t>
      </w:r>
      <w:proofErr w:type="spellStart"/>
      <w:r w:rsidRPr="00EC79EC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Pr="00EC79EC">
        <w:rPr>
          <w:rFonts w:ascii="Times New Roman" w:hAnsi="Times New Roman" w:cs="Times New Roman"/>
          <w:sz w:val="24"/>
          <w:szCs w:val="24"/>
        </w:rPr>
        <w:t xml:space="preserve"> РФ с 1 января по 31 декабря 2021 года.  </w:t>
      </w: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EC79EC">
        <w:rPr>
          <w:rFonts w:ascii="Times New Roman" w:hAnsi="Times New Roman" w:cs="Times New Roman"/>
          <w:sz w:val="24"/>
          <w:szCs w:val="24"/>
        </w:rPr>
        <w:t>реализ</w:t>
      </w:r>
      <w:r>
        <w:rPr>
          <w:rFonts w:ascii="Times New Roman" w:hAnsi="Times New Roman" w:cs="Times New Roman"/>
          <w:sz w:val="24"/>
          <w:szCs w:val="24"/>
        </w:rPr>
        <w:t xml:space="preserve">уется </w:t>
      </w:r>
      <w:r w:rsidRPr="00EC79EC">
        <w:rPr>
          <w:rFonts w:ascii="Times New Roman" w:hAnsi="Times New Roman" w:cs="Times New Roman"/>
          <w:sz w:val="24"/>
          <w:szCs w:val="24"/>
        </w:rPr>
        <w:t xml:space="preserve">на территории четырех регионов (Республика Татарстан, Краснодарский край, Пермский край, Иркутская область) и объединит государственные информационные системы 10 федеральных министерств и ведомств, </w:t>
      </w:r>
      <w:proofErr w:type="spellStart"/>
      <w:r w:rsidRPr="00EC79EC">
        <w:rPr>
          <w:rFonts w:ascii="Times New Roman" w:hAnsi="Times New Roman" w:cs="Times New Roman"/>
          <w:sz w:val="24"/>
          <w:szCs w:val="24"/>
        </w:rPr>
        <w:t>госкорпорации</w:t>
      </w:r>
      <w:proofErr w:type="spellEnd"/>
      <w:r w:rsidRPr="00EC79E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C79EC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EC79EC">
        <w:rPr>
          <w:rFonts w:ascii="Times New Roman" w:hAnsi="Times New Roman" w:cs="Times New Roman"/>
          <w:sz w:val="24"/>
          <w:szCs w:val="24"/>
        </w:rPr>
        <w:t>», а также информационные системы региональных органов исполнительной власти.</w:t>
      </w:r>
    </w:p>
    <w:p w:rsidR="00EC79EC" w:rsidRDefault="00EC79EC" w:rsidP="006048A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E3131" w:rsidRPr="006048A2">
        <w:rPr>
          <w:rFonts w:ascii="Times New Roman" w:hAnsi="Times New Roman" w:cs="Times New Roman"/>
          <w:sz w:val="24"/>
          <w:szCs w:val="24"/>
        </w:rPr>
        <w:t xml:space="preserve">Мы настроены </w:t>
      </w:r>
      <w:r w:rsidR="00655BBE" w:rsidRPr="006048A2">
        <w:rPr>
          <w:rFonts w:ascii="Times New Roman" w:hAnsi="Times New Roman" w:cs="Times New Roman"/>
          <w:sz w:val="24"/>
          <w:szCs w:val="24"/>
        </w:rPr>
        <w:t>на плодотворн</w:t>
      </w:r>
      <w:r w:rsidR="00434E2C" w:rsidRPr="006048A2">
        <w:rPr>
          <w:rFonts w:ascii="Times New Roman" w:hAnsi="Times New Roman" w:cs="Times New Roman"/>
          <w:sz w:val="24"/>
          <w:szCs w:val="24"/>
        </w:rPr>
        <w:t>ое</w:t>
      </w:r>
      <w:r w:rsidR="00655BBE" w:rsidRPr="006048A2">
        <w:rPr>
          <w:rFonts w:ascii="Times New Roman" w:hAnsi="Times New Roman" w:cs="Times New Roman"/>
          <w:sz w:val="24"/>
          <w:szCs w:val="24"/>
        </w:rPr>
        <w:t xml:space="preserve"> сотрудничество</w:t>
      </w:r>
      <w:r w:rsidR="008E3131" w:rsidRPr="006048A2">
        <w:rPr>
          <w:rFonts w:ascii="Times New Roman" w:hAnsi="Times New Roman" w:cs="Times New Roman"/>
          <w:sz w:val="24"/>
          <w:szCs w:val="24"/>
        </w:rPr>
        <w:t xml:space="preserve"> со всеми задействованными ведомствами. </w:t>
      </w:r>
      <w:r w:rsidR="0054090A" w:rsidRPr="006048A2"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r w:rsidR="00CA6063" w:rsidRPr="006048A2">
        <w:rPr>
          <w:rFonts w:ascii="Times New Roman" w:hAnsi="Times New Roman" w:cs="Times New Roman"/>
          <w:sz w:val="24"/>
          <w:szCs w:val="24"/>
        </w:rPr>
        <w:t xml:space="preserve">уже </w:t>
      </w:r>
      <w:r w:rsidR="0054090A" w:rsidRPr="006048A2">
        <w:rPr>
          <w:rFonts w:ascii="Times New Roman" w:hAnsi="Times New Roman" w:cs="Times New Roman"/>
          <w:sz w:val="24"/>
          <w:szCs w:val="24"/>
        </w:rPr>
        <w:t>создан оперативн</w:t>
      </w:r>
      <w:r w:rsidR="007C4F95" w:rsidRPr="006048A2">
        <w:rPr>
          <w:rFonts w:ascii="Times New Roman" w:hAnsi="Times New Roman" w:cs="Times New Roman"/>
          <w:sz w:val="24"/>
          <w:szCs w:val="24"/>
        </w:rPr>
        <w:t>ый штаб</w:t>
      </w:r>
      <w:r w:rsidR="0054090A" w:rsidRPr="006048A2">
        <w:rPr>
          <w:rFonts w:ascii="Times New Roman" w:hAnsi="Times New Roman" w:cs="Times New Roman"/>
          <w:sz w:val="24"/>
          <w:szCs w:val="24"/>
        </w:rPr>
        <w:t xml:space="preserve"> по реализации в Иркутской области эксперимента</w:t>
      </w:r>
      <w:r>
        <w:rPr>
          <w:rFonts w:ascii="Times New Roman" w:hAnsi="Times New Roman" w:cs="Times New Roman"/>
          <w:sz w:val="24"/>
          <w:szCs w:val="24"/>
        </w:rPr>
        <w:t>. Пр</w:t>
      </w:r>
      <w:r w:rsidR="00BC38F3" w:rsidRPr="006048A2">
        <w:rPr>
          <w:rFonts w:ascii="Times New Roman" w:hAnsi="Times New Roman" w:cs="Times New Roman"/>
          <w:sz w:val="24"/>
          <w:szCs w:val="24"/>
        </w:rPr>
        <w:t>оведен предварительный анализ сведений</w:t>
      </w:r>
      <w:r w:rsidR="00CF111C" w:rsidRPr="006048A2">
        <w:rPr>
          <w:rFonts w:ascii="Times New Roman" w:hAnsi="Times New Roman" w:cs="Times New Roman"/>
          <w:sz w:val="24"/>
          <w:szCs w:val="24"/>
        </w:rPr>
        <w:t xml:space="preserve"> </w:t>
      </w:r>
      <w:r w:rsidR="00D66387" w:rsidRPr="006048A2">
        <w:rPr>
          <w:rFonts w:ascii="Times New Roman" w:hAnsi="Times New Roman" w:cs="Times New Roman"/>
          <w:sz w:val="24"/>
          <w:szCs w:val="24"/>
        </w:rPr>
        <w:t>о районах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66387" w:rsidRPr="006048A2">
        <w:rPr>
          <w:rFonts w:ascii="Times New Roman" w:hAnsi="Times New Roman" w:cs="Times New Roman"/>
          <w:sz w:val="24"/>
          <w:szCs w:val="24"/>
        </w:rPr>
        <w:t xml:space="preserve">которые участвуют </w:t>
      </w:r>
      <w:r w:rsidR="0054090A" w:rsidRPr="006048A2">
        <w:rPr>
          <w:rFonts w:ascii="Times New Roman" w:hAnsi="Times New Roman" w:cs="Times New Roman"/>
          <w:sz w:val="24"/>
          <w:szCs w:val="24"/>
        </w:rPr>
        <w:t xml:space="preserve">в </w:t>
      </w:r>
      <w:r w:rsidR="00D66387" w:rsidRPr="006048A2">
        <w:rPr>
          <w:rFonts w:ascii="Times New Roman" w:hAnsi="Times New Roman" w:cs="Times New Roman"/>
          <w:sz w:val="24"/>
          <w:szCs w:val="24"/>
        </w:rPr>
        <w:t>эксперименте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45A1" w:rsidRPr="006048A2">
        <w:rPr>
          <w:rFonts w:ascii="Times New Roman" w:hAnsi="Times New Roman" w:cs="Times New Roman"/>
          <w:sz w:val="24"/>
          <w:szCs w:val="24"/>
        </w:rPr>
        <w:t xml:space="preserve">в </w:t>
      </w:r>
      <w:r w:rsidR="0054090A" w:rsidRPr="006048A2">
        <w:rPr>
          <w:rFonts w:ascii="Times New Roman" w:hAnsi="Times New Roman" w:cs="Times New Roman"/>
          <w:sz w:val="24"/>
          <w:szCs w:val="24"/>
        </w:rPr>
        <w:t>разрезе каждого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», - сообщил </w:t>
      </w:r>
      <w:r w:rsidRPr="006048A2">
        <w:rPr>
          <w:rFonts w:ascii="Times New Roman" w:hAnsi="Times New Roman" w:cs="Times New Roman"/>
          <w:sz w:val="24"/>
          <w:szCs w:val="24"/>
        </w:rPr>
        <w:t>руководитель Управления Росреестра по Ирк</w:t>
      </w:r>
      <w:r>
        <w:rPr>
          <w:rFonts w:ascii="Times New Roman" w:hAnsi="Times New Roman" w:cs="Times New Roman"/>
          <w:sz w:val="24"/>
          <w:szCs w:val="24"/>
        </w:rPr>
        <w:t xml:space="preserve">утской области Виктор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Жердев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4C3C" w:rsidRDefault="00EC79EC" w:rsidP="006048A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C3C">
        <w:rPr>
          <w:rFonts w:ascii="Times New Roman" w:hAnsi="Times New Roman" w:cs="Times New Roman"/>
          <w:sz w:val="24"/>
          <w:szCs w:val="24"/>
        </w:rPr>
        <w:t xml:space="preserve">В Иркутской области эксперимент пройдет на территории Иркутского, </w:t>
      </w:r>
      <w:proofErr w:type="spellStart"/>
      <w:r w:rsidRPr="009C4C3C">
        <w:rPr>
          <w:rFonts w:ascii="Times New Roman" w:hAnsi="Times New Roman" w:cs="Times New Roman"/>
          <w:sz w:val="24"/>
          <w:szCs w:val="24"/>
        </w:rPr>
        <w:t>Слюдянского</w:t>
      </w:r>
      <w:proofErr w:type="spellEnd"/>
      <w:r w:rsidRPr="009C4C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4C3C">
        <w:rPr>
          <w:rFonts w:ascii="Times New Roman" w:hAnsi="Times New Roman" w:cs="Times New Roman"/>
          <w:sz w:val="24"/>
          <w:szCs w:val="24"/>
        </w:rPr>
        <w:t>Ольхонского</w:t>
      </w:r>
      <w:proofErr w:type="spellEnd"/>
      <w:r w:rsidRPr="009C4C3C">
        <w:rPr>
          <w:rFonts w:ascii="Times New Roman" w:hAnsi="Times New Roman" w:cs="Times New Roman"/>
          <w:sz w:val="24"/>
          <w:szCs w:val="24"/>
        </w:rPr>
        <w:t xml:space="preserve"> муниципальных районов, общая площадь которых составляет</w:t>
      </w:r>
      <w:r w:rsidRPr="009C4C3C">
        <w:rPr>
          <w:rFonts w:ascii="Times New Roman" w:hAnsi="Times New Roman" w:cs="Times New Roman"/>
          <w:b/>
          <w:sz w:val="24"/>
          <w:szCs w:val="24"/>
        </w:rPr>
        <w:t xml:space="preserve"> 3,4 млн га</w:t>
      </w:r>
      <w:r w:rsidRPr="009C4C3C">
        <w:rPr>
          <w:rFonts w:ascii="Times New Roman" w:hAnsi="Times New Roman" w:cs="Times New Roman"/>
          <w:sz w:val="24"/>
          <w:szCs w:val="24"/>
        </w:rPr>
        <w:t xml:space="preserve">. На них расположено </w:t>
      </w:r>
      <w:r w:rsidRPr="009C4C3C">
        <w:rPr>
          <w:rFonts w:ascii="Times New Roman" w:hAnsi="Times New Roman" w:cs="Times New Roman"/>
          <w:b/>
          <w:sz w:val="24"/>
          <w:szCs w:val="24"/>
        </w:rPr>
        <w:t>157 населенных пунктов</w:t>
      </w:r>
      <w:r w:rsidRPr="009C4C3C">
        <w:rPr>
          <w:rFonts w:ascii="Times New Roman" w:hAnsi="Times New Roman" w:cs="Times New Roman"/>
          <w:sz w:val="24"/>
          <w:szCs w:val="24"/>
        </w:rPr>
        <w:t xml:space="preserve">, где проживает </w:t>
      </w:r>
      <w:r w:rsidRPr="009C4C3C">
        <w:rPr>
          <w:rFonts w:ascii="Times New Roman" w:hAnsi="Times New Roman" w:cs="Times New Roman"/>
          <w:b/>
          <w:sz w:val="24"/>
          <w:szCs w:val="24"/>
        </w:rPr>
        <w:t>186 тыс. жителей</w:t>
      </w:r>
      <w:r w:rsidRPr="009C4C3C">
        <w:rPr>
          <w:rFonts w:ascii="Times New Roman" w:hAnsi="Times New Roman" w:cs="Times New Roman"/>
          <w:sz w:val="24"/>
          <w:szCs w:val="24"/>
        </w:rPr>
        <w:t>.</w:t>
      </w:r>
      <w:r w:rsidR="009C4C3C">
        <w:rPr>
          <w:rFonts w:ascii="Times New Roman" w:hAnsi="Times New Roman" w:cs="Times New Roman"/>
          <w:sz w:val="24"/>
          <w:szCs w:val="24"/>
        </w:rPr>
        <w:t xml:space="preserve"> </w:t>
      </w:r>
      <w:r w:rsidR="001B6462" w:rsidRPr="006048A2">
        <w:rPr>
          <w:rFonts w:ascii="Times New Roman" w:hAnsi="Times New Roman" w:cs="Times New Roman"/>
          <w:sz w:val="24"/>
          <w:szCs w:val="24"/>
        </w:rPr>
        <w:t>Выбранные для эксперимент</w:t>
      </w:r>
      <w:r w:rsidR="009C4C3C">
        <w:rPr>
          <w:rFonts w:ascii="Times New Roman" w:hAnsi="Times New Roman" w:cs="Times New Roman"/>
          <w:sz w:val="24"/>
          <w:szCs w:val="24"/>
        </w:rPr>
        <w:t xml:space="preserve">а </w:t>
      </w:r>
      <w:r w:rsidR="009C4C3C" w:rsidRPr="006048A2">
        <w:rPr>
          <w:rFonts w:ascii="Times New Roman" w:hAnsi="Times New Roman" w:cs="Times New Roman"/>
          <w:sz w:val="24"/>
          <w:szCs w:val="24"/>
        </w:rPr>
        <w:t xml:space="preserve">районы </w:t>
      </w:r>
      <w:r w:rsidR="001B6462" w:rsidRPr="006048A2">
        <w:rPr>
          <w:rFonts w:ascii="Times New Roman" w:hAnsi="Times New Roman" w:cs="Times New Roman"/>
          <w:sz w:val="24"/>
          <w:szCs w:val="24"/>
        </w:rPr>
        <w:t xml:space="preserve">имеют большое значение </w:t>
      </w:r>
      <w:r w:rsidR="0023371D" w:rsidRPr="006048A2">
        <w:rPr>
          <w:rFonts w:ascii="Times New Roman" w:hAnsi="Times New Roman" w:cs="Times New Roman"/>
          <w:sz w:val="24"/>
          <w:szCs w:val="24"/>
        </w:rPr>
        <w:t>для жителей Иркутской области</w:t>
      </w:r>
      <w:r w:rsidR="009C4C3C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23371D" w:rsidRPr="006048A2">
        <w:rPr>
          <w:rFonts w:ascii="Times New Roman" w:hAnsi="Times New Roman" w:cs="Times New Roman"/>
          <w:sz w:val="24"/>
          <w:szCs w:val="24"/>
        </w:rPr>
        <w:t xml:space="preserve">расположены </w:t>
      </w:r>
      <w:r w:rsidR="00437F27" w:rsidRPr="006048A2">
        <w:rPr>
          <w:rFonts w:ascii="Times New Roman" w:hAnsi="Times New Roman" w:cs="Times New Roman"/>
          <w:sz w:val="24"/>
          <w:szCs w:val="24"/>
        </w:rPr>
        <w:t>вблизи</w:t>
      </w:r>
      <w:r w:rsidR="0023371D" w:rsidRPr="006048A2">
        <w:rPr>
          <w:rFonts w:ascii="Times New Roman" w:hAnsi="Times New Roman" w:cs="Times New Roman"/>
          <w:sz w:val="24"/>
          <w:szCs w:val="24"/>
        </w:rPr>
        <w:t xml:space="preserve"> озера Байкал.</w:t>
      </w:r>
    </w:p>
    <w:p w:rsidR="009C4C3C" w:rsidRDefault="009C4C3C" w:rsidP="009C4C3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Министерством имущественных отношений </w:t>
      </w:r>
      <w:r w:rsidR="00CF111C" w:rsidRPr="006048A2">
        <w:rPr>
          <w:rFonts w:ascii="Times New Roman" w:hAnsi="Times New Roman" w:cs="Times New Roman"/>
          <w:sz w:val="24"/>
          <w:szCs w:val="24"/>
        </w:rPr>
        <w:t>Иркутской области р</w:t>
      </w:r>
      <w:r w:rsidR="0054090A" w:rsidRPr="006048A2">
        <w:rPr>
          <w:rFonts w:ascii="Times New Roman" w:hAnsi="Times New Roman" w:cs="Times New Roman"/>
          <w:sz w:val="24"/>
          <w:szCs w:val="24"/>
        </w:rPr>
        <w:t>азработан «План реализации мероприятий (дорожн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54090A" w:rsidRPr="006048A2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4090A" w:rsidRPr="006048A2">
        <w:rPr>
          <w:rFonts w:ascii="Times New Roman" w:hAnsi="Times New Roman" w:cs="Times New Roman"/>
          <w:sz w:val="24"/>
          <w:szCs w:val="24"/>
        </w:rPr>
        <w:t>) по проведению эксперимента».</w:t>
      </w:r>
      <w:r w:rsidR="00BB5115" w:rsidRPr="00604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рамках дорожной карты в региональное </w:t>
      </w:r>
      <w:r w:rsidR="0054090A" w:rsidRPr="006048A2">
        <w:rPr>
          <w:rFonts w:ascii="Times New Roman" w:hAnsi="Times New Roman" w:cs="Times New Roman"/>
          <w:sz w:val="24"/>
          <w:szCs w:val="24"/>
        </w:rPr>
        <w:t>У</w:t>
      </w:r>
      <w:r w:rsidR="00BB5115" w:rsidRPr="006048A2">
        <w:rPr>
          <w:rFonts w:ascii="Times New Roman" w:hAnsi="Times New Roman" w:cs="Times New Roman"/>
          <w:sz w:val="24"/>
          <w:szCs w:val="24"/>
        </w:rPr>
        <w:t>правление</w:t>
      </w:r>
      <w:r w:rsidR="00EE131C" w:rsidRPr="00604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Росреестра </w:t>
      </w:r>
      <w:r w:rsidR="00BC38F3" w:rsidRPr="006048A2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0739CD" w:rsidRPr="006048A2">
        <w:rPr>
          <w:rFonts w:ascii="Times New Roman" w:hAnsi="Times New Roman" w:cs="Times New Roman"/>
          <w:sz w:val="24"/>
          <w:szCs w:val="24"/>
        </w:rPr>
        <w:t>поступ</w:t>
      </w:r>
      <w:r w:rsidR="00BC38F3" w:rsidRPr="006048A2">
        <w:rPr>
          <w:rFonts w:ascii="Times New Roman" w:hAnsi="Times New Roman" w:cs="Times New Roman"/>
          <w:sz w:val="24"/>
          <w:szCs w:val="24"/>
        </w:rPr>
        <w:t xml:space="preserve">ать </w:t>
      </w:r>
      <w:r w:rsidR="00BB5115" w:rsidRPr="006048A2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EE131C" w:rsidRPr="006048A2">
        <w:rPr>
          <w:rFonts w:ascii="Times New Roman" w:hAnsi="Times New Roman" w:cs="Times New Roman"/>
          <w:sz w:val="24"/>
          <w:szCs w:val="24"/>
        </w:rPr>
        <w:t xml:space="preserve">о лесоустройстве, </w:t>
      </w:r>
      <w:r w:rsidR="0054090A" w:rsidRPr="006048A2">
        <w:rPr>
          <w:rFonts w:ascii="Times New Roman" w:hAnsi="Times New Roman" w:cs="Times New Roman"/>
          <w:sz w:val="24"/>
          <w:szCs w:val="24"/>
        </w:rPr>
        <w:t xml:space="preserve">землях сельскохозяйственного назначения </w:t>
      </w:r>
      <w:r w:rsidR="00BB5115" w:rsidRPr="006048A2">
        <w:rPr>
          <w:rFonts w:ascii="Times New Roman" w:hAnsi="Times New Roman" w:cs="Times New Roman"/>
          <w:sz w:val="24"/>
          <w:szCs w:val="24"/>
        </w:rPr>
        <w:t xml:space="preserve">и </w:t>
      </w:r>
      <w:r w:rsidR="0054090A" w:rsidRPr="006048A2">
        <w:rPr>
          <w:rFonts w:ascii="Times New Roman" w:hAnsi="Times New Roman" w:cs="Times New Roman"/>
          <w:sz w:val="24"/>
          <w:szCs w:val="24"/>
        </w:rPr>
        <w:t>об объектах культурного наследия, сведения о которых не внесены в Единый государственный реестр нед</w:t>
      </w:r>
      <w:r w:rsidR="00BB5115" w:rsidRPr="006048A2">
        <w:rPr>
          <w:rFonts w:ascii="Times New Roman" w:hAnsi="Times New Roman" w:cs="Times New Roman"/>
          <w:sz w:val="24"/>
          <w:szCs w:val="24"/>
        </w:rPr>
        <w:t>вижимости</w:t>
      </w:r>
      <w:r>
        <w:rPr>
          <w:rFonts w:ascii="Times New Roman" w:hAnsi="Times New Roman" w:cs="Times New Roman"/>
          <w:sz w:val="24"/>
          <w:szCs w:val="24"/>
        </w:rPr>
        <w:t xml:space="preserve"> (ЕГРН)</w:t>
      </w:r>
      <w:r w:rsidR="00EE131C" w:rsidRPr="006048A2">
        <w:rPr>
          <w:rFonts w:ascii="Times New Roman" w:hAnsi="Times New Roman" w:cs="Times New Roman"/>
          <w:sz w:val="24"/>
          <w:szCs w:val="24"/>
        </w:rPr>
        <w:t>.</w:t>
      </w:r>
    </w:p>
    <w:p w:rsidR="009C4C3C" w:rsidRDefault="009C4C3C" w:rsidP="009C4C3C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4C3C" w:rsidRDefault="009C4C3C" w:rsidP="009C4C3C">
      <w:pPr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C4C3C">
        <w:rPr>
          <w:rFonts w:ascii="Times New Roman" w:hAnsi="Times New Roman" w:cs="Times New Roman"/>
          <w:b/>
          <w:i/>
          <w:sz w:val="24"/>
          <w:szCs w:val="24"/>
        </w:rPr>
        <w:t>Справочно</w:t>
      </w:r>
      <w:proofErr w:type="spellEnd"/>
      <w:r w:rsidRPr="009C4C3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C4C3C" w:rsidRDefault="009C4C3C" w:rsidP="009C4C3C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C3C">
        <w:rPr>
          <w:rFonts w:ascii="Times New Roman" w:hAnsi="Times New Roman" w:cs="Times New Roman"/>
          <w:i/>
          <w:sz w:val="24"/>
          <w:szCs w:val="24"/>
        </w:rPr>
        <w:t xml:space="preserve">ЕИР должен объединить государственные информационные системы таких министерств и ведомств, как Минэкономразвития РФ, Минприроды РФ, Минсельхоз РФ, Минкультуры РФ, </w:t>
      </w:r>
      <w:proofErr w:type="spellStart"/>
      <w:r w:rsidRPr="009C4C3C">
        <w:rPr>
          <w:rFonts w:ascii="Times New Roman" w:hAnsi="Times New Roman" w:cs="Times New Roman"/>
          <w:i/>
          <w:sz w:val="24"/>
          <w:szCs w:val="24"/>
        </w:rPr>
        <w:t>Росреестр</w:t>
      </w:r>
      <w:proofErr w:type="spellEnd"/>
      <w:r w:rsidRPr="009C4C3C">
        <w:rPr>
          <w:rFonts w:ascii="Times New Roman" w:hAnsi="Times New Roman" w:cs="Times New Roman"/>
          <w:i/>
          <w:sz w:val="24"/>
          <w:szCs w:val="24"/>
        </w:rPr>
        <w:t xml:space="preserve">, ФНС, </w:t>
      </w:r>
      <w:proofErr w:type="spellStart"/>
      <w:r w:rsidRPr="009C4C3C">
        <w:rPr>
          <w:rFonts w:ascii="Times New Roman" w:hAnsi="Times New Roman" w:cs="Times New Roman"/>
          <w:i/>
          <w:sz w:val="24"/>
          <w:szCs w:val="24"/>
        </w:rPr>
        <w:t>Росимущество</w:t>
      </w:r>
      <w:proofErr w:type="spellEnd"/>
      <w:r w:rsidRPr="009C4C3C">
        <w:rPr>
          <w:rFonts w:ascii="Times New Roman" w:hAnsi="Times New Roman" w:cs="Times New Roman"/>
          <w:i/>
          <w:sz w:val="24"/>
          <w:szCs w:val="24"/>
        </w:rPr>
        <w:t xml:space="preserve">, Рослесхоза, </w:t>
      </w:r>
      <w:proofErr w:type="spellStart"/>
      <w:r w:rsidRPr="009C4C3C">
        <w:rPr>
          <w:rFonts w:ascii="Times New Roman" w:hAnsi="Times New Roman" w:cs="Times New Roman"/>
          <w:i/>
          <w:sz w:val="24"/>
          <w:szCs w:val="24"/>
        </w:rPr>
        <w:t>Роснедра</w:t>
      </w:r>
      <w:proofErr w:type="spellEnd"/>
      <w:r w:rsidRPr="009C4C3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C4C3C">
        <w:rPr>
          <w:rFonts w:ascii="Times New Roman" w:hAnsi="Times New Roman" w:cs="Times New Roman"/>
          <w:i/>
          <w:sz w:val="24"/>
          <w:szCs w:val="24"/>
        </w:rPr>
        <w:t>Росводресурсы</w:t>
      </w:r>
      <w:proofErr w:type="spellEnd"/>
      <w:r w:rsidRPr="009C4C3C">
        <w:rPr>
          <w:rFonts w:ascii="Times New Roman" w:hAnsi="Times New Roman" w:cs="Times New Roman"/>
          <w:i/>
          <w:sz w:val="24"/>
          <w:szCs w:val="24"/>
        </w:rPr>
        <w:t xml:space="preserve">, а также </w:t>
      </w:r>
      <w:proofErr w:type="spellStart"/>
      <w:r w:rsidRPr="009C4C3C">
        <w:rPr>
          <w:rFonts w:ascii="Times New Roman" w:hAnsi="Times New Roman" w:cs="Times New Roman"/>
          <w:i/>
          <w:sz w:val="24"/>
          <w:szCs w:val="24"/>
        </w:rPr>
        <w:t>госкорпорации</w:t>
      </w:r>
      <w:proofErr w:type="spellEnd"/>
      <w:r w:rsidRPr="009C4C3C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9C4C3C">
        <w:rPr>
          <w:rFonts w:ascii="Times New Roman" w:hAnsi="Times New Roman" w:cs="Times New Roman"/>
          <w:i/>
          <w:sz w:val="24"/>
          <w:szCs w:val="24"/>
        </w:rPr>
        <w:t>Роскосмос</w:t>
      </w:r>
      <w:proofErr w:type="spellEnd"/>
      <w:r w:rsidRPr="009C4C3C">
        <w:rPr>
          <w:rFonts w:ascii="Times New Roman" w:hAnsi="Times New Roman" w:cs="Times New Roman"/>
          <w:i/>
          <w:sz w:val="24"/>
          <w:szCs w:val="24"/>
        </w:rPr>
        <w:t>» и информационные системы субъектов РФ.</w:t>
      </w:r>
    </w:p>
    <w:p w:rsidR="009C4C3C" w:rsidRDefault="009C4C3C" w:rsidP="009C4C3C">
      <w:pPr>
        <w:spacing w:after="0"/>
        <w:ind w:left="-567" w:firstLine="567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9C4C3C">
        <w:rPr>
          <w:rFonts w:ascii="Times New Roman" w:hAnsi="Times New Roman" w:cs="Times New Roman"/>
          <w:i/>
          <w:snapToGrid w:val="0"/>
          <w:sz w:val="24"/>
          <w:szCs w:val="24"/>
        </w:rPr>
        <w:t>В ЕИР будет обеспечен необходимый уровень информационной безопасности. Регистрация в системе будет осуществляться с использованием Единой системы идентификации и аутентификации (ЕСИА).</w:t>
      </w:r>
    </w:p>
    <w:p w:rsidR="009C4C3C" w:rsidRPr="009C4C3C" w:rsidRDefault="009C4C3C" w:rsidP="009C4C3C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C3C">
        <w:rPr>
          <w:rFonts w:ascii="Times New Roman" w:hAnsi="Times New Roman" w:cs="Times New Roman"/>
          <w:i/>
          <w:sz w:val="24"/>
          <w:szCs w:val="24"/>
        </w:rPr>
        <w:t>В рамках проведения эксперимента планируется:</w:t>
      </w:r>
    </w:p>
    <w:p w:rsidR="009C4C3C" w:rsidRPr="009C4C3C" w:rsidRDefault="009C4C3C" w:rsidP="009C4C3C">
      <w:pPr>
        <w:pStyle w:val="Default"/>
        <w:spacing w:line="276" w:lineRule="auto"/>
        <w:ind w:left="-567" w:firstLine="567"/>
        <w:jc w:val="both"/>
        <w:rPr>
          <w:i/>
          <w:color w:val="auto"/>
        </w:rPr>
      </w:pPr>
      <w:r w:rsidRPr="009C4C3C">
        <w:rPr>
          <w:i/>
          <w:color w:val="auto"/>
        </w:rPr>
        <w:t>- повысить достоверность, качество и полноту сведений об объектах недвижимости и территорий, содержащихся в государственных информационных ресурсах;</w:t>
      </w:r>
    </w:p>
    <w:p w:rsidR="009C4C3C" w:rsidRPr="009C4C3C" w:rsidRDefault="009C4C3C" w:rsidP="009C4C3C">
      <w:pPr>
        <w:pStyle w:val="Default"/>
        <w:spacing w:line="276" w:lineRule="auto"/>
        <w:ind w:left="-567" w:firstLine="567"/>
        <w:jc w:val="both"/>
        <w:rPr>
          <w:i/>
          <w:color w:val="auto"/>
        </w:rPr>
      </w:pPr>
      <w:r w:rsidRPr="009C4C3C">
        <w:rPr>
          <w:i/>
          <w:color w:val="auto"/>
        </w:rPr>
        <w:t>- упростить процедуру поиска и предоставления земельных участков и иных объектов недвижимости гражданам и организациям;</w:t>
      </w:r>
    </w:p>
    <w:p w:rsidR="009C4C3C" w:rsidRPr="009C4C3C" w:rsidRDefault="009C4C3C" w:rsidP="009C4C3C">
      <w:pPr>
        <w:pStyle w:val="Default"/>
        <w:spacing w:line="276" w:lineRule="auto"/>
        <w:ind w:left="-567" w:firstLine="567"/>
        <w:jc w:val="both"/>
        <w:rPr>
          <w:i/>
          <w:color w:val="auto"/>
        </w:rPr>
      </w:pPr>
      <w:r w:rsidRPr="009C4C3C">
        <w:rPr>
          <w:i/>
          <w:color w:val="auto"/>
        </w:rPr>
        <w:lastRenderedPageBreak/>
        <w:t>- обеспечить эффективное предоставление государственных услуг, связанных с развитием территорий и объектов.</w:t>
      </w:r>
    </w:p>
    <w:p w:rsidR="009C4C3C" w:rsidRPr="009C4C3C" w:rsidRDefault="009C4C3C" w:rsidP="009C4C3C">
      <w:pPr>
        <w:pStyle w:val="Default"/>
        <w:spacing w:line="276" w:lineRule="auto"/>
        <w:ind w:left="-567" w:firstLine="567"/>
        <w:jc w:val="both"/>
        <w:rPr>
          <w:i/>
          <w:snapToGrid w:val="0"/>
        </w:rPr>
      </w:pPr>
      <w:r w:rsidRPr="009C4C3C">
        <w:rPr>
          <w:i/>
          <w:color w:val="auto"/>
        </w:rPr>
        <w:t xml:space="preserve">Кроме того, ЕИР позволит формировать </w:t>
      </w:r>
      <w:r w:rsidRPr="009C4C3C">
        <w:rPr>
          <w:i/>
          <w:snapToGrid w:val="0"/>
        </w:rPr>
        <w:t>цифровой профиль объекта недвижимости, а также проводить аналитику состояния и</w:t>
      </w:r>
      <w:r w:rsidRPr="009C4C3C">
        <w:rPr>
          <w:i/>
        </w:rPr>
        <w:t xml:space="preserve"> использования земель </w:t>
      </w:r>
      <w:r w:rsidRPr="009C4C3C">
        <w:rPr>
          <w:i/>
          <w:snapToGrid w:val="0"/>
        </w:rPr>
        <w:t>на основе данных из других информационных систем.</w:t>
      </w:r>
    </w:p>
    <w:p w:rsidR="00CD137D" w:rsidRDefault="00CD137D" w:rsidP="006048A2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5D4ECC" w:rsidRDefault="005D4ECC" w:rsidP="006048A2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5D4ECC" w:rsidRDefault="005D4ECC" w:rsidP="005D4ECC">
      <w:r>
        <w:t xml:space="preserve">При использовании информации ссылка на пресс-службу Управления </w:t>
      </w:r>
      <w:proofErr w:type="spellStart"/>
      <w:r>
        <w:t>Росреестра</w:t>
      </w:r>
      <w:proofErr w:type="spellEnd"/>
      <w:r>
        <w:t xml:space="preserve"> по Иркутской области обязательна </w:t>
      </w:r>
    </w:p>
    <w:p w:rsidR="005D4ECC" w:rsidRDefault="005D4ECC" w:rsidP="005D4ECC"/>
    <w:p w:rsidR="005D4ECC" w:rsidRPr="00842DB2" w:rsidRDefault="005D4ECC" w:rsidP="005D4ECC">
      <w:pPr>
        <w:rPr>
          <w:color w:val="000000" w:themeColor="text1"/>
          <w:sz w:val="28"/>
          <w:szCs w:val="28"/>
        </w:rPr>
      </w:pPr>
      <w:r>
        <w:t>Елена Богачева</w:t>
      </w:r>
      <w:r w:rsidRPr="000E293C">
        <w:t>,</w:t>
      </w:r>
      <w:r w:rsidRPr="000E293C">
        <w:br/>
        <w:t>специалист-эксперт отдела организации, мониторинга и контроля</w:t>
      </w:r>
      <w:r w:rsidRPr="000E293C">
        <w:br/>
        <w:t xml:space="preserve">Управления </w:t>
      </w:r>
      <w:proofErr w:type="spellStart"/>
      <w:r w:rsidRPr="000E293C">
        <w:t>Росреестра</w:t>
      </w:r>
      <w:proofErr w:type="spellEnd"/>
      <w:r w:rsidRPr="000E293C">
        <w:t xml:space="preserve"> по Иркутской области</w:t>
      </w:r>
      <w:r w:rsidRPr="000E293C">
        <w:br/>
        <w:t>тел. раб.: 8(3952) 450-107</w:t>
      </w:r>
      <w:r w:rsidRPr="000E293C">
        <w:br/>
        <w:t>тел. моб.: 89</w:t>
      </w:r>
      <w:r>
        <w:t>149339031</w:t>
      </w:r>
      <w:r w:rsidRPr="000E293C">
        <w:br/>
      </w:r>
      <w:r w:rsidRPr="000E293C">
        <w:br/>
        <w:t>Мы в социальных сетях:</w:t>
      </w:r>
      <w:r w:rsidRPr="000E293C">
        <w:br/>
      </w:r>
      <w:hyperlink r:id="rId5" w:tgtFrame="_blank" w:history="1">
        <w:r w:rsidRPr="000E293C">
          <w:rPr>
            <w:rStyle w:val="a5"/>
          </w:rPr>
          <w:t>http://vk.com/rosreestr38</w:t>
        </w:r>
      </w:hyperlink>
      <w:r w:rsidRPr="000E293C">
        <w:br/>
      </w:r>
      <w:hyperlink r:id="rId6" w:tgtFrame="_blank" w:history="1">
        <w:r w:rsidRPr="000E293C">
          <w:rPr>
            <w:rStyle w:val="a5"/>
          </w:rPr>
          <w:t>http://facebook.com/rosreestr38</w:t>
        </w:r>
      </w:hyperlink>
      <w:r>
        <w:rPr>
          <w:rStyle w:val="a5"/>
        </w:rPr>
        <w:t xml:space="preserve"> </w:t>
      </w:r>
    </w:p>
    <w:p w:rsidR="005D4ECC" w:rsidRPr="00B67921" w:rsidRDefault="005D4ECC" w:rsidP="005D4ECC"/>
    <w:p w:rsidR="005D4ECC" w:rsidRPr="009C4C3C" w:rsidRDefault="005D4ECC" w:rsidP="006048A2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5D4ECC" w:rsidRPr="009C4C3C" w:rsidSect="00C47829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8B"/>
    <w:rsid w:val="0005150B"/>
    <w:rsid w:val="000739CD"/>
    <w:rsid w:val="000965F5"/>
    <w:rsid w:val="000F0456"/>
    <w:rsid w:val="0019675B"/>
    <w:rsid w:val="001B6462"/>
    <w:rsid w:val="002145A1"/>
    <w:rsid w:val="0023371D"/>
    <w:rsid w:val="00273C6C"/>
    <w:rsid w:val="002C3446"/>
    <w:rsid w:val="00411789"/>
    <w:rsid w:val="00417C6C"/>
    <w:rsid w:val="00434E2C"/>
    <w:rsid w:val="00437F27"/>
    <w:rsid w:val="0048712C"/>
    <w:rsid w:val="004A3385"/>
    <w:rsid w:val="004E7DBE"/>
    <w:rsid w:val="00530A47"/>
    <w:rsid w:val="0054090A"/>
    <w:rsid w:val="00551451"/>
    <w:rsid w:val="0056311D"/>
    <w:rsid w:val="005D4ECC"/>
    <w:rsid w:val="005E4D3D"/>
    <w:rsid w:val="006048A2"/>
    <w:rsid w:val="00655BBE"/>
    <w:rsid w:val="007079C5"/>
    <w:rsid w:val="007C4F95"/>
    <w:rsid w:val="007D5813"/>
    <w:rsid w:val="007E5828"/>
    <w:rsid w:val="007F332B"/>
    <w:rsid w:val="008A1EE8"/>
    <w:rsid w:val="008D2E56"/>
    <w:rsid w:val="008E3131"/>
    <w:rsid w:val="009348CA"/>
    <w:rsid w:val="00993D3E"/>
    <w:rsid w:val="009A7886"/>
    <w:rsid w:val="009C4C3C"/>
    <w:rsid w:val="00A26BFB"/>
    <w:rsid w:val="00A367A5"/>
    <w:rsid w:val="00A55D76"/>
    <w:rsid w:val="00A87F8E"/>
    <w:rsid w:val="00BA028B"/>
    <w:rsid w:val="00BB5115"/>
    <w:rsid w:val="00BC38F3"/>
    <w:rsid w:val="00BF0C1D"/>
    <w:rsid w:val="00C47829"/>
    <w:rsid w:val="00CA6063"/>
    <w:rsid w:val="00CB6701"/>
    <w:rsid w:val="00CC4E24"/>
    <w:rsid w:val="00CD137D"/>
    <w:rsid w:val="00CE2A7F"/>
    <w:rsid w:val="00CF111C"/>
    <w:rsid w:val="00D21DF3"/>
    <w:rsid w:val="00D254B7"/>
    <w:rsid w:val="00D55CFB"/>
    <w:rsid w:val="00D66387"/>
    <w:rsid w:val="00D77ECB"/>
    <w:rsid w:val="00D84709"/>
    <w:rsid w:val="00D97A91"/>
    <w:rsid w:val="00E43803"/>
    <w:rsid w:val="00E65F55"/>
    <w:rsid w:val="00EC79EC"/>
    <w:rsid w:val="00EE131C"/>
    <w:rsid w:val="00F15D8E"/>
    <w:rsid w:val="00F57263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CB5D"/>
  <w15:chartTrackingRefBased/>
  <w15:docId w15:val="{69A6F67B-047B-4268-A9C4-D3FC95A8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1451"/>
    <w:rPr>
      <w:rFonts w:ascii="Segoe UI" w:hAnsi="Segoe UI" w:cs="Segoe UI"/>
      <w:sz w:val="18"/>
      <w:szCs w:val="18"/>
    </w:rPr>
  </w:style>
  <w:style w:type="character" w:customStyle="1" w:styleId="Hyperlink0">
    <w:name w:val="Hyperlink.0"/>
    <w:basedOn w:val="a0"/>
    <w:rsid w:val="00EC79EC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</w:rPr>
  </w:style>
  <w:style w:type="paragraph" w:customStyle="1" w:styleId="Default">
    <w:name w:val="Default"/>
    <w:rsid w:val="009C4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unhideWhenUsed/>
    <w:rsid w:val="005D4E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rosreestr38" TargetMode="External"/><Relationship Id="rId5" Type="http://schemas.openxmlformats.org/officeDocument/2006/relationships/hyperlink" Target="http://vk.com/rosreestr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Богачева Елена Григорьевна</dc:creator>
  <cp:keywords/>
  <dc:description/>
  <cp:lastModifiedBy>Богачева Елена Григорьевна</cp:lastModifiedBy>
  <cp:revision>3</cp:revision>
  <cp:lastPrinted>2021-01-18T08:40:00Z</cp:lastPrinted>
  <dcterms:created xsi:type="dcterms:W3CDTF">2021-01-26T08:59:00Z</dcterms:created>
  <dcterms:modified xsi:type="dcterms:W3CDTF">2021-01-27T01:41:00Z</dcterms:modified>
</cp:coreProperties>
</file>