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8" w:rsidRPr="006E0437" w:rsidRDefault="00B31608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ИРКУТСКАЯ ОБЛАСТЬ</w:t>
      </w:r>
    </w:p>
    <w:p w:rsidR="00B31608" w:rsidRPr="006E0437" w:rsidRDefault="00B31608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ТУЛУНСКИЙ РАЙОН</w:t>
      </w:r>
    </w:p>
    <w:p w:rsidR="00B31608" w:rsidRPr="006E0437" w:rsidRDefault="00B31608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 xml:space="preserve">ДУМА </w:t>
      </w:r>
      <w:r>
        <w:rPr>
          <w:rStyle w:val="Strong"/>
          <w:sz w:val="28"/>
          <w:szCs w:val="28"/>
        </w:rPr>
        <w:t xml:space="preserve"> ИКЕЙСКОГО</w:t>
      </w:r>
      <w:r w:rsidRPr="006E0437">
        <w:rPr>
          <w:rStyle w:val="Strong"/>
          <w:sz w:val="28"/>
          <w:szCs w:val="28"/>
        </w:rPr>
        <w:t>СЕЛЬСКОГО ПОСЕЛЕНИЯ</w:t>
      </w:r>
    </w:p>
    <w:p w:rsidR="00B31608" w:rsidRPr="006E0437" w:rsidRDefault="00B31608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B31608" w:rsidRPr="006E0437" w:rsidRDefault="00B31608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РЕШЕНИЕ</w:t>
      </w:r>
    </w:p>
    <w:p w:rsidR="00B31608" w:rsidRDefault="00B31608" w:rsidP="00F86758"/>
    <w:p w:rsidR="00B31608" w:rsidRPr="00C804B0" w:rsidRDefault="00B3160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29.08.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№ 13</w:t>
      </w:r>
    </w:p>
    <w:p w:rsidR="00B31608" w:rsidRPr="006E0437" w:rsidRDefault="00B31608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Икей</w:t>
      </w:r>
    </w:p>
    <w:p w:rsidR="00B31608" w:rsidRDefault="00B31608" w:rsidP="00F86758">
      <w:pPr>
        <w:keepNext/>
        <w:keepLines/>
        <w:outlineLvl w:val="0"/>
        <w:rPr>
          <w:b/>
          <w:sz w:val="28"/>
          <w:szCs w:val="28"/>
        </w:rPr>
      </w:pPr>
    </w:p>
    <w:p w:rsidR="00B31608" w:rsidRPr="003316E9" w:rsidRDefault="00B31608" w:rsidP="003316E9">
      <w:pPr>
        <w:pStyle w:val="NormalWeb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r>
        <w:rPr>
          <w:b/>
          <w:bCs/>
          <w:i/>
          <w:sz w:val="28"/>
          <w:szCs w:val="28"/>
        </w:rPr>
        <w:t xml:space="preserve"> Икей</w:t>
      </w:r>
      <w:r w:rsidRPr="003316E9">
        <w:rPr>
          <w:b/>
          <w:bCs/>
          <w:i/>
          <w:sz w:val="28"/>
          <w:szCs w:val="28"/>
        </w:rPr>
        <w:t>ского</w:t>
      </w:r>
      <w:r w:rsidRPr="003316E9">
        <w:rPr>
          <w:b/>
          <w:i/>
          <w:sz w:val="28"/>
          <w:szCs w:val="28"/>
        </w:rPr>
        <w:t xml:space="preserve"> сельского поселения, утвержденное решением Думы </w:t>
      </w:r>
      <w:r>
        <w:rPr>
          <w:b/>
          <w:i/>
          <w:sz w:val="28"/>
          <w:szCs w:val="28"/>
        </w:rPr>
        <w:t>Икейского сельского поселения от 26.11.2021 года №23 (в редакции от 09.10.2023 года №19, от 25.10.2024 года №25, от 28.11.2024 года №30</w:t>
      </w:r>
      <w:r w:rsidRPr="003316E9">
        <w:rPr>
          <w:b/>
          <w:i/>
          <w:sz w:val="28"/>
          <w:szCs w:val="28"/>
        </w:rPr>
        <w:t>)</w:t>
      </w:r>
    </w:p>
    <w:p w:rsidR="00B31608" w:rsidRDefault="00B3160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608" w:rsidRPr="009E6D5D" w:rsidRDefault="00B31608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>
        <w:rPr>
          <w:kern w:val="2"/>
          <w:sz w:val="28"/>
          <w:szCs w:val="28"/>
        </w:rPr>
        <w:t>Икейского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>
        <w:rPr>
          <w:kern w:val="2"/>
          <w:sz w:val="28"/>
          <w:szCs w:val="28"/>
        </w:rPr>
        <w:t>Икейского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B31608" w:rsidRPr="009E6D5D" w:rsidRDefault="00B31608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1608" w:rsidRDefault="00B31608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B31608" w:rsidRPr="005C5156" w:rsidRDefault="00B31608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B31608" w:rsidRDefault="00B31608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 xml:space="preserve">1. Внести в </w:t>
      </w:r>
      <w:r w:rsidRPr="003316E9">
        <w:rPr>
          <w:bCs/>
          <w:sz w:val="28"/>
          <w:szCs w:val="28"/>
        </w:rPr>
        <w:t>Положение о муниципальном контроле в сфере благо</w:t>
      </w:r>
      <w:r>
        <w:rPr>
          <w:bCs/>
          <w:sz w:val="28"/>
          <w:szCs w:val="28"/>
        </w:rPr>
        <w:t>устройства на территории Икей</w:t>
      </w:r>
      <w:r w:rsidRPr="003316E9">
        <w:rPr>
          <w:bCs/>
          <w:sz w:val="28"/>
          <w:szCs w:val="28"/>
        </w:rPr>
        <w:t>ского</w:t>
      </w:r>
      <w:r w:rsidRPr="003316E9">
        <w:rPr>
          <w:sz w:val="28"/>
          <w:szCs w:val="28"/>
        </w:rPr>
        <w:t xml:space="preserve"> сельского поселения, утвержденное решением Думы </w:t>
      </w:r>
      <w:r>
        <w:rPr>
          <w:sz w:val="28"/>
          <w:szCs w:val="28"/>
        </w:rPr>
        <w:t>Икей</w:t>
      </w:r>
      <w:r w:rsidRPr="003316E9">
        <w:rPr>
          <w:sz w:val="28"/>
          <w:szCs w:val="28"/>
        </w:rPr>
        <w:t>ского сельского поселения от</w:t>
      </w:r>
      <w:r>
        <w:rPr>
          <w:sz w:val="28"/>
          <w:szCs w:val="28"/>
        </w:rPr>
        <w:t xml:space="preserve"> </w:t>
      </w:r>
      <w:r w:rsidRPr="00EA1DF4">
        <w:rPr>
          <w:sz w:val="28"/>
          <w:szCs w:val="28"/>
        </w:rPr>
        <w:t>26.11.2021 года №23 (в редакции от 09.10.2023 года №19, от 25.10.2024 года №25, от 28.11.2024 года №30</w:t>
      </w:r>
      <w:r w:rsidRPr="003316E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B31608" w:rsidRDefault="00B31608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31608" w:rsidRDefault="00B31608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1.8. изложить в следующей редакции:</w:t>
      </w:r>
    </w:p>
    <w:p w:rsidR="00B31608" w:rsidRPr="001F1F63" w:rsidRDefault="00B31608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B31608" w:rsidRDefault="00B31608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B31608" w:rsidRDefault="00B31608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608" w:rsidRPr="00A30F90" w:rsidRDefault="00B31608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>1.2. Дополнить разделом 1.1. следующего содержания: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B31608" w:rsidRPr="001F1F63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риложению №2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B31608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B31608" w:rsidRPr="00A87B69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B31608" w:rsidRPr="00A30F90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B31608" w:rsidRPr="00BA1F2B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B31608" w:rsidRPr="00BA1F2B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риска.»;</w:t>
      </w:r>
    </w:p>
    <w:p w:rsidR="00B31608" w:rsidRPr="00BA1F2B" w:rsidRDefault="00B31608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608" w:rsidRPr="00BA1F2B" w:rsidRDefault="00B31608" w:rsidP="00BA1F2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31608" w:rsidRPr="00BA1F2B" w:rsidRDefault="00B31608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31608" w:rsidRPr="00C71031" w:rsidRDefault="00B31608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31608" w:rsidRPr="00C71031" w:rsidRDefault="00B31608" w:rsidP="00C71031">
      <w:pPr>
        <w:ind w:firstLine="709"/>
        <w:jc w:val="both"/>
        <w:rPr>
          <w:sz w:val="28"/>
          <w:szCs w:val="28"/>
        </w:rPr>
      </w:pPr>
    </w:p>
    <w:p w:rsidR="00B31608" w:rsidRPr="00C71031" w:rsidRDefault="00B31608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B31608" w:rsidRPr="00C71031" w:rsidRDefault="00B31608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</w:t>
      </w:r>
      <w:r>
        <w:rPr>
          <w:sz w:val="28"/>
          <w:szCs w:val="28"/>
        </w:rPr>
        <w:t>татьей 49 Федерального закона №</w:t>
      </w:r>
      <w:r w:rsidRPr="00C71031">
        <w:rPr>
          <w:sz w:val="28"/>
          <w:szCs w:val="28"/>
        </w:rPr>
        <w:t>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контролю</w:t>
      </w:r>
      <w:r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позднее15(пятнадцати) календарных дней со дня получения им предостережения.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</w:t>
      </w:r>
      <w:r>
        <w:rPr>
          <w:sz w:val="28"/>
          <w:szCs w:val="28"/>
        </w:rPr>
        <w:t xml:space="preserve">е, не позднее 5 рабочих дней со </w:t>
      </w:r>
      <w:r w:rsidRPr="00C71031">
        <w:rPr>
          <w:sz w:val="28"/>
          <w:szCs w:val="28"/>
        </w:rPr>
        <w:t>дня рассмотрения возражения направляется мотивированный ответ о результатах его рассмотрения.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B31608" w:rsidRPr="00C71031" w:rsidRDefault="00B31608" w:rsidP="00C7103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B31608" w:rsidRPr="00C71031" w:rsidRDefault="00B31608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B31608" w:rsidRPr="00C71031" w:rsidRDefault="00B31608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B31608" w:rsidRPr="00C71031" w:rsidRDefault="00B31608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31608" w:rsidRDefault="00B31608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</w:t>
      </w:r>
      <w:r>
        <w:rPr>
          <w:sz w:val="28"/>
          <w:szCs w:val="28"/>
        </w:rPr>
        <w:t>ьей 52.1. Федерального закона №</w:t>
      </w:r>
      <w:r w:rsidRPr="00C71031">
        <w:rPr>
          <w:sz w:val="28"/>
          <w:szCs w:val="28"/>
        </w:rPr>
        <w:t>248-ФЗ или по инициативе контролируемого лица в соответствии со стат</w:t>
      </w:r>
      <w:r>
        <w:rPr>
          <w:sz w:val="28"/>
          <w:szCs w:val="28"/>
        </w:rPr>
        <w:t>ьей 52.2. Федерального закона №</w:t>
      </w:r>
      <w:r w:rsidRPr="00C71031">
        <w:rPr>
          <w:sz w:val="28"/>
          <w:szCs w:val="28"/>
        </w:rPr>
        <w:t>248-ФЗ.</w:t>
      </w:r>
      <w:r>
        <w:rPr>
          <w:sz w:val="28"/>
          <w:szCs w:val="28"/>
        </w:rPr>
        <w:t>»;</w:t>
      </w:r>
    </w:p>
    <w:p w:rsidR="00B31608" w:rsidRDefault="00B31608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Default="00B31608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 П</w:t>
      </w:r>
      <w:r w:rsidRPr="00C71031">
        <w:rPr>
          <w:sz w:val="28"/>
          <w:szCs w:val="28"/>
        </w:rPr>
        <w:t xml:space="preserve">одпункт 2 пункта 3.1. дополнить абзацем следующего </w:t>
      </w:r>
      <w:r>
        <w:rPr>
          <w:color w:val="000000"/>
          <w:sz w:val="28"/>
          <w:szCs w:val="28"/>
        </w:rPr>
        <w:t>содержания:</w:t>
      </w:r>
    </w:p>
    <w:p w:rsidR="00B31608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контроля.»;</w:t>
      </w:r>
    </w:p>
    <w:p w:rsidR="00B31608" w:rsidRDefault="00B31608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31608" w:rsidRPr="00027EA1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1.6. Дополнить Раздел 3 пунктом 3.1.1. следующего содержания:</w:t>
      </w:r>
    </w:p>
    <w:p w:rsidR="00B31608" w:rsidRPr="00027EA1" w:rsidRDefault="00B31608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1608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B31608" w:rsidRPr="00027EA1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 xml:space="preserve">контролируемыми лицами, осуществляются по основаниям, предусмотренным пунктами 1, 3, 4, 5, 7, 8, 9 части 1 </w:t>
      </w:r>
      <w:r>
        <w:rPr>
          <w:sz w:val="28"/>
          <w:szCs w:val="28"/>
        </w:rPr>
        <w:t>статьи 57 Федерального закона №</w:t>
      </w:r>
      <w:r w:rsidRPr="00027EA1">
        <w:rPr>
          <w:sz w:val="28"/>
          <w:szCs w:val="28"/>
        </w:rPr>
        <w:t>248-ФЗ.</w:t>
      </w:r>
      <w:r>
        <w:rPr>
          <w:sz w:val="28"/>
          <w:szCs w:val="28"/>
        </w:rPr>
        <w:t>»;</w:t>
      </w:r>
    </w:p>
    <w:p w:rsidR="00B31608" w:rsidRPr="00147B2C" w:rsidRDefault="00B31608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Pr="00147B2C" w:rsidRDefault="00B31608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</w:p>
    <w:p w:rsidR="00B31608" w:rsidRDefault="00B3160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B31608" w:rsidRPr="002E5A18" w:rsidRDefault="00B3160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</w:t>
      </w:r>
      <w:r>
        <w:rPr>
          <w:sz w:val="28"/>
          <w:szCs w:val="28"/>
        </w:rPr>
        <w:t>ьей 90.1. Федерального закона №</w:t>
      </w:r>
      <w:r w:rsidRPr="002E5A18">
        <w:rPr>
          <w:sz w:val="28"/>
          <w:szCs w:val="28"/>
        </w:rPr>
        <w:t>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B31608" w:rsidRDefault="00B3160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</w:t>
      </w:r>
      <w:r>
        <w:rPr>
          <w:sz w:val="28"/>
          <w:szCs w:val="28"/>
        </w:rPr>
        <w:t>ьей 90.2. Федерального закона №</w:t>
      </w:r>
      <w:r w:rsidRPr="002E5A18">
        <w:rPr>
          <w:sz w:val="28"/>
          <w:szCs w:val="28"/>
        </w:rPr>
        <w:t>248-ФЗ.</w:t>
      </w:r>
      <w:r>
        <w:rPr>
          <w:sz w:val="28"/>
          <w:szCs w:val="28"/>
        </w:rPr>
        <w:t>»;</w:t>
      </w:r>
    </w:p>
    <w:p w:rsidR="00B31608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Pr="00027EA1" w:rsidRDefault="00B3160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27EA1">
        <w:rPr>
          <w:sz w:val="28"/>
          <w:szCs w:val="28"/>
        </w:rPr>
        <w:t>. Раздел 4 изложить в следующей редакции:</w:t>
      </w:r>
    </w:p>
    <w:p w:rsidR="00B31608" w:rsidRPr="00BA1F2B" w:rsidRDefault="00B31608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31608" w:rsidRPr="00BA1F2B" w:rsidRDefault="00B3160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31608" w:rsidRDefault="00B3160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>
        <w:rPr>
          <w:sz w:val="28"/>
          <w:szCs w:val="28"/>
        </w:rPr>
        <w:t>»;</w:t>
      </w:r>
    </w:p>
    <w:p w:rsidR="00B31608" w:rsidRPr="00863D41" w:rsidRDefault="00B3160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Default="00B31608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>Приложением №2</w:t>
      </w:r>
      <w:r>
        <w:rPr>
          <w:color w:val="000000"/>
          <w:sz w:val="28"/>
          <w:szCs w:val="28"/>
        </w:rPr>
        <w:t>следующего содержания:</w:t>
      </w:r>
    </w:p>
    <w:p w:rsidR="00B31608" w:rsidRDefault="00B31608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31608" w:rsidRPr="0099239E" w:rsidRDefault="00B31608" w:rsidP="00BC37B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Приложение № 2</w:t>
      </w:r>
    </w:p>
    <w:p w:rsidR="00B31608" w:rsidRPr="0099239E" w:rsidRDefault="00B31608" w:rsidP="00BC37B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B31608" w:rsidRPr="0099239E" w:rsidRDefault="00B31608" w:rsidP="00BC37B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B31608" w:rsidRPr="0099239E" w:rsidRDefault="00B31608" w:rsidP="00BC37B9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Икей</w:t>
      </w:r>
      <w:r w:rsidRPr="0099239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99239E">
        <w:rPr>
          <w:sz w:val="28"/>
          <w:szCs w:val="28"/>
        </w:rPr>
        <w:t>сельского поселения</w:t>
      </w:r>
    </w:p>
    <w:p w:rsidR="00B31608" w:rsidRPr="0099239E" w:rsidRDefault="00B31608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1608" w:rsidRPr="0099239E" w:rsidRDefault="00B31608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31608" w:rsidRDefault="00B31608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1608" w:rsidRPr="00BE71C1" w:rsidRDefault="00B31608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</w:t>
      </w:r>
      <w:bookmarkStart w:id="0" w:name="_GoBack"/>
      <w:bookmarkEnd w:id="0"/>
      <w:r w:rsidRPr="00BE71C1">
        <w:rPr>
          <w:bCs/>
          <w:sz w:val="28"/>
          <w:szCs w:val="28"/>
        </w:rPr>
        <w:t>сятся прилегающие территории.</w:t>
      </w:r>
    </w:p>
    <w:p w:rsidR="00B31608" w:rsidRPr="00BE71C1" w:rsidRDefault="00B31608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B31608" w:rsidRPr="0099239E" w:rsidRDefault="00B31608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>
        <w:rPr>
          <w:bCs/>
          <w:sz w:val="28"/>
          <w:szCs w:val="28"/>
        </w:rPr>
        <w:t>».</w:t>
      </w:r>
    </w:p>
    <w:p w:rsidR="00B31608" w:rsidRPr="0099239E" w:rsidRDefault="00B31608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608" w:rsidRPr="00BA1F2B" w:rsidRDefault="00B31608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239E">
        <w:rPr>
          <w:sz w:val="28"/>
          <w:szCs w:val="28"/>
        </w:rPr>
        <w:t>Опубликовать нас</w:t>
      </w:r>
      <w:r>
        <w:rPr>
          <w:sz w:val="28"/>
          <w:szCs w:val="28"/>
        </w:rPr>
        <w:t>тоящее решение в газете «Икей</w:t>
      </w:r>
      <w:r w:rsidRPr="0099239E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99239E">
        <w:rPr>
          <w:sz w:val="28"/>
          <w:szCs w:val="28"/>
        </w:rPr>
        <w:t>вестник</w:t>
      </w:r>
      <w:r w:rsidRPr="00863D41">
        <w:rPr>
          <w:sz w:val="28"/>
          <w:szCs w:val="28"/>
        </w:rPr>
        <w:t>» и разместить на официальном</w:t>
      </w:r>
      <w:r>
        <w:rPr>
          <w:sz w:val="28"/>
          <w:szCs w:val="28"/>
        </w:rPr>
        <w:t xml:space="preserve"> сайте Икей</w:t>
      </w:r>
      <w:r w:rsidRPr="00BA1F2B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B31608" w:rsidRPr="0079508D" w:rsidRDefault="00B3160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608" w:rsidRPr="00BE71C1" w:rsidRDefault="00B3160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608" w:rsidRPr="00F86758" w:rsidRDefault="00B3160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Икейского</w:t>
      </w:r>
    </w:p>
    <w:p w:rsidR="00B31608" w:rsidRPr="00F86758" w:rsidRDefault="00B3160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С.А. Мусаев</w:t>
      </w:r>
    </w:p>
    <w:sectPr w:rsidR="00B31608" w:rsidRPr="00F86758" w:rsidSect="00EA1DF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08" w:rsidRDefault="00B31608" w:rsidP="002B4B55">
      <w:r>
        <w:separator/>
      </w:r>
    </w:p>
  </w:endnote>
  <w:endnote w:type="continuationSeparator" w:id="1">
    <w:p w:rsidR="00B31608" w:rsidRDefault="00B31608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08" w:rsidRDefault="00B31608" w:rsidP="002B4B55">
      <w:r>
        <w:separator/>
      </w:r>
    </w:p>
  </w:footnote>
  <w:footnote w:type="continuationSeparator" w:id="1">
    <w:p w:rsidR="00B31608" w:rsidRDefault="00B31608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1F1F63"/>
    <w:rsid w:val="0020151B"/>
    <w:rsid w:val="002542CC"/>
    <w:rsid w:val="002B1F73"/>
    <w:rsid w:val="002B4B55"/>
    <w:rsid w:val="002E5A18"/>
    <w:rsid w:val="003316E9"/>
    <w:rsid w:val="00353158"/>
    <w:rsid w:val="003926BC"/>
    <w:rsid w:val="003D5BCA"/>
    <w:rsid w:val="004915E8"/>
    <w:rsid w:val="005C5156"/>
    <w:rsid w:val="005E77F0"/>
    <w:rsid w:val="006111D0"/>
    <w:rsid w:val="00612D6F"/>
    <w:rsid w:val="00613E49"/>
    <w:rsid w:val="006146A5"/>
    <w:rsid w:val="00615C66"/>
    <w:rsid w:val="006E0437"/>
    <w:rsid w:val="006F1AB0"/>
    <w:rsid w:val="007707BF"/>
    <w:rsid w:val="0079508D"/>
    <w:rsid w:val="007D06C1"/>
    <w:rsid w:val="008476B0"/>
    <w:rsid w:val="00863D41"/>
    <w:rsid w:val="008D3FBC"/>
    <w:rsid w:val="0099239E"/>
    <w:rsid w:val="009E6D5D"/>
    <w:rsid w:val="00A06300"/>
    <w:rsid w:val="00A30F90"/>
    <w:rsid w:val="00A865C8"/>
    <w:rsid w:val="00A87B69"/>
    <w:rsid w:val="00A94BB8"/>
    <w:rsid w:val="00B253CC"/>
    <w:rsid w:val="00B31608"/>
    <w:rsid w:val="00B46B70"/>
    <w:rsid w:val="00BA1F2B"/>
    <w:rsid w:val="00BB6EBC"/>
    <w:rsid w:val="00BC34F4"/>
    <w:rsid w:val="00BC37B9"/>
    <w:rsid w:val="00BE0BDE"/>
    <w:rsid w:val="00BE2484"/>
    <w:rsid w:val="00BE71C1"/>
    <w:rsid w:val="00BF476B"/>
    <w:rsid w:val="00BF671C"/>
    <w:rsid w:val="00C021D6"/>
    <w:rsid w:val="00C71031"/>
    <w:rsid w:val="00C804B0"/>
    <w:rsid w:val="00D42065"/>
    <w:rsid w:val="00DE7263"/>
    <w:rsid w:val="00DF7155"/>
    <w:rsid w:val="00E17FA2"/>
    <w:rsid w:val="00E5535B"/>
    <w:rsid w:val="00E840E6"/>
    <w:rsid w:val="00EA1DF4"/>
    <w:rsid w:val="00EC7185"/>
    <w:rsid w:val="00ED0054"/>
    <w:rsid w:val="00EE11ED"/>
    <w:rsid w:val="00EF429A"/>
    <w:rsid w:val="00F34FB6"/>
    <w:rsid w:val="00F54D1C"/>
    <w:rsid w:val="00F86758"/>
    <w:rsid w:val="00F93297"/>
    <w:rsid w:val="00FA6F2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67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86758"/>
    <w:rPr>
      <w:rFonts w:cs="Times New Roman"/>
      <w:b/>
      <w:bCs/>
    </w:rPr>
  </w:style>
  <w:style w:type="paragraph" w:customStyle="1" w:styleId="ConsPlusTitle">
    <w:name w:val="ConsPlusTitle"/>
    <w:uiPriority w:val="99"/>
    <w:rsid w:val="00F8675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2B4B55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4B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B4B5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73AF4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173AF4"/>
    <w:pPr>
      <w:suppressAutoHyphens/>
    </w:pPr>
    <w:rPr>
      <w:rFonts w:eastAsia="Times New Roman" w:cs="Calibri"/>
      <w:lang w:eastAsia="zh-CN"/>
    </w:rPr>
  </w:style>
  <w:style w:type="character" w:customStyle="1" w:styleId="10">
    <w:name w:val="Текст сноски Знак1"/>
    <w:basedOn w:val="DefaultParagraphFont"/>
    <w:uiPriority w:val="99"/>
    <w:rsid w:val="00173AF4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173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3AF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B45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B45D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06C1"/>
    <w:pPr>
      <w:ind w:left="720"/>
      <w:contextualSpacing/>
    </w:pPr>
  </w:style>
  <w:style w:type="character" w:customStyle="1" w:styleId="hyperlink0">
    <w:name w:val="hyperlink"/>
    <w:basedOn w:val="DefaultParagraphFont"/>
    <w:uiPriority w:val="99"/>
    <w:rsid w:val="003316E9"/>
    <w:rPr>
      <w:rFonts w:cs="Times New Roman"/>
    </w:rPr>
  </w:style>
  <w:style w:type="paragraph" w:customStyle="1" w:styleId="consplusnormal0">
    <w:name w:val="consplusnormal"/>
    <w:basedOn w:val="Normal"/>
    <w:uiPriority w:val="99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6</Pages>
  <Words>1870</Words>
  <Characters>10660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2025-09-10T01:57:00Z</cp:lastPrinted>
  <dcterms:created xsi:type="dcterms:W3CDTF">2025-05-22T09:10:00Z</dcterms:created>
  <dcterms:modified xsi:type="dcterms:W3CDTF">2025-09-10T02:00:00Z</dcterms:modified>
</cp:coreProperties>
</file>